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7A" w:rsidRDefault="00D6167A" w:rsidP="00D6167A">
      <w:pPr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As the government appears to have already committed itself to holding a referendum on the constitutional right to housing, could I respectfully propose that on the same day the public be offered the opportunity to vote on a proposal to amend Article 16.2.2 of the constitution providing for 100,000 to 120,000 persons per TD rather than the current 20,000 to 30,000. </w:t>
      </w:r>
    </w:p>
    <w:p w:rsidR="00D6167A" w:rsidRDefault="00D6167A" w:rsidP="00D6167A">
      <w:pPr>
        <w:rPr>
          <w:rFonts w:ascii="Helvetica" w:eastAsia="Times New Roman" w:hAnsi="Helvetica"/>
          <w:sz w:val="20"/>
          <w:szCs w:val="20"/>
        </w:rPr>
      </w:pPr>
    </w:p>
    <w:p w:rsidR="00D6167A" w:rsidRDefault="00D6167A" w:rsidP="00D6167A">
      <w:pPr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                               Yours faithfully,</w:t>
      </w:r>
    </w:p>
    <w:p w:rsidR="00D6167A" w:rsidRDefault="00D6167A" w:rsidP="00D6167A">
      <w:pPr>
        <w:rPr>
          <w:rFonts w:ascii="Helvetica" w:eastAsia="Times New Roman" w:hAnsi="Helvetica"/>
          <w:sz w:val="20"/>
          <w:szCs w:val="20"/>
        </w:rPr>
      </w:pPr>
    </w:p>
    <w:p w:rsidR="00D6167A" w:rsidRDefault="00D6167A" w:rsidP="00D6167A">
      <w:pPr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 xml:space="preserve">                                 Jim </w:t>
      </w:r>
      <w:proofErr w:type="spellStart"/>
      <w:r>
        <w:rPr>
          <w:rFonts w:ascii="Helvetica" w:eastAsia="Times New Roman" w:hAnsi="Helvetica"/>
          <w:sz w:val="20"/>
          <w:szCs w:val="20"/>
        </w:rPr>
        <w:t>Mulroy</w:t>
      </w:r>
      <w:proofErr w:type="spellEnd"/>
    </w:p>
    <w:p w:rsidR="00F75F49" w:rsidRDefault="00F75F49">
      <w:bookmarkStart w:id="0" w:name="_GoBack"/>
      <w:bookmarkEnd w:id="0"/>
    </w:p>
    <w:sectPr w:rsidR="00F75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A"/>
    <w:rsid w:val="00D6167A"/>
    <w:rsid w:val="00F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AFB4-2203-4AA6-A5C8-F8C76A66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7A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O'Mahony (ELC)</dc:creator>
  <cp:keywords/>
  <dc:description/>
  <cp:lastModifiedBy>Dionne O'Mahony (ELC)</cp:lastModifiedBy>
  <cp:revision>1</cp:revision>
  <dcterms:created xsi:type="dcterms:W3CDTF">2023-05-02T11:32:00Z</dcterms:created>
  <dcterms:modified xsi:type="dcterms:W3CDTF">2023-05-02T11:33:00Z</dcterms:modified>
</cp:coreProperties>
</file>