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DE2C93" w:rsidRDefault="00FF79A5" w:rsidP="0005472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6C08B5" w:rsidRDefault="00FF79A5" w:rsidP="00054729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5F7AC6B" w14:textId="1235ADAA" w:rsidR="00FF79A5" w:rsidRPr="006C08B5" w:rsidRDefault="00FF79A5" w:rsidP="0005472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6C08B5">
        <w:rPr>
          <w:rFonts w:ascii="Georgia" w:hAnsi="Georgia"/>
          <w:b/>
          <w:color w:val="002060"/>
          <w:sz w:val="24"/>
          <w:szCs w:val="24"/>
        </w:rPr>
        <w:t xml:space="preserve">Held in </w:t>
      </w:r>
      <w:r w:rsidR="00E7331C">
        <w:rPr>
          <w:rFonts w:ascii="Georgia" w:hAnsi="Georgia"/>
          <w:b/>
          <w:color w:val="002060"/>
          <w:sz w:val="24"/>
          <w:szCs w:val="24"/>
        </w:rPr>
        <w:t xml:space="preserve">Radisson Blu Hotel, </w:t>
      </w:r>
      <w:r w:rsidR="00CA4BF3">
        <w:rPr>
          <w:rFonts w:ascii="Georgia" w:hAnsi="Georgia"/>
          <w:b/>
          <w:color w:val="002060"/>
          <w:sz w:val="24"/>
          <w:szCs w:val="24"/>
        </w:rPr>
        <w:t>10.30</w:t>
      </w:r>
      <w:r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CA4BF3">
        <w:rPr>
          <w:rFonts w:ascii="Georgia" w:hAnsi="Georgia"/>
          <w:b/>
          <w:color w:val="002060"/>
          <w:sz w:val="24"/>
          <w:szCs w:val="24"/>
        </w:rPr>
        <w:t>20</w:t>
      </w:r>
      <w:r w:rsidR="00E7331C" w:rsidRPr="00E7331C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E7331C">
        <w:rPr>
          <w:rFonts w:ascii="Georgia" w:hAnsi="Georgia"/>
          <w:b/>
          <w:color w:val="002060"/>
          <w:sz w:val="24"/>
          <w:szCs w:val="24"/>
        </w:rPr>
        <w:t xml:space="preserve"> July 2023</w:t>
      </w:r>
    </w:p>
    <w:p w14:paraId="15C31AB9" w14:textId="77777777" w:rsidR="006C08B5" w:rsidRPr="00F21A0B" w:rsidRDefault="006C08B5" w:rsidP="00054729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C73488" w:rsidRDefault="005D1A60" w:rsidP="00054729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C73488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C73488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035DD1AF" w:rsidR="002459BA" w:rsidRPr="00C73488" w:rsidRDefault="00FF79A5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73488">
        <w:rPr>
          <w:rFonts w:ascii="Georgia" w:hAnsi="Georgia"/>
          <w:color w:val="002060"/>
          <w:sz w:val="24"/>
          <w:szCs w:val="24"/>
        </w:rPr>
        <w:t>Justice Marie Baker (Chairperson), Maura Quinn (MQ)</w:t>
      </w:r>
      <w:r w:rsidR="001C4C9F" w:rsidRPr="00C73488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C73488">
        <w:rPr>
          <w:rFonts w:ascii="Georgia" w:hAnsi="Georgia"/>
          <w:color w:val="002060"/>
          <w:sz w:val="24"/>
          <w:szCs w:val="24"/>
        </w:rPr>
        <w:t xml:space="preserve">Alex Attwood (AA), John Curran (JC), Ger Deering (GD), Peter Finnegan (PF), </w:t>
      </w:r>
      <w:r w:rsidR="00E7331C" w:rsidRPr="00C73488">
        <w:rPr>
          <w:rFonts w:ascii="Georgia" w:hAnsi="Georgia"/>
          <w:color w:val="002060"/>
          <w:sz w:val="24"/>
          <w:szCs w:val="24"/>
        </w:rPr>
        <w:t>and Prof. Caroline Fennell (CF)</w:t>
      </w:r>
      <w:r w:rsidR="002459BA" w:rsidRPr="00C73488">
        <w:rPr>
          <w:rFonts w:ascii="Georgia" w:hAnsi="Georgia"/>
          <w:color w:val="002060"/>
          <w:sz w:val="24"/>
          <w:szCs w:val="24"/>
        </w:rPr>
        <w:t>.</w:t>
      </w:r>
    </w:p>
    <w:p w14:paraId="4B4F2BA9" w14:textId="77777777" w:rsidR="002459BA" w:rsidRPr="00C73488" w:rsidRDefault="002459BA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3191FECD" w:rsidR="00F21A0B" w:rsidRPr="00C73488" w:rsidRDefault="002459BA" w:rsidP="00054729">
      <w:pPr>
        <w:spacing w:after="0" w:line="288" w:lineRule="auto"/>
        <w:rPr>
          <w:color w:val="002060"/>
        </w:rPr>
      </w:pPr>
      <w:r w:rsidRPr="00C73488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C73488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FF79A5" w:rsidRPr="00C73488">
        <w:rPr>
          <w:rFonts w:ascii="Georgia" w:hAnsi="Georgia"/>
          <w:color w:val="002060"/>
          <w:sz w:val="24"/>
          <w:szCs w:val="24"/>
        </w:rPr>
        <w:t>Tim Carey (TC), Brian Dawson (BD</w:t>
      </w:r>
      <w:r w:rsidRPr="00C73488">
        <w:rPr>
          <w:rFonts w:ascii="Georgia" w:hAnsi="Georgia"/>
          <w:color w:val="002060"/>
          <w:sz w:val="24"/>
          <w:szCs w:val="24"/>
        </w:rPr>
        <w:t>), Ian Stuart–Mi</w:t>
      </w:r>
      <w:r w:rsidR="00FF79A5" w:rsidRPr="00C73488">
        <w:rPr>
          <w:rFonts w:ascii="Georgia" w:hAnsi="Georgia"/>
          <w:color w:val="002060"/>
          <w:sz w:val="24"/>
          <w:szCs w:val="24"/>
        </w:rPr>
        <w:t xml:space="preserve">lls (ISM), </w:t>
      </w:r>
      <w:r w:rsidR="00BA0A0C" w:rsidRPr="00C73488">
        <w:rPr>
          <w:rFonts w:ascii="Georgia" w:hAnsi="Georgia"/>
          <w:color w:val="002060"/>
          <w:sz w:val="24"/>
          <w:szCs w:val="24"/>
        </w:rPr>
        <w:t>Aodha Molloy (AM)</w:t>
      </w:r>
      <w:r w:rsidR="00E7331C" w:rsidRPr="00C73488">
        <w:rPr>
          <w:rFonts w:ascii="Georgia" w:hAnsi="Georgia"/>
          <w:color w:val="002060"/>
          <w:sz w:val="24"/>
          <w:szCs w:val="24"/>
        </w:rPr>
        <w:t xml:space="preserve">, Mary Clare O’Sullivan (MCOS) </w:t>
      </w:r>
      <w:r w:rsidR="00FF79A5" w:rsidRPr="00C73488">
        <w:rPr>
          <w:rFonts w:ascii="Georgia" w:hAnsi="Georgia"/>
          <w:color w:val="002060"/>
          <w:sz w:val="24"/>
          <w:szCs w:val="24"/>
        </w:rPr>
        <w:t xml:space="preserve">and </w:t>
      </w:r>
      <w:r w:rsidR="00CA4BF3" w:rsidRPr="00C73488">
        <w:rPr>
          <w:rFonts w:ascii="Georgia" w:hAnsi="Georgia"/>
          <w:color w:val="002060"/>
          <w:sz w:val="24"/>
          <w:szCs w:val="24"/>
        </w:rPr>
        <w:t>Emer Grenville</w:t>
      </w:r>
      <w:r w:rsidR="00054729">
        <w:rPr>
          <w:rFonts w:ascii="Georgia" w:hAnsi="Georgia"/>
          <w:color w:val="002060"/>
          <w:sz w:val="24"/>
          <w:szCs w:val="24"/>
        </w:rPr>
        <w:t xml:space="preserve"> (EG)</w:t>
      </w:r>
      <w:r w:rsidR="00CA4BF3" w:rsidRPr="00C73488">
        <w:rPr>
          <w:rFonts w:ascii="Georgia" w:hAnsi="Georgia"/>
          <w:color w:val="002060"/>
          <w:sz w:val="24"/>
          <w:szCs w:val="24"/>
        </w:rPr>
        <w:t xml:space="preserve">. </w:t>
      </w:r>
    </w:p>
    <w:p w14:paraId="05DAA283" w14:textId="464EA698" w:rsidR="00BA0A0C" w:rsidRPr="00DE2C93" w:rsidRDefault="00BA0A0C" w:rsidP="00054729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DE2C93" w:rsidRDefault="00227C42" w:rsidP="00054729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F31F0A" w:rsidRDefault="00FF79A5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Welcome</w:t>
      </w:r>
    </w:p>
    <w:p w14:paraId="7ACBEB37" w14:textId="365EC608" w:rsidR="002A6CB2" w:rsidRPr="00566CD5" w:rsidRDefault="00F21A0B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66CD5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566CD5">
        <w:rPr>
          <w:rFonts w:ascii="Georgia" w:hAnsi="Georgia"/>
          <w:color w:val="002060"/>
          <w:sz w:val="24"/>
          <w:szCs w:val="24"/>
        </w:rPr>
        <w:t>Chair</w:t>
      </w:r>
      <w:r w:rsidRPr="00566CD5">
        <w:rPr>
          <w:rFonts w:ascii="Georgia" w:hAnsi="Georgia"/>
          <w:color w:val="002060"/>
          <w:sz w:val="24"/>
          <w:szCs w:val="24"/>
        </w:rPr>
        <w:t>person</w:t>
      </w:r>
      <w:r w:rsidR="002A6CB2" w:rsidRPr="00566CD5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566CD5">
        <w:rPr>
          <w:rFonts w:ascii="Georgia" w:hAnsi="Georgia"/>
          <w:color w:val="002060"/>
          <w:sz w:val="24"/>
          <w:szCs w:val="24"/>
        </w:rPr>
        <w:t>embers</w:t>
      </w:r>
      <w:r w:rsidR="00487FBA" w:rsidRPr="00566CD5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566CD5">
        <w:rPr>
          <w:rFonts w:ascii="Georgia" w:hAnsi="Georgia"/>
          <w:color w:val="002060"/>
          <w:sz w:val="24"/>
          <w:szCs w:val="24"/>
        </w:rPr>
        <w:t xml:space="preserve">  </w:t>
      </w:r>
    </w:p>
    <w:p w14:paraId="033BF221" w14:textId="77777777" w:rsidR="004F6B21" w:rsidRPr="00566CD5" w:rsidRDefault="004F6B21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170DA52" w14:textId="35D067E2" w:rsidR="002459BA" w:rsidRPr="00566CD5" w:rsidRDefault="008D6BA6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66CD5">
        <w:rPr>
          <w:rFonts w:ascii="Georgia" w:hAnsi="Georgia"/>
          <w:color w:val="002060"/>
          <w:sz w:val="24"/>
          <w:szCs w:val="24"/>
        </w:rPr>
        <w:t>The minu</w:t>
      </w:r>
      <w:r w:rsidR="004F6B21" w:rsidRPr="00566CD5">
        <w:rPr>
          <w:rFonts w:ascii="Georgia" w:hAnsi="Georgia"/>
          <w:color w:val="002060"/>
          <w:sz w:val="24"/>
          <w:szCs w:val="24"/>
        </w:rPr>
        <w:t>t</w:t>
      </w:r>
      <w:r w:rsidRPr="00566CD5">
        <w:rPr>
          <w:rFonts w:ascii="Georgia" w:hAnsi="Georgia"/>
          <w:color w:val="002060"/>
          <w:sz w:val="24"/>
          <w:szCs w:val="24"/>
        </w:rPr>
        <w:t>e</w:t>
      </w:r>
      <w:r w:rsidR="004F6B21" w:rsidRPr="00566CD5">
        <w:rPr>
          <w:rFonts w:ascii="Georgia" w:hAnsi="Georgia"/>
          <w:color w:val="002060"/>
          <w:sz w:val="24"/>
          <w:szCs w:val="24"/>
        </w:rPr>
        <w:t>s from the previ</w:t>
      </w:r>
      <w:r w:rsidR="00F31092" w:rsidRPr="00566CD5">
        <w:rPr>
          <w:rFonts w:ascii="Georgia" w:hAnsi="Georgia"/>
          <w:color w:val="002060"/>
          <w:sz w:val="24"/>
          <w:szCs w:val="24"/>
        </w:rPr>
        <w:t xml:space="preserve">ous meeting </w:t>
      </w:r>
      <w:r w:rsidR="00F31092" w:rsidRPr="00C73488">
        <w:rPr>
          <w:rFonts w:ascii="Georgia" w:hAnsi="Georgia"/>
          <w:color w:val="002060"/>
          <w:sz w:val="24"/>
          <w:szCs w:val="24"/>
        </w:rPr>
        <w:t>were approved</w:t>
      </w:r>
      <w:r w:rsidR="004F6B21" w:rsidRPr="00566CD5">
        <w:rPr>
          <w:rFonts w:ascii="Georgia" w:hAnsi="Georgia"/>
          <w:color w:val="002060"/>
          <w:sz w:val="24"/>
          <w:szCs w:val="24"/>
        </w:rPr>
        <w:t>.</w:t>
      </w:r>
    </w:p>
    <w:p w14:paraId="5306374B" w14:textId="77777777" w:rsidR="00F42B98" w:rsidRPr="00DE2C93" w:rsidRDefault="00F42B98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5C8D445" w14:textId="1627BCFA" w:rsidR="004528AA" w:rsidRPr="00F31F0A" w:rsidRDefault="00247086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4D101634" w14:textId="05477F63" w:rsidR="002459BA" w:rsidRPr="00566CD5" w:rsidRDefault="00793DE5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566CD5">
        <w:rPr>
          <w:rFonts w:ascii="Georgia" w:hAnsi="Georgia"/>
          <w:color w:val="002060"/>
          <w:sz w:val="24"/>
          <w:szCs w:val="24"/>
        </w:rPr>
        <w:t>No conflict of interest was declared</w:t>
      </w:r>
      <w:r w:rsidR="001A7AE1" w:rsidRPr="00566CD5">
        <w:rPr>
          <w:rFonts w:ascii="Georgia" w:hAnsi="Georgia"/>
          <w:color w:val="002060"/>
          <w:sz w:val="24"/>
          <w:szCs w:val="24"/>
        </w:rPr>
        <w:t>.</w:t>
      </w:r>
    </w:p>
    <w:p w14:paraId="2EABC973" w14:textId="77777777" w:rsidR="00F42B98" w:rsidRPr="00DE2C93" w:rsidRDefault="00F42B98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7A184DC" w14:textId="77777777" w:rsidR="00CA4BF3" w:rsidRDefault="00CA4BF3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5BB7F88F" w14:textId="4D282E44" w:rsidR="00CA4BF3" w:rsidRDefault="00CA4BF3" w:rsidP="00054729">
      <w:pPr>
        <w:pStyle w:val="s8"/>
        <w:spacing w:before="0" w:beforeAutospacing="0" w:after="0" w:afterAutospacing="0" w:line="288" w:lineRule="auto"/>
        <w:rPr>
          <w:rStyle w:val="s11"/>
          <w:rFonts w:ascii="Georgia" w:hAnsi="Georgia"/>
          <w:color w:val="002060"/>
        </w:rPr>
      </w:pPr>
      <w:r w:rsidRPr="00696994">
        <w:rPr>
          <w:rStyle w:val="s11"/>
          <w:rFonts w:ascii="Georgia" w:hAnsi="Georgia"/>
          <w:color w:val="002060"/>
        </w:rPr>
        <w:t>Commission members continued their consideration of the review of constituencies for Dáil Éireann and the European Parliament</w:t>
      </w:r>
      <w:r w:rsidR="00566CD5">
        <w:rPr>
          <w:rStyle w:val="s11"/>
          <w:rFonts w:ascii="Georgia" w:hAnsi="Georgia"/>
          <w:color w:val="002060"/>
        </w:rPr>
        <w:t xml:space="preserve"> and consensus was reached on all recommendations</w:t>
      </w:r>
      <w:r w:rsidRPr="00696994">
        <w:rPr>
          <w:rStyle w:val="s11"/>
          <w:rFonts w:ascii="Georgia" w:hAnsi="Georgia"/>
          <w:color w:val="002060"/>
        </w:rPr>
        <w:t>.</w:t>
      </w:r>
    </w:p>
    <w:p w14:paraId="40A79665" w14:textId="61A62112" w:rsidR="00CA4BF3" w:rsidRDefault="00CA4BF3" w:rsidP="00054729">
      <w:pPr>
        <w:pStyle w:val="s8"/>
        <w:spacing w:before="0" w:beforeAutospacing="0" w:after="0" w:afterAutospacing="0" w:line="288" w:lineRule="auto"/>
        <w:rPr>
          <w:rStyle w:val="s11"/>
          <w:rFonts w:ascii="Georgia" w:hAnsi="Georgia"/>
          <w:color w:val="002060"/>
        </w:rPr>
      </w:pPr>
    </w:p>
    <w:p w14:paraId="13A52D69" w14:textId="10BDD9FF" w:rsidR="00CA4BF3" w:rsidRPr="00054729" w:rsidRDefault="00CA4BF3" w:rsidP="00054729">
      <w:pPr>
        <w:pStyle w:val="s8"/>
        <w:numPr>
          <w:ilvl w:val="0"/>
          <w:numId w:val="14"/>
        </w:numPr>
        <w:spacing w:before="0" w:beforeAutospacing="0" w:after="0" w:afterAutospacing="0" w:line="288" w:lineRule="auto"/>
        <w:rPr>
          <w:rStyle w:val="s11"/>
          <w:rFonts w:ascii="Georgia" w:hAnsi="Georgia"/>
          <w:b/>
          <w:color w:val="002060"/>
        </w:rPr>
      </w:pPr>
      <w:r w:rsidRPr="00CA4BF3">
        <w:rPr>
          <w:rStyle w:val="s11"/>
          <w:rFonts w:ascii="Georgia" w:hAnsi="Georgia"/>
          <w:b/>
          <w:color w:val="002060"/>
        </w:rPr>
        <w:t>Constituency Review Report Launch</w:t>
      </w:r>
    </w:p>
    <w:p w14:paraId="0910909C" w14:textId="143E3E09" w:rsidR="00CA4BF3" w:rsidRDefault="007A277F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The Commission were briefed on c</w:t>
      </w:r>
      <w:r w:rsidR="00CA4BF3">
        <w:rPr>
          <w:rFonts w:ascii="Georgia" w:hAnsi="Georgia"/>
          <w:color w:val="002060"/>
          <w:sz w:val="24"/>
          <w:szCs w:val="24"/>
        </w:rPr>
        <w:t>ommunications campaign to launch the Constituency Review Report</w:t>
      </w:r>
      <w:r>
        <w:rPr>
          <w:rFonts w:ascii="Georgia" w:hAnsi="Georgia"/>
          <w:color w:val="002060"/>
          <w:sz w:val="24"/>
          <w:szCs w:val="24"/>
        </w:rPr>
        <w:t xml:space="preserve"> at the end of August</w:t>
      </w:r>
      <w:r w:rsidR="00CA4BF3">
        <w:rPr>
          <w:rFonts w:ascii="Georgia" w:hAnsi="Georgia"/>
          <w:color w:val="002060"/>
          <w:sz w:val="24"/>
          <w:szCs w:val="24"/>
        </w:rPr>
        <w:t xml:space="preserve">. </w:t>
      </w:r>
    </w:p>
    <w:p w14:paraId="51954C8F" w14:textId="106F6BA6" w:rsidR="005076CF" w:rsidRDefault="005076CF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28C25F7" w14:textId="77777777" w:rsidR="00054729" w:rsidRDefault="005076CF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5076CF">
        <w:rPr>
          <w:rFonts w:ascii="Georgia" w:hAnsi="Georgia"/>
          <w:b/>
          <w:color w:val="002060"/>
          <w:sz w:val="24"/>
          <w:szCs w:val="24"/>
        </w:rPr>
        <w:t>Pilot National Election and Democracy Study Governance Programme</w:t>
      </w:r>
      <w:r w:rsidR="002927B7" w:rsidRPr="00054729">
        <w:rPr>
          <w:rFonts w:ascii="Georgia" w:hAnsi="Georgia"/>
          <w:b/>
          <w:color w:val="002060"/>
          <w:sz w:val="24"/>
          <w:szCs w:val="24"/>
        </w:rPr>
        <w:t xml:space="preserve">                           </w:t>
      </w:r>
      <w:r w:rsidR="001C4C9F" w:rsidRPr="00054729">
        <w:rPr>
          <w:rFonts w:ascii="Georgia" w:hAnsi="Georgia"/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4729">
        <w:rPr>
          <w:rFonts w:ascii="Georgia" w:hAnsi="Georgia"/>
          <w:b/>
          <w:color w:val="002060"/>
          <w:sz w:val="24"/>
          <w:szCs w:val="24"/>
        </w:rPr>
        <w:t xml:space="preserve">                     </w:t>
      </w:r>
    </w:p>
    <w:p w14:paraId="2E24B1B2" w14:textId="1BBE6743" w:rsidR="009534F2" w:rsidRPr="00054729" w:rsidRDefault="009534F2" w:rsidP="00054729">
      <w:pPr>
        <w:spacing w:after="0" w:line="288" w:lineRule="auto"/>
        <w:rPr>
          <w:rStyle w:val="s11"/>
          <w:rFonts w:ascii="Georgia" w:hAnsi="Georgia"/>
          <w:b/>
          <w:color w:val="002060"/>
          <w:sz w:val="24"/>
          <w:szCs w:val="24"/>
        </w:rPr>
      </w:pPr>
      <w:r w:rsidRPr="00054729">
        <w:rPr>
          <w:rStyle w:val="s11"/>
          <w:rFonts w:ascii="Georgia" w:hAnsi="Georgia"/>
          <w:color w:val="002060"/>
          <w:sz w:val="24"/>
          <w:szCs w:val="24"/>
        </w:rPr>
        <w:t xml:space="preserve">Commission members continued their consideration of the </w:t>
      </w:r>
      <w:r w:rsidR="005076CF" w:rsidRPr="00054729">
        <w:rPr>
          <w:rStyle w:val="s11"/>
          <w:rFonts w:ascii="Georgia" w:hAnsi="Georgia"/>
          <w:color w:val="002060"/>
          <w:sz w:val="24"/>
          <w:szCs w:val="24"/>
        </w:rPr>
        <w:t>Pilot National Election and Democracy Study and its governance structure.</w:t>
      </w:r>
    </w:p>
    <w:p w14:paraId="33309F2A" w14:textId="3833B5F0" w:rsidR="005076CF" w:rsidRDefault="005076CF" w:rsidP="00054729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</w:p>
    <w:p w14:paraId="32D78FA1" w14:textId="7DA5966A" w:rsidR="005076CF" w:rsidRDefault="005076CF" w:rsidP="00054729">
      <w:pPr>
        <w:pStyle w:val="ListParagraph"/>
        <w:numPr>
          <w:ilvl w:val="0"/>
          <w:numId w:val="14"/>
        </w:numPr>
        <w:spacing w:after="0" w:line="288" w:lineRule="auto"/>
        <w:rPr>
          <w:rStyle w:val="s11"/>
          <w:rFonts w:ascii="Georgia" w:eastAsia="Calibri" w:hAnsi="Georgia" w:cs="Arial"/>
          <w:b/>
          <w:color w:val="002060"/>
          <w:sz w:val="24"/>
          <w:szCs w:val="24"/>
        </w:rPr>
      </w:pPr>
      <w:r w:rsidRPr="005076CF">
        <w:rPr>
          <w:rStyle w:val="s11"/>
          <w:rFonts w:ascii="Georgia" w:eastAsia="Calibri" w:hAnsi="Georgia" w:cs="Arial"/>
          <w:b/>
          <w:color w:val="002060"/>
          <w:sz w:val="24"/>
          <w:szCs w:val="24"/>
        </w:rPr>
        <w:t>ACT Budget 2024 and Estimate</w:t>
      </w:r>
    </w:p>
    <w:p w14:paraId="33879C25" w14:textId="31962CCB" w:rsidR="005076CF" w:rsidRPr="00696994" w:rsidRDefault="005076CF" w:rsidP="00054729">
      <w:pPr>
        <w:pStyle w:val="s8"/>
        <w:spacing w:before="0" w:beforeAutospacing="0" w:after="0" w:afterAutospacing="0" w:line="288" w:lineRule="auto"/>
        <w:rPr>
          <w:color w:val="002060"/>
        </w:rPr>
      </w:pPr>
      <w:r>
        <w:rPr>
          <w:rStyle w:val="s11"/>
          <w:rFonts w:ascii="Georgia" w:hAnsi="Georgia"/>
          <w:color w:val="002060"/>
        </w:rPr>
        <w:t>A financial overview of ACT estimates for Budget 2024 was provided to the Commission.</w:t>
      </w:r>
    </w:p>
    <w:p w14:paraId="54885386" w14:textId="3627E55A" w:rsidR="005076CF" w:rsidRDefault="005076CF" w:rsidP="00054729">
      <w:pPr>
        <w:spacing w:after="0" w:line="288" w:lineRule="auto"/>
        <w:rPr>
          <w:rStyle w:val="s11"/>
          <w:rFonts w:ascii="Georgia" w:eastAsia="Calibri" w:hAnsi="Georgia" w:cs="Arial"/>
          <w:b/>
          <w:color w:val="002060"/>
          <w:sz w:val="24"/>
          <w:szCs w:val="24"/>
        </w:rPr>
      </w:pPr>
    </w:p>
    <w:p w14:paraId="099B678C" w14:textId="6F4F0F43" w:rsidR="005076CF" w:rsidRDefault="005076CF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 w:rsidRPr="005076CF">
        <w:rPr>
          <w:rFonts w:ascii="Georgia" w:eastAsia="Times New Roman" w:hAnsi="Georgia"/>
          <w:b/>
          <w:color w:val="002060"/>
          <w:sz w:val="24"/>
          <w:szCs w:val="24"/>
        </w:rPr>
        <w:t>Audit and Risk Committee membership proposal</w:t>
      </w:r>
    </w:p>
    <w:p w14:paraId="33967960" w14:textId="26EEE572" w:rsidR="005076CF" w:rsidRDefault="005076CF" w:rsidP="00054729">
      <w:pPr>
        <w:spacing w:after="0" w:line="288" w:lineRule="auto"/>
        <w:rPr>
          <w:rFonts w:ascii="Georgia" w:eastAsia="Times New Roman" w:hAnsi="Georgia"/>
          <w:color w:val="002060"/>
          <w:sz w:val="24"/>
          <w:szCs w:val="24"/>
        </w:rPr>
      </w:pPr>
      <w:r w:rsidRPr="005076CF">
        <w:rPr>
          <w:rFonts w:ascii="Georgia" w:eastAsia="Times New Roman" w:hAnsi="Georgia"/>
          <w:color w:val="002060"/>
          <w:sz w:val="24"/>
          <w:szCs w:val="24"/>
        </w:rPr>
        <w:t>Proposed chair and members for the ACT Audit &amp; Risk Committee were considered</w:t>
      </w:r>
      <w:r w:rsidR="00054729">
        <w:rPr>
          <w:rFonts w:ascii="Georgia" w:eastAsia="Times New Roman" w:hAnsi="Georgia"/>
          <w:color w:val="002060"/>
          <w:sz w:val="24"/>
          <w:szCs w:val="24"/>
        </w:rPr>
        <w:t xml:space="preserve"> and </w:t>
      </w:r>
      <w:r w:rsidR="00566CD5">
        <w:rPr>
          <w:rFonts w:ascii="Georgia" w:eastAsia="Times New Roman" w:hAnsi="Georgia"/>
          <w:color w:val="002060"/>
          <w:sz w:val="24"/>
          <w:szCs w:val="24"/>
        </w:rPr>
        <w:t xml:space="preserve">approved </w:t>
      </w:r>
      <w:r w:rsidRPr="005076CF">
        <w:rPr>
          <w:rFonts w:ascii="Georgia" w:eastAsia="Times New Roman" w:hAnsi="Georgia"/>
          <w:color w:val="002060"/>
          <w:sz w:val="24"/>
          <w:szCs w:val="24"/>
        </w:rPr>
        <w:t xml:space="preserve">by the Commission. </w:t>
      </w:r>
    </w:p>
    <w:p w14:paraId="66391CC6" w14:textId="72B9F7A0" w:rsidR="005076CF" w:rsidRPr="005076CF" w:rsidRDefault="005076CF" w:rsidP="00054729">
      <w:pPr>
        <w:spacing w:after="0" w:line="288" w:lineRule="auto"/>
        <w:rPr>
          <w:rFonts w:ascii="Georgia" w:eastAsia="Times New Roman" w:hAnsi="Georgia"/>
          <w:b/>
          <w:color w:val="002060"/>
          <w:sz w:val="24"/>
          <w:szCs w:val="24"/>
        </w:rPr>
      </w:pPr>
    </w:p>
    <w:p w14:paraId="05CBD810" w14:textId="77777777" w:rsidR="00566CD5" w:rsidRDefault="005076CF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 w:rsidRPr="005076CF">
        <w:rPr>
          <w:rFonts w:ascii="Georgia" w:eastAsia="Times New Roman" w:hAnsi="Georgia"/>
          <w:b/>
          <w:color w:val="002060"/>
          <w:sz w:val="24"/>
          <w:szCs w:val="24"/>
        </w:rPr>
        <w:t>An Coimisiún membership</w:t>
      </w:r>
    </w:p>
    <w:p w14:paraId="635DB699" w14:textId="6DB060C9" w:rsidR="005076CF" w:rsidRDefault="00054729" w:rsidP="00054729">
      <w:pPr>
        <w:spacing w:after="0" w:line="288" w:lineRule="auto"/>
        <w:rPr>
          <w:rFonts w:ascii="Georgia" w:eastAsia="Times New Roman" w:hAnsi="Georgia"/>
          <w:color w:val="002060"/>
          <w:sz w:val="24"/>
          <w:szCs w:val="24"/>
        </w:rPr>
      </w:pPr>
      <w:r>
        <w:rPr>
          <w:rFonts w:ascii="Georgia" w:eastAsia="Times New Roman" w:hAnsi="Georgia"/>
          <w:color w:val="002060"/>
          <w:sz w:val="24"/>
          <w:szCs w:val="24"/>
        </w:rPr>
        <w:t>The Commission considered its membership, as provided for in sections 9 and 10 of the Electoral Reform Act 2022.</w:t>
      </w:r>
      <w:r w:rsidR="004E39E3">
        <w:rPr>
          <w:rFonts w:ascii="Georgia" w:eastAsia="Times New Roman" w:hAnsi="Georgia"/>
          <w:color w:val="002060"/>
          <w:sz w:val="24"/>
          <w:szCs w:val="24"/>
        </w:rPr>
        <w:t xml:space="preserve">  </w:t>
      </w:r>
    </w:p>
    <w:p w14:paraId="2E5BD693" w14:textId="77777777" w:rsidR="00054729" w:rsidRPr="00566CD5" w:rsidRDefault="00054729" w:rsidP="00054729">
      <w:pPr>
        <w:spacing w:after="0" w:line="288" w:lineRule="auto"/>
        <w:rPr>
          <w:rFonts w:ascii="Georgia" w:eastAsia="Times New Roman" w:hAnsi="Georgia"/>
          <w:color w:val="002060"/>
          <w:sz w:val="24"/>
          <w:szCs w:val="24"/>
        </w:rPr>
      </w:pPr>
    </w:p>
    <w:p w14:paraId="28DAAE02" w14:textId="349201E3" w:rsidR="005076CF" w:rsidRDefault="005076CF" w:rsidP="00054729">
      <w:pPr>
        <w:pStyle w:val="ListParagraph"/>
        <w:numPr>
          <w:ilvl w:val="0"/>
          <w:numId w:val="14"/>
        </w:numPr>
        <w:spacing w:after="0" w:line="288" w:lineRule="auto"/>
        <w:rPr>
          <w:rFonts w:ascii="Georgia" w:eastAsia="Times New Roman" w:hAnsi="Georgia"/>
          <w:b/>
          <w:color w:val="002060"/>
          <w:sz w:val="24"/>
          <w:szCs w:val="24"/>
        </w:rPr>
      </w:pPr>
      <w:r w:rsidRPr="005076CF">
        <w:rPr>
          <w:rFonts w:ascii="Georgia" w:eastAsia="Times New Roman" w:hAnsi="Georgia"/>
          <w:b/>
          <w:color w:val="002060"/>
          <w:sz w:val="24"/>
          <w:szCs w:val="24"/>
        </w:rPr>
        <w:t>An Coimisiún Statement of Strategy – initial discussion</w:t>
      </w:r>
    </w:p>
    <w:p w14:paraId="605F3156" w14:textId="3F0D6DED" w:rsidR="005076CF" w:rsidRDefault="00482B20" w:rsidP="00054729">
      <w:pPr>
        <w:spacing w:after="0" w:line="288" w:lineRule="auto"/>
        <w:rPr>
          <w:rFonts w:ascii="Georgia" w:eastAsia="Times New Roman" w:hAnsi="Georgia"/>
          <w:color w:val="002060"/>
          <w:sz w:val="24"/>
          <w:szCs w:val="24"/>
        </w:rPr>
      </w:pPr>
      <w:r w:rsidRPr="00482B20">
        <w:rPr>
          <w:rFonts w:ascii="Georgia" w:eastAsia="Times New Roman" w:hAnsi="Georgia"/>
          <w:color w:val="002060"/>
          <w:sz w:val="24"/>
          <w:szCs w:val="24"/>
        </w:rPr>
        <w:t xml:space="preserve">The Commission held an initial discussion on </w:t>
      </w:r>
      <w:r w:rsidR="007A277F">
        <w:rPr>
          <w:rFonts w:ascii="Georgia" w:eastAsia="Times New Roman" w:hAnsi="Georgia"/>
          <w:color w:val="002060"/>
          <w:sz w:val="24"/>
          <w:szCs w:val="24"/>
        </w:rPr>
        <w:t>the drafting of the</w:t>
      </w:r>
      <w:r w:rsidRPr="00482B20">
        <w:rPr>
          <w:rFonts w:ascii="Georgia" w:eastAsia="Times New Roman" w:hAnsi="Georgia"/>
          <w:color w:val="002060"/>
          <w:sz w:val="24"/>
          <w:szCs w:val="24"/>
        </w:rPr>
        <w:t xml:space="preserve"> Statement of Strategy</w:t>
      </w:r>
      <w:r w:rsidR="004E39E3">
        <w:rPr>
          <w:rFonts w:ascii="Georgia" w:eastAsia="Times New Roman" w:hAnsi="Georgia"/>
          <w:color w:val="002060"/>
          <w:sz w:val="24"/>
          <w:szCs w:val="24"/>
        </w:rPr>
        <w:t xml:space="preserve"> and proposed a facilitated session for members in late Autumn</w:t>
      </w:r>
      <w:r w:rsidR="00E833B6">
        <w:rPr>
          <w:rFonts w:ascii="Georgia" w:eastAsia="Times New Roman" w:hAnsi="Georgia"/>
          <w:color w:val="002060"/>
          <w:sz w:val="24"/>
          <w:szCs w:val="24"/>
        </w:rPr>
        <w:t>.</w:t>
      </w:r>
    </w:p>
    <w:p w14:paraId="7D0447C1" w14:textId="77777777" w:rsidR="00054729" w:rsidRPr="00482B20" w:rsidRDefault="00054729" w:rsidP="00054729">
      <w:pPr>
        <w:spacing w:after="0" w:line="288" w:lineRule="auto"/>
        <w:rPr>
          <w:rFonts w:ascii="Georgia" w:eastAsia="Times New Roman" w:hAnsi="Georgia"/>
          <w:color w:val="002060"/>
          <w:sz w:val="24"/>
          <w:szCs w:val="24"/>
        </w:rPr>
      </w:pPr>
    </w:p>
    <w:p w14:paraId="403553F1" w14:textId="29D73D62" w:rsidR="005076CF" w:rsidRDefault="00482B20" w:rsidP="00054729">
      <w:pPr>
        <w:pStyle w:val="ListParagraph"/>
        <w:numPr>
          <w:ilvl w:val="0"/>
          <w:numId w:val="14"/>
        </w:numPr>
        <w:spacing w:after="0" w:line="288" w:lineRule="auto"/>
        <w:rPr>
          <w:rStyle w:val="s11"/>
          <w:rFonts w:ascii="Georgia" w:eastAsia="Times New Roman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b/>
          <w:color w:val="002060"/>
          <w:sz w:val="24"/>
          <w:szCs w:val="24"/>
        </w:rPr>
        <w:t>AOB</w:t>
      </w:r>
    </w:p>
    <w:p w14:paraId="415A9E0F" w14:textId="6B2CA715" w:rsidR="00482B20" w:rsidRPr="00482B20" w:rsidRDefault="00482B20" w:rsidP="00054729">
      <w:pPr>
        <w:pStyle w:val="ListParagraph"/>
        <w:numPr>
          <w:ilvl w:val="0"/>
          <w:numId w:val="21"/>
        </w:numPr>
        <w:spacing w:after="0" w:line="288" w:lineRule="auto"/>
        <w:rPr>
          <w:rStyle w:val="s11"/>
          <w:rFonts w:ascii="Georgia" w:eastAsia="Times New Roman" w:hAnsi="Georgia"/>
          <w:color w:val="002060"/>
          <w:sz w:val="24"/>
          <w:szCs w:val="24"/>
        </w:rPr>
      </w:pPr>
      <w:r w:rsidRPr="00482B20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Date of next meeting is </w:t>
      </w:r>
      <w:r w:rsidR="004E39E3">
        <w:rPr>
          <w:rStyle w:val="s11"/>
          <w:rFonts w:ascii="Georgia" w:eastAsia="Times New Roman" w:hAnsi="Georgia"/>
          <w:color w:val="002060"/>
          <w:sz w:val="24"/>
          <w:szCs w:val="24"/>
        </w:rPr>
        <w:t>14</w:t>
      </w:r>
      <w:r w:rsidR="004E39E3" w:rsidRPr="004E39E3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="004E39E3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Septem</w:t>
      </w:r>
      <w:r w:rsidR="00054729">
        <w:rPr>
          <w:rStyle w:val="s11"/>
          <w:rFonts w:ascii="Georgia" w:eastAsia="Times New Roman" w:hAnsi="Georgia"/>
          <w:color w:val="002060"/>
          <w:sz w:val="24"/>
          <w:szCs w:val="24"/>
        </w:rPr>
        <w:t>ber and will include Returning O</w:t>
      </w:r>
      <w:r w:rsidR="004E39E3">
        <w:rPr>
          <w:rStyle w:val="s11"/>
          <w:rFonts w:ascii="Georgia" w:eastAsia="Times New Roman" w:hAnsi="Georgia"/>
          <w:color w:val="002060"/>
          <w:sz w:val="24"/>
          <w:szCs w:val="24"/>
        </w:rPr>
        <w:t>fficer training.</w:t>
      </w:r>
    </w:p>
    <w:p w14:paraId="22B77986" w14:textId="2F068962" w:rsidR="00482B20" w:rsidRPr="00C73488" w:rsidRDefault="004E39E3" w:rsidP="00054729">
      <w:pPr>
        <w:pStyle w:val="ListParagraph"/>
        <w:numPr>
          <w:ilvl w:val="0"/>
          <w:numId w:val="21"/>
        </w:numPr>
        <w:spacing w:after="0" w:line="288" w:lineRule="auto"/>
        <w:rPr>
          <w:rStyle w:val="s11"/>
          <w:rFonts w:ascii="Georgia" w:eastAsia="Times New Roman" w:hAnsi="Georgia"/>
          <w:color w:val="002060"/>
          <w:sz w:val="24"/>
          <w:szCs w:val="24"/>
        </w:rPr>
      </w:pPr>
      <w:r w:rsidRPr="00C73488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Letter received from Minister </w:t>
      </w:r>
      <w:r w:rsidR="00E833B6" w:rsidRPr="00C73488">
        <w:rPr>
          <w:rStyle w:val="s11"/>
          <w:rFonts w:ascii="Georgia" w:eastAsia="Times New Roman" w:hAnsi="Georgia"/>
          <w:color w:val="002060"/>
          <w:sz w:val="24"/>
          <w:szCs w:val="24"/>
        </w:rPr>
        <w:t>for Housing, Local Government and Heritage suggesting research topics for consideration of Commission</w:t>
      </w:r>
    </w:p>
    <w:p w14:paraId="381C5C70" w14:textId="7F3238B5" w:rsidR="00D8378D" w:rsidRDefault="00D8378D" w:rsidP="00054729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609C3514" w14:textId="0289E65E" w:rsidR="001A7CEE" w:rsidRDefault="001A7CEE" w:rsidP="00054729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7F575A65" w14:textId="7D88CEFD" w:rsidR="007A277F" w:rsidRDefault="007A277F" w:rsidP="00054729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0479BA92" w14:textId="77777777" w:rsidR="007A277F" w:rsidRDefault="007A277F" w:rsidP="00054729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709D0C57" w:rsidR="00504CE2" w:rsidRPr="00DE2C93" w:rsidRDefault="00504CE2" w:rsidP="00054729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DE2C93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7E2C3403" w14:textId="05FD3F70" w:rsidR="007F032B" w:rsidRPr="007F032B" w:rsidRDefault="007F032B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Ms. Justice Marie Baker</w:t>
      </w:r>
      <w:r w:rsidR="00BB5FD2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4FA96F59" w14:textId="0226190C" w:rsidR="00504CE2" w:rsidRPr="007F032B" w:rsidRDefault="00504CE2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Chairperson</w:t>
      </w:r>
    </w:p>
    <w:p w14:paraId="0A9B8E2C" w14:textId="29CA8E0C" w:rsidR="002459BA" w:rsidRDefault="002459BA" w:rsidP="0005472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031A" w14:textId="77777777" w:rsidR="00793F25" w:rsidRDefault="00793F25" w:rsidP="003D0191">
      <w:pPr>
        <w:spacing w:after="0" w:line="240" w:lineRule="auto"/>
      </w:pPr>
      <w:r>
        <w:separator/>
      </w:r>
    </w:p>
  </w:endnote>
  <w:endnote w:type="continuationSeparator" w:id="0">
    <w:p w14:paraId="291DFFE2" w14:textId="77777777" w:rsidR="00793F25" w:rsidRDefault="00793F25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10B2530D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0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F1DB" w14:textId="77777777" w:rsidR="00793F25" w:rsidRDefault="00793F25" w:rsidP="003D0191">
      <w:pPr>
        <w:spacing w:after="0" w:line="240" w:lineRule="auto"/>
      </w:pPr>
      <w:r>
        <w:separator/>
      </w:r>
    </w:p>
  </w:footnote>
  <w:footnote w:type="continuationSeparator" w:id="0">
    <w:p w14:paraId="061AB2EF" w14:textId="77777777" w:rsidR="00793F25" w:rsidRDefault="00793F25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4029603E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EA1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14"/>
  </w:num>
  <w:num w:numId="5">
    <w:abstractNumId w:val="20"/>
  </w:num>
  <w:num w:numId="6">
    <w:abstractNumId w:val="16"/>
  </w:num>
  <w:num w:numId="7">
    <w:abstractNumId w:val="9"/>
  </w:num>
  <w:num w:numId="8">
    <w:abstractNumId w:val="1"/>
  </w:num>
  <w:num w:numId="9">
    <w:abstractNumId w:val="19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  <w:num w:numId="19">
    <w:abstractNumId w:val="12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4729"/>
    <w:rsid w:val="00055F27"/>
    <w:rsid w:val="00087E27"/>
    <w:rsid w:val="000977ED"/>
    <w:rsid w:val="000C186F"/>
    <w:rsid w:val="000D7F7A"/>
    <w:rsid w:val="000F64DF"/>
    <w:rsid w:val="001143B4"/>
    <w:rsid w:val="00132F40"/>
    <w:rsid w:val="00134C67"/>
    <w:rsid w:val="00136FBB"/>
    <w:rsid w:val="00145854"/>
    <w:rsid w:val="0015570D"/>
    <w:rsid w:val="00176907"/>
    <w:rsid w:val="00180F05"/>
    <w:rsid w:val="001A1A8B"/>
    <w:rsid w:val="001A7AE1"/>
    <w:rsid w:val="001A7CEE"/>
    <w:rsid w:val="001C24E0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73971"/>
    <w:rsid w:val="00274746"/>
    <w:rsid w:val="002927B7"/>
    <w:rsid w:val="002935CE"/>
    <w:rsid w:val="002A1565"/>
    <w:rsid w:val="002A197A"/>
    <w:rsid w:val="002A6CB2"/>
    <w:rsid w:val="002D0614"/>
    <w:rsid w:val="002D0842"/>
    <w:rsid w:val="002E0189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28AA"/>
    <w:rsid w:val="0045446C"/>
    <w:rsid w:val="00455813"/>
    <w:rsid w:val="00476E17"/>
    <w:rsid w:val="00482B20"/>
    <w:rsid w:val="00487FBA"/>
    <w:rsid w:val="004C25BC"/>
    <w:rsid w:val="004D0081"/>
    <w:rsid w:val="004E39E3"/>
    <w:rsid w:val="004F29BE"/>
    <w:rsid w:val="004F6B21"/>
    <w:rsid w:val="00504CE2"/>
    <w:rsid w:val="005076CF"/>
    <w:rsid w:val="00520DDB"/>
    <w:rsid w:val="00531C3F"/>
    <w:rsid w:val="005406C7"/>
    <w:rsid w:val="00560782"/>
    <w:rsid w:val="00564DC6"/>
    <w:rsid w:val="00565873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93F25"/>
    <w:rsid w:val="007A277F"/>
    <w:rsid w:val="007A27B6"/>
    <w:rsid w:val="007A5120"/>
    <w:rsid w:val="007A5859"/>
    <w:rsid w:val="007B43E1"/>
    <w:rsid w:val="007F032B"/>
    <w:rsid w:val="007F5109"/>
    <w:rsid w:val="00831D74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330EE"/>
    <w:rsid w:val="00937766"/>
    <w:rsid w:val="009479D9"/>
    <w:rsid w:val="009534F2"/>
    <w:rsid w:val="00957792"/>
    <w:rsid w:val="00964C83"/>
    <w:rsid w:val="009A47E2"/>
    <w:rsid w:val="009B08C9"/>
    <w:rsid w:val="009B158A"/>
    <w:rsid w:val="009B421D"/>
    <w:rsid w:val="009C1C5D"/>
    <w:rsid w:val="009C60D7"/>
    <w:rsid w:val="009E2E58"/>
    <w:rsid w:val="009E6984"/>
    <w:rsid w:val="009F1D34"/>
    <w:rsid w:val="009F6EC1"/>
    <w:rsid w:val="00A0033C"/>
    <w:rsid w:val="00A11D6C"/>
    <w:rsid w:val="00A12307"/>
    <w:rsid w:val="00A14839"/>
    <w:rsid w:val="00A14E73"/>
    <w:rsid w:val="00A247D8"/>
    <w:rsid w:val="00A439A1"/>
    <w:rsid w:val="00A4554B"/>
    <w:rsid w:val="00A462AA"/>
    <w:rsid w:val="00A65403"/>
    <w:rsid w:val="00A6703C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471C2"/>
    <w:rsid w:val="00B62C27"/>
    <w:rsid w:val="00B735DD"/>
    <w:rsid w:val="00BA0A0C"/>
    <w:rsid w:val="00BB4A98"/>
    <w:rsid w:val="00BB5FD2"/>
    <w:rsid w:val="00BD4DE4"/>
    <w:rsid w:val="00BE289B"/>
    <w:rsid w:val="00BF590C"/>
    <w:rsid w:val="00BF5A28"/>
    <w:rsid w:val="00C25E48"/>
    <w:rsid w:val="00C416C2"/>
    <w:rsid w:val="00C54B42"/>
    <w:rsid w:val="00C570B9"/>
    <w:rsid w:val="00C71EFC"/>
    <w:rsid w:val="00C73488"/>
    <w:rsid w:val="00C9157A"/>
    <w:rsid w:val="00CA4BF3"/>
    <w:rsid w:val="00CB7798"/>
    <w:rsid w:val="00CC7200"/>
    <w:rsid w:val="00CE560C"/>
    <w:rsid w:val="00CE6284"/>
    <w:rsid w:val="00CF23F8"/>
    <w:rsid w:val="00CF6291"/>
    <w:rsid w:val="00D12210"/>
    <w:rsid w:val="00D155BF"/>
    <w:rsid w:val="00D4025B"/>
    <w:rsid w:val="00D41D6A"/>
    <w:rsid w:val="00D52F15"/>
    <w:rsid w:val="00D574C9"/>
    <w:rsid w:val="00D636E4"/>
    <w:rsid w:val="00D8378D"/>
    <w:rsid w:val="00DA4611"/>
    <w:rsid w:val="00DB23BC"/>
    <w:rsid w:val="00DC118A"/>
    <w:rsid w:val="00DC1C19"/>
    <w:rsid w:val="00DC7470"/>
    <w:rsid w:val="00DE2C93"/>
    <w:rsid w:val="00DE3B55"/>
    <w:rsid w:val="00DF5C65"/>
    <w:rsid w:val="00E0042A"/>
    <w:rsid w:val="00E30E91"/>
    <w:rsid w:val="00E318D3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7654-1E67-4791-BE2B-4919DB16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2023-09-15T11:42:00Z</dcterms:created>
  <dcterms:modified xsi:type="dcterms:W3CDTF">2023-09-15T11:42:00Z</dcterms:modified>
</cp:coreProperties>
</file>