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2A7" w14:textId="77777777" w:rsidR="00954639" w:rsidRPr="00A96B78" w:rsidRDefault="00954639" w:rsidP="00954639">
      <w:pPr>
        <w:spacing w:after="0" w:line="360" w:lineRule="auto"/>
        <w:rPr>
          <w:rFonts w:eastAsia="Times New Roman"/>
          <w:b/>
          <w:sz w:val="22"/>
          <w:szCs w:val="22"/>
          <w:lang w:val="ga-IE"/>
        </w:rPr>
      </w:pPr>
    </w:p>
    <w:p w14:paraId="61B9B8DB" w14:textId="77777777" w:rsidR="00954639" w:rsidRPr="00A96B78" w:rsidRDefault="00954639" w:rsidP="00A96B78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  <w:r w:rsidRPr="00A96B78">
        <w:rPr>
          <w:noProof/>
          <w:sz w:val="22"/>
          <w:szCs w:val="22"/>
          <w:lang w:val="ga-IE" w:eastAsia="en-IE"/>
        </w:rPr>
        <w:drawing>
          <wp:inline distT="0" distB="0" distL="0" distR="0" wp14:anchorId="3137C89B" wp14:editId="14722159">
            <wp:extent cx="4438650" cy="1061716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695" cy="10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5A1BF" w14:textId="77777777" w:rsidR="00954639" w:rsidRPr="00A96B78" w:rsidRDefault="00954639" w:rsidP="00954639">
      <w:pPr>
        <w:spacing w:after="0" w:line="360" w:lineRule="auto"/>
        <w:rPr>
          <w:rFonts w:eastAsia="Times New Roman"/>
          <w:b/>
          <w:sz w:val="22"/>
          <w:szCs w:val="22"/>
          <w:lang w:val="ga-IE"/>
        </w:rPr>
      </w:pPr>
    </w:p>
    <w:p w14:paraId="664ADD59" w14:textId="77777777" w:rsidR="00954639" w:rsidRPr="00A96B78" w:rsidRDefault="00954639" w:rsidP="00954639">
      <w:pPr>
        <w:spacing w:after="0" w:line="360" w:lineRule="auto"/>
        <w:rPr>
          <w:rFonts w:eastAsia="Times New Roman"/>
          <w:b/>
          <w:sz w:val="22"/>
          <w:szCs w:val="22"/>
          <w:lang w:val="ga-IE"/>
        </w:rPr>
      </w:pPr>
    </w:p>
    <w:p w14:paraId="611A8BAD" w14:textId="77777777" w:rsidR="00954639" w:rsidRPr="00A96B78" w:rsidRDefault="00954639" w:rsidP="00954639">
      <w:pPr>
        <w:spacing w:after="0" w:line="360" w:lineRule="auto"/>
        <w:jc w:val="center"/>
        <w:rPr>
          <w:rFonts w:eastAsia="Calibri"/>
          <w:b/>
          <w:bCs/>
          <w:sz w:val="36"/>
          <w:szCs w:val="36"/>
          <w:lang w:val="ga-IE"/>
        </w:rPr>
      </w:pPr>
      <w:r w:rsidRPr="00A96B78">
        <w:rPr>
          <w:rFonts w:eastAsia="Calibri"/>
          <w:b/>
          <w:bCs/>
          <w:sz w:val="36"/>
          <w:szCs w:val="36"/>
          <w:lang w:val="ga-IE"/>
        </w:rPr>
        <w:t>An Chairt um Sheirbhísí do Chustaiméirí</w:t>
      </w:r>
    </w:p>
    <w:p w14:paraId="526D5EB6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48D7576A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08415B8C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4E61BBC3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166D00A2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6EBE03B1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0AA08A06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4BDBD13C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4AF6C875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78750C4A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3D656047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752B651F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1CD35498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72610848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0F87B3C9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6408E2C9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43F11EC6" w14:textId="77777777" w:rsidR="008D56A4" w:rsidRPr="00A96B78" w:rsidRDefault="008D56A4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14365F09" w14:textId="77777777" w:rsidR="008D56A4" w:rsidRPr="00A96B78" w:rsidRDefault="008D56A4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04E88C3A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68584A22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1E20FBFB" w14:textId="77777777" w:rsidR="00F00463" w:rsidRPr="00A96B78" w:rsidRDefault="00F00463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726F88CC" w14:textId="77777777" w:rsidR="00F00463" w:rsidRPr="00A96B78" w:rsidRDefault="00F00463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3BDFF84A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1A45043B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64BFFAA3" w14:textId="77777777" w:rsidR="00954639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4290A69C" w14:textId="77777777" w:rsidR="00A96B78" w:rsidRPr="00A96B78" w:rsidRDefault="00A96B78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33FF29B0" w14:textId="77777777" w:rsidR="00954639" w:rsidRPr="00A96B78" w:rsidRDefault="00954639" w:rsidP="00954639">
      <w:pPr>
        <w:spacing w:after="0" w:line="360" w:lineRule="auto"/>
        <w:jc w:val="center"/>
        <w:rPr>
          <w:rFonts w:eastAsia="Times New Roman"/>
          <w:b/>
          <w:sz w:val="22"/>
          <w:szCs w:val="22"/>
          <w:lang w:val="ga-IE"/>
        </w:rPr>
      </w:pPr>
    </w:p>
    <w:p w14:paraId="5EEF230C" w14:textId="77777777" w:rsidR="00954639" w:rsidRPr="00A96B78" w:rsidRDefault="00954639" w:rsidP="00C06162">
      <w:pPr>
        <w:pStyle w:val="NoSpacing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lastRenderedPageBreak/>
        <w:t>Réamhrá</w:t>
      </w:r>
    </w:p>
    <w:p w14:paraId="17206299" w14:textId="77777777" w:rsidR="003B3D05" w:rsidRPr="00A96B78" w:rsidRDefault="003B3D05" w:rsidP="003B3D05">
      <w:pPr>
        <w:pStyle w:val="NoSpacing"/>
        <w:rPr>
          <w:sz w:val="22"/>
          <w:szCs w:val="22"/>
          <w:lang w:val="ga-IE"/>
        </w:rPr>
      </w:pPr>
    </w:p>
    <w:p w14:paraId="507335E3" w14:textId="77777777" w:rsidR="00954639" w:rsidRPr="00A96B78" w:rsidRDefault="00954639" w:rsidP="0098066F">
      <w:pPr>
        <w:shd w:val="clear" w:color="auto" w:fill="FFFFFF"/>
        <w:spacing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 xml:space="preserve">Is comhlacht reachtúil, neamhspleách é An Coimisiún Toghcháin, a bunaíodh ar an 9 Feabhra 2023 agus freagracht </w:t>
      </w:r>
      <w:r w:rsidR="00B77394" w:rsidRPr="00A96B78">
        <w:rPr>
          <w:rFonts w:eastAsia="Times New Roman"/>
          <w:color w:val="212529"/>
          <w:sz w:val="22"/>
          <w:szCs w:val="22"/>
          <w:lang w:val="ga-IE"/>
        </w:rPr>
        <w:t>air</w:t>
      </w:r>
      <w:r w:rsidRPr="00A96B78">
        <w:rPr>
          <w:rFonts w:eastAsia="Times New Roman"/>
          <w:color w:val="212529"/>
          <w:sz w:val="22"/>
          <w:szCs w:val="22"/>
          <w:lang w:val="ga-IE"/>
        </w:rPr>
        <w:t xml:space="preserve"> as raon leathan feidhmeanna toghchá</w:t>
      </w:r>
      <w:r w:rsidR="00B778F3" w:rsidRPr="00A96B78">
        <w:rPr>
          <w:rFonts w:eastAsia="Times New Roman"/>
          <w:color w:val="212529"/>
          <w:sz w:val="22"/>
          <w:szCs w:val="22"/>
          <w:lang w:val="ga-IE"/>
        </w:rPr>
        <w:t>na</w:t>
      </w:r>
      <w:r w:rsidRPr="00A96B78">
        <w:rPr>
          <w:rFonts w:eastAsia="Times New Roman"/>
          <w:color w:val="212529"/>
          <w:sz w:val="22"/>
          <w:szCs w:val="22"/>
          <w:lang w:val="ga-IE"/>
        </w:rPr>
        <w:t>íochta atá leagtha amach san Acht um Athchóiriú Toghcháin 2022. Cuid lárnach dár gcóras toghchánaíochta is ea an Coimisiún, agus cuireann sé raon reatha d’fheidhmeanna toghchánaíochta i gcrích, lena n-áirítear:</w:t>
      </w:r>
    </w:p>
    <w:p w14:paraId="6EE7290B" w14:textId="77777777" w:rsidR="00954639" w:rsidRPr="00A96B78" w:rsidRDefault="00954639" w:rsidP="0098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 xml:space="preserve">athbhreithnithe </w:t>
      </w:r>
      <w:r w:rsidR="00B778F3" w:rsidRPr="00A96B78">
        <w:rPr>
          <w:rFonts w:eastAsia="Times New Roman"/>
          <w:color w:val="212529"/>
          <w:sz w:val="22"/>
          <w:szCs w:val="22"/>
          <w:lang w:val="ga-IE"/>
        </w:rPr>
        <w:t>a dhéanamh</w:t>
      </w:r>
      <w:r w:rsidRPr="00A96B78">
        <w:rPr>
          <w:rFonts w:eastAsia="Times New Roman"/>
          <w:color w:val="212529"/>
          <w:sz w:val="22"/>
          <w:szCs w:val="22"/>
          <w:lang w:val="ga-IE"/>
        </w:rPr>
        <w:t xml:space="preserve"> agus tuarascála</w:t>
      </w:r>
      <w:r w:rsidR="00B778F3" w:rsidRPr="00A96B78">
        <w:rPr>
          <w:rFonts w:eastAsia="Times New Roman"/>
          <w:color w:val="212529"/>
          <w:sz w:val="22"/>
          <w:szCs w:val="22"/>
          <w:lang w:val="ga-IE"/>
        </w:rPr>
        <w:t>cha a scríobh i ndáil leis na t</w:t>
      </w:r>
      <w:r w:rsidRPr="00A96B78">
        <w:rPr>
          <w:rFonts w:eastAsia="Times New Roman"/>
          <w:color w:val="212529"/>
          <w:sz w:val="22"/>
          <w:szCs w:val="22"/>
          <w:lang w:val="ga-IE"/>
        </w:rPr>
        <w:t>oghcheantair chun comhaltaí a thoghadh chun na Dála agus do Pharlaimint na hEorpa;</w:t>
      </w:r>
    </w:p>
    <w:p w14:paraId="351E7432" w14:textId="77777777" w:rsidR="00954639" w:rsidRPr="00A96B78" w:rsidRDefault="00954639" w:rsidP="0098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freagracht as clárú páirtithe polaitíochta;</w:t>
      </w:r>
    </w:p>
    <w:p w14:paraId="6C5C7CE6" w14:textId="77777777" w:rsidR="00954639" w:rsidRPr="00A96B78" w:rsidRDefault="00954639" w:rsidP="0098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cinnteoireacht, maoirseacht, cúrsaí rúnaíochta agus na seirbhísí tacaíochta a bhaineann le hábhar na moltaí reifrinn a mhíniú, feasacht an phobail ar reifrinn a chur chun cinn agus na toghthóirí a spreagadh chun vótáil i reifrinn; agus</w:t>
      </w:r>
    </w:p>
    <w:p w14:paraId="3330827C" w14:textId="77777777" w:rsidR="00954639" w:rsidRPr="00A96B78" w:rsidRDefault="00954639" w:rsidP="0098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tuarascálacha a scríobh don Aire maidir l</w:t>
      </w:r>
      <w:r w:rsidR="00B778F3" w:rsidRPr="00A96B78">
        <w:rPr>
          <w:rFonts w:eastAsia="Times New Roman"/>
          <w:color w:val="212529"/>
          <w:sz w:val="22"/>
          <w:szCs w:val="22"/>
          <w:lang w:val="ga-IE"/>
        </w:rPr>
        <w:t>e teorainneacha na dtoghcheantar áitiúil</w:t>
      </w:r>
      <w:r w:rsidRPr="00A96B78">
        <w:rPr>
          <w:rFonts w:eastAsia="Times New Roman"/>
          <w:color w:val="212529"/>
          <w:sz w:val="22"/>
          <w:szCs w:val="22"/>
          <w:lang w:val="ga-IE"/>
        </w:rPr>
        <w:t>.</w:t>
      </w:r>
    </w:p>
    <w:p w14:paraId="670A9D7F" w14:textId="77777777" w:rsidR="00954639" w:rsidRPr="00A96B78" w:rsidRDefault="00954639" w:rsidP="0098066F">
      <w:pPr>
        <w:shd w:val="clear" w:color="auto" w:fill="FFFFFF"/>
        <w:spacing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Tá róil toghchánaíochta nua curtha ar an gCoimisiún freisin, lena n-áirítear:</w:t>
      </w:r>
    </w:p>
    <w:p w14:paraId="1D48F1CC" w14:textId="77777777" w:rsidR="00954639" w:rsidRPr="00A96B7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cláir thaighde a ullmhú agus taighde a dhéanamh ar bheartas agus nós imeachta toghchánaíochta, agus comhairle a sholáthar, de réir mar is gá, don Aire agus don Rialtas;</w:t>
      </w:r>
    </w:p>
    <w:p w14:paraId="1270DEBA" w14:textId="77777777" w:rsidR="00954639" w:rsidRPr="00A96B7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 xml:space="preserve">feasacht an phobail ar </w:t>
      </w:r>
      <w:r w:rsidR="00B778F3" w:rsidRPr="00A96B78">
        <w:rPr>
          <w:rFonts w:eastAsia="Times New Roman"/>
          <w:color w:val="212529"/>
          <w:sz w:val="22"/>
          <w:szCs w:val="22"/>
          <w:lang w:val="ga-IE"/>
        </w:rPr>
        <w:t>phróisis toghchánaíochta agus d</w:t>
      </w:r>
      <w:r w:rsidRPr="00A96B78">
        <w:rPr>
          <w:rFonts w:eastAsia="Times New Roman"/>
          <w:color w:val="212529"/>
          <w:sz w:val="22"/>
          <w:szCs w:val="22"/>
          <w:lang w:val="ga-IE"/>
        </w:rPr>
        <w:t>aonlathacha an Stáit a mhéadú, agus oibriú chun rannpháirtíocht an phobail iontu a mhéadú trí chláir oideachais agus faisnéise;</w:t>
      </w:r>
    </w:p>
    <w:p w14:paraId="0F1D4137" w14:textId="77777777" w:rsidR="00954639" w:rsidRPr="00A96B7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maoirseacht a dhéanamh ar Chlár na dToghthóirí nuachóirithe, moltaí a dhéanamh agus caighdeáin a leagan síos maidir lena chothabháil agus lena nuashonrú;</w:t>
      </w:r>
    </w:p>
    <w:p w14:paraId="705BA4EF" w14:textId="77777777" w:rsidR="00954639" w:rsidRPr="00A96B7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rialáil a dhéanamh ar fhógraíocht pholaitiúil a íoctar as agus a dhéantar ar líne, trédhearcacht a áirithiú maidir le fógraí polaitiúla ar líne le linn tréimhse t</w:t>
      </w:r>
      <w:r w:rsidR="00B778F3" w:rsidRPr="00A96B78">
        <w:rPr>
          <w:rFonts w:eastAsia="Times New Roman"/>
          <w:color w:val="212529"/>
          <w:sz w:val="22"/>
          <w:szCs w:val="22"/>
          <w:lang w:val="ga-IE"/>
        </w:rPr>
        <w:t>h</w:t>
      </w:r>
      <w:r w:rsidRPr="00A96B78">
        <w:rPr>
          <w:rFonts w:eastAsia="Times New Roman"/>
          <w:color w:val="212529"/>
          <w:sz w:val="22"/>
          <w:szCs w:val="22"/>
          <w:lang w:val="ga-IE"/>
        </w:rPr>
        <w:t>oghchánaíochta nó feachtas reifrinn;</w:t>
      </w:r>
    </w:p>
    <w:p w14:paraId="06D34962" w14:textId="77777777" w:rsidR="00954639" w:rsidRPr="00A96B7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color w:val="212529"/>
          <w:sz w:val="22"/>
          <w:szCs w:val="22"/>
          <w:lang w:val="ga-IE"/>
        </w:rPr>
        <w:t xml:space="preserve">freagracht as imscrúdú agus faireachán a dhéanamh ar </w:t>
      </w:r>
      <w:proofErr w:type="spellStart"/>
      <w:r w:rsidRPr="00A96B78">
        <w:rPr>
          <w:color w:val="212529"/>
          <w:sz w:val="22"/>
          <w:szCs w:val="22"/>
          <w:lang w:val="ga-IE"/>
        </w:rPr>
        <w:t>bhréagaisnéis</w:t>
      </w:r>
      <w:proofErr w:type="spellEnd"/>
      <w:r w:rsidRPr="00A96B78">
        <w:rPr>
          <w:color w:val="212529"/>
          <w:sz w:val="22"/>
          <w:szCs w:val="22"/>
          <w:lang w:val="ga-IE"/>
        </w:rPr>
        <w:t xml:space="preserve"> ar líne, ar </w:t>
      </w:r>
      <w:proofErr w:type="spellStart"/>
      <w:r w:rsidRPr="00A96B78">
        <w:rPr>
          <w:color w:val="212529"/>
          <w:sz w:val="22"/>
          <w:szCs w:val="22"/>
          <w:lang w:val="ga-IE"/>
        </w:rPr>
        <w:t>mhífhaisnéis</w:t>
      </w:r>
      <w:proofErr w:type="spellEnd"/>
      <w:r w:rsidRPr="00A96B78">
        <w:rPr>
          <w:color w:val="212529"/>
          <w:sz w:val="22"/>
          <w:szCs w:val="22"/>
          <w:lang w:val="ga-IE"/>
        </w:rPr>
        <w:t xml:space="preserve"> ar líne agus ar iompar ionramhálach nó bréagach ar líne le linn tréimhsí feachtais toghchánaíochta, chomh maith le feidhmeanna chun iompar láimhsithe nó bréagach a chosc ar líne </w:t>
      </w:r>
      <w:r w:rsidRPr="00A96B78">
        <w:rPr>
          <w:color w:val="212529"/>
          <w:sz w:val="22"/>
          <w:szCs w:val="22"/>
          <w:shd w:val="clear" w:color="auto" w:fill="FFFFFF"/>
          <w:lang w:val="ga-IE"/>
        </w:rPr>
        <w:t>(Níor cuireadh tús leis an Reachtaíocht fós)</w:t>
      </w:r>
      <w:r w:rsidRPr="00A96B78">
        <w:rPr>
          <w:color w:val="212529"/>
          <w:sz w:val="22"/>
          <w:szCs w:val="22"/>
          <w:lang w:val="ga-IE"/>
        </w:rPr>
        <w:t>; agus</w:t>
      </w:r>
    </w:p>
    <w:p w14:paraId="72B2DF15" w14:textId="77777777" w:rsidR="00954639" w:rsidRPr="00A96B78" w:rsidRDefault="00954639" w:rsidP="009806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tuarascálacha a ullmhú ar an chaoi ar riaradh imeachtaí toghchánaíochta.</w:t>
      </w:r>
    </w:p>
    <w:p w14:paraId="53252875" w14:textId="77777777" w:rsidR="00A82BCA" w:rsidRPr="00A96B78" w:rsidRDefault="00954639" w:rsidP="0098066F">
      <w:pPr>
        <w:shd w:val="clear" w:color="auto" w:fill="FFFFFF"/>
        <w:spacing w:after="100" w:afterAutospacing="1" w:line="360" w:lineRule="auto"/>
        <w:rPr>
          <w:rFonts w:eastAsia="Times New Roman"/>
          <w:color w:val="212529"/>
          <w:sz w:val="22"/>
          <w:szCs w:val="22"/>
          <w:lang w:val="ga-IE"/>
        </w:rPr>
      </w:pPr>
      <w:r w:rsidRPr="00A96B78">
        <w:rPr>
          <w:rFonts w:eastAsia="Times New Roman"/>
          <w:color w:val="212529"/>
          <w:sz w:val="22"/>
          <w:szCs w:val="22"/>
          <w:lang w:val="ga-IE"/>
        </w:rPr>
        <w:t>Táthar ag súil go leathnófar an tsraith tosaigh feidhmeanna a sannadh don Choimisiún de réir mar a fhorbraíonn sé cumas agus saineolas.</w:t>
      </w:r>
    </w:p>
    <w:p w14:paraId="538DE5D9" w14:textId="77777777" w:rsidR="008175D0" w:rsidRPr="00A96B78" w:rsidRDefault="008175D0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lastRenderedPageBreak/>
        <w:t>Cad a bheidh tú ag súil leis nuair a dhéanann tú teagmháil linn</w:t>
      </w:r>
    </w:p>
    <w:p w14:paraId="05B78B67" w14:textId="77777777" w:rsidR="008175D0" w:rsidRPr="00A96B78" w:rsidRDefault="008175D0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Nuair a bheidh tú i dteagmháil leis An Coimisiún Toghchá</w:t>
      </w:r>
      <w:r w:rsidR="00B77394" w:rsidRPr="00A96B78">
        <w:rPr>
          <w:sz w:val="22"/>
          <w:szCs w:val="22"/>
          <w:lang w:val="ga-IE"/>
        </w:rPr>
        <w:t>i</w:t>
      </w:r>
      <w:r w:rsidRPr="00A96B78">
        <w:rPr>
          <w:sz w:val="22"/>
          <w:szCs w:val="22"/>
          <w:lang w:val="ga-IE"/>
        </w:rPr>
        <w:t>n:</w:t>
      </w:r>
    </w:p>
    <w:p w14:paraId="6D6BB286" w14:textId="77777777" w:rsidR="008175D0" w:rsidRPr="00A96B78" w:rsidRDefault="008175D0" w:rsidP="0098066F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Beannóimid duit go múinte agus caithfimid leat le cúirtéis, le dínit agus le meas;</w:t>
      </w:r>
    </w:p>
    <w:p w14:paraId="57ACC327" w14:textId="77777777" w:rsidR="008175D0" w:rsidRPr="00A96B78" w:rsidRDefault="0098066F" w:rsidP="0098066F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Déanfaimid thú a threorú go pras chuig an duine nó an eagraíocht atá uait nó a bheidh in ann cabhrú leat faoi do cheist;</w:t>
      </w:r>
    </w:p>
    <w:p w14:paraId="19C78E68" w14:textId="77777777" w:rsidR="000C37E8" w:rsidRPr="00A96B78" w:rsidRDefault="000C37E8" w:rsidP="000C37E8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Éistfimid leat agus tabharfaimid freagra pras cuimsitheach duit má bhíonn ceist agat;</w:t>
      </w:r>
    </w:p>
    <w:p w14:paraId="17AEDA17" w14:textId="77777777" w:rsidR="008175D0" w:rsidRPr="00A96B78" w:rsidRDefault="008175D0" w:rsidP="0098066F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Déanfaimid do chuid faisnéise pearsanta a chosaint ar bhealach a bheidh ag teacht le gach riachtanas um Chosaint Sonraí; agus</w:t>
      </w:r>
    </w:p>
    <w:p w14:paraId="29F16193" w14:textId="77777777" w:rsidR="008175D0" w:rsidRPr="00A96B78" w:rsidRDefault="008175D0" w:rsidP="0098066F">
      <w:pPr>
        <w:pStyle w:val="ListParagraph"/>
        <w:numPr>
          <w:ilvl w:val="0"/>
          <w:numId w:val="19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Déanfaimid </w:t>
      </w:r>
      <w:r w:rsidR="003B3D05" w:rsidRPr="00A96B78">
        <w:rPr>
          <w:sz w:val="22"/>
          <w:szCs w:val="22"/>
          <w:lang w:val="ga-IE"/>
        </w:rPr>
        <w:t>cinnte</w:t>
      </w:r>
      <w:r w:rsidRPr="00A96B78">
        <w:rPr>
          <w:sz w:val="22"/>
          <w:szCs w:val="22"/>
          <w:lang w:val="ga-IE"/>
        </w:rPr>
        <w:t xml:space="preserve"> go bhfuil an fhaisnéis a chuirtear ar fáil ar ár suíomh </w:t>
      </w:r>
      <w:r w:rsidR="00B77394" w:rsidRPr="00A96B78">
        <w:rPr>
          <w:sz w:val="22"/>
          <w:szCs w:val="22"/>
          <w:lang w:val="ga-IE"/>
        </w:rPr>
        <w:t>g</w:t>
      </w:r>
      <w:r w:rsidRPr="00A96B78">
        <w:rPr>
          <w:sz w:val="22"/>
          <w:szCs w:val="22"/>
          <w:lang w:val="ga-IE"/>
        </w:rPr>
        <w:t>réasáin cothrom le dáta, inrochtana agus curtha ar fáil go tráthúil.</w:t>
      </w:r>
    </w:p>
    <w:p w14:paraId="2C39073D" w14:textId="77777777" w:rsidR="00C06162" w:rsidRPr="00A96B78" w:rsidRDefault="00C06162" w:rsidP="00C06162">
      <w:pPr>
        <w:pStyle w:val="ListParagraph"/>
        <w:spacing w:line="360" w:lineRule="auto"/>
        <w:ind w:left="1080"/>
        <w:rPr>
          <w:sz w:val="22"/>
          <w:szCs w:val="22"/>
          <w:lang w:val="ga-IE"/>
        </w:rPr>
      </w:pPr>
    </w:p>
    <w:p w14:paraId="22D789E7" w14:textId="77777777" w:rsidR="00A0114D" w:rsidRPr="00A96B78" w:rsidRDefault="00A0114D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t>Teagmháil ar an teileafón</w:t>
      </w:r>
    </w:p>
    <w:p w14:paraId="41D2151F" w14:textId="77777777" w:rsidR="00A0114D" w:rsidRPr="00A96B78" w:rsidRDefault="0066556F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Nuair a dhéanann tú teagmháil linn ar an teileafón féadann tú a bheith ag súil leis: </w:t>
      </w:r>
    </w:p>
    <w:p w14:paraId="33811490" w14:textId="77777777" w:rsidR="00A0114D" w:rsidRPr="00A96B78" w:rsidRDefault="00A0114D" w:rsidP="0098066F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Go dtabharfaimid freagra ar do ghlaonna </w:t>
      </w:r>
      <w:r w:rsidR="00377AFD" w:rsidRPr="00A96B78">
        <w:rPr>
          <w:sz w:val="22"/>
          <w:szCs w:val="22"/>
          <w:lang w:val="ga-IE"/>
        </w:rPr>
        <w:t xml:space="preserve">le linn uaireanta oifige ó 9:00rn - </w:t>
      </w:r>
      <w:r w:rsidRPr="00A96B78">
        <w:rPr>
          <w:sz w:val="22"/>
          <w:szCs w:val="22"/>
          <w:lang w:val="ga-IE"/>
        </w:rPr>
        <w:t>5:00</w:t>
      </w:r>
      <w:r w:rsidR="00377AFD" w:rsidRPr="00A96B78">
        <w:rPr>
          <w:sz w:val="22"/>
          <w:szCs w:val="22"/>
          <w:lang w:val="ga-IE"/>
        </w:rPr>
        <w:t>in</w:t>
      </w:r>
      <w:r w:rsidRPr="00A96B78">
        <w:rPr>
          <w:sz w:val="22"/>
          <w:szCs w:val="22"/>
          <w:lang w:val="ga-IE"/>
        </w:rPr>
        <w:t>, Luan go hAoine;</w:t>
      </w:r>
    </w:p>
    <w:p w14:paraId="79FEAB08" w14:textId="77777777" w:rsidR="0066556F" w:rsidRPr="00A96B78" w:rsidRDefault="00A0114D" w:rsidP="0098066F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Go gcabhróimid leat trí ligean duit teachtaireacht </w:t>
      </w:r>
      <w:proofErr w:type="spellStart"/>
      <w:r w:rsidRPr="00A96B78">
        <w:rPr>
          <w:sz w:val="22"/>
          <w:szCs w:val="22"/>
          <w:lang w:val="ga-IE"/>
        </w:rPr>
        <w:t>ghlórphoist</w:t>
      </w:r>
      <w:proofErr w:type="spellEnd"/>
      <w:r w:rsidRPr="00A96B78">
        <w:rPr>
          <w:sz w:val="22"/>
          <w:szCs w:val="22"/>
          <w:lang w:val="ga-IE"/>
        </w:rPr>
        <w:t xml:space="preserve"> a thaifeadadh nuair nach bhfuil aon duine ag faire ar na teileafóin agus teachtaireachtaí </w:t>
      </w:r>
      <w:proofErr w:type="spellStart"/>
      <w:r w:rsidRPr="00A96B78">
        <w:rPr>
          <w:sz w:val="22"/>
          <w:szCs w:val="22"/>
          <w:lang w:val="ga-IE"/>
        </w:rPr>
        <w:t>glórphoist</w:t>
      </w:r>
      <w:proofErr w:type="spellEnd"/>
      <w:r w:rsidRPr="00A96B78">
        <w:rPr>
          <w:sz w:val="22"/>
          <w:szCs w:val="22"/>
          <w:lang w:val="ga-IE"/>
        </w:rPr>
        <w:t xml:space="preserve"> a nuashonrú de réir mar is cuí chun a insint go bhfuil ball foirne le fáil arís;</w:t>
      </w:r>
    </w:p>
    <w:p w14:paraId="39F44020" w14:textId="77777777" w:rsidR="0066556F" w:rsidRPr="00A96B78" w:rsidRDefault="0066556F" w:rsidP="0098066F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Go dtabharfaimid freagra ar do theachtaireachtaí </w:t>
      </w:r>
      <w:proofErr w:type="spellStart"/>
      <w:r w:rsidRPr="00A96B78">
        <w:rPr>
          <w:sz w:val="22"/>
          <w:szCs w:val="22"/>
          <w:lang w:val="ga-IE"/>
        </w:rPr>
        <w:t>glórphoist</w:t>
      </w:r>
      <w:proofErr w:type="spellEnd"/>
      <w:r w:rsidRPr="00A96B78">
        <w:rPr>
          <w:sz w:val="22"/>
          <w:szCs w:val="22"/>
          <w:lang w:val="ga-IE"/>
        </w:rPr>
        <w:t xml:space="preserve"> laistigh de lá oibre amháin;</w:t>
      </w:r>
    </w:p>
    <w:p w14:paraId="6A4CECF4" w14:textId="77777777" w:rsidR="00A0114D" w:rsidRPr="00A96B78" w:rsidRDefault="00A0114D" w:rsidP="0098066F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Déileáil le do cheist ar bhealach cúirtéiseach, ómósach agus cabhrach; </w:t>
      </w:r>
    </w:p>
    <w:p w14:paraId="242B4AF9" w14:textId="77777777" w:rsidR="00954639" w:rsidRPr="00A96B78" w:rsidRDefault="00954639" w:rsidP="0098066F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Mura féidir linn é sin a dhéanamh láithreach, tógfaimid do chuid sonraí agus cuirfimid glaoch ar ais ort chomh luath agus is féidir; agus</w:t>
      </w:r>
    </w:p>
    <w:p w14:paraId="2BE7EF60" w14:textId="77777777" w:rsidR="0066556F" w:rsidRPr="00A96B78" w:rsidRDefault="0066556F" w:rsidP="0098066F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Má tharlaíonn sé go bhfuil an t-eolas is mian leat a thabhairt ar an bhfón casta nó fada b’fhéidir go n-iarrfar ort an fhaisnéis sin a chur in iúl dúinn i scríbhinn.</w:t>
      </w:r>
    </w:p>
    <w:p w14:paraId="7BD70333" w14:textId="77777777" w:rsidR="002F5B17" w:rsidRPr="00A96B78" w:rsidRDefault="002F5B17" w:rsidP="002F5B17">
      <w:pPr>
        <w:pStyle w:val="ListParagraph"/>
        <w:spacing w:line="360" w:lineRule="auto"/>
        <w:rPr>
          <w:sz w:val="22"/>
          <w:szCs w:val="22"/>
          <w:lang w:val="ga-IE"/>
        </w:rPr>
      </w:pPr>
    </w:p>
    <w:p w14:paraId="02A2A6C1" w14:textId="77777777" w:rsidR="00CC79BB" w:rsidRPr="00A96B78" w:rsidRDefault="00AB0D4A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t>Déan teagmháil linn trí Litir, Ríomhphost nó Fiosrúchán Ar Líne</w:t>
      </w:r>
    </w:p>
    <w:p w14:paraId="34E3EAE5" w14:textId="77777777" w:rsidR="00223B73" w:rsidRPr="00A96B78" w:rsidRDefault="0098066F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Nuair a dhéanann tú teagmháil linn i scríbhinn, trí litir nó ríomhphost, táimid tiomanta do: </w:t>
      </w:r>
    </w:p>
    <w:p w14:paraId="26B71030" w14:textId="77777777" w:rsidR="00D65033" w:rsidRPr="00A96B78" w:rsidRDefault="0098066F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Trí ríomhphost - eiseoimid freagra uathoibrithe ag deimhniú go bhfuarthas do ríomhphost agus </w:t>
      </w:r>
      <w:proofErr w:type="spellStart"/>
      <w:r w:rsidRPr="00A96B78">
        <w:rPr>
          <w:sz w:val="22"/>
          <w:szCs w:val="22"/>
          <w:lang w:val="ga-IE"/>
        </w:rPr>
        <w:t>geallfaimid</w:t>
      </w:r>
      <w:proofErr w:type="spellEnd"/>
      <w:r w:rsidRPr="00A96B78">
        <w:rPr>
          <w:sz w:val="22"/>
          <w:szCs w:val="22"/>
          <w:lang w:val="ga-IE"/>
        </w:rPr>
        <w:t xml:space="preserve"> go dtabharfaimid freagra ort mar atá thíos:</w:t>
      </w:r>
    </w:p>
    <w:p w14:paraId="57F4C65F" w14:textId="77777777" w:rsidR="00D65033" w:rsidRPr="00A96B78" w:rsidRDefault="00D6503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Cuirfear an ríomhphost chuig an bhfoireann ábhartha;</w:t>
      </w:r>
    </w:p>
    <w:p w14:paraId="646B088B" w14:textId="77777777" w:rsidR="00EE1CCD" w:rsidRPr="00A96B78" w:rsidRDefault="00223B7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lastRenderedPageBreak/>
        <w:t>Tabharfaidh an fhoireann ábhartha admháil nó freagra ar do chumarsáid scríofa laistigh de thrí lá oibre;</w:t>
      </w:r>
    </w:p>
    <w:p w14:paraId="7933BB1F" w14:textId="77777777" w:rsidR="00EE1CCD" w:rsidRPr="00A96B78" w:rsidRDefault="00223B7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Tar éis admháil a thabhairt, tabharfar freagra níos </w:t>
      </w:r>
      <w:proofErr w:type="spellStart"/>
      <w:r w:rsidRPr="00A96B78">
        <w:rPr>
          <w:sz w:val="22"/>
          <w:szCs w:val="22"/>
          <w:lang w:val="ga-IE"/>
        </w:rPr>
        <w:t>substaintiúla</w:t>
      </w:r>
      <w:proofErr w:type="spellEnd"/>
      <w:r w:rsidRPr="00A96B78">
        <w:rPr>
          <w:sz w:val="22"/>
          <w:szCs w:val="22"/>
          <w:lang w:val="ga-IE"/>
        </w:rPr>
        <w:t xml:space="preserve"> ar d'fhiosrúchán laistigh de 20 lá oibre más gá;</w:t>
      </w:r>
    </w:p>
    <w:p w14:paraId="509E936A" w14:textId="77777777" w:rsidR="00EE1CCD" w:rsidRPr="00A96B78" w:rsidRDefault="00223B7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I gcásanna nach féidir linn freagra iomlán a thabhairt laistigh den tréimhse sin, tabharfar freagra eatramhach duit in</w:t>
      </w:r>
      <w:r w:rsidR="00B778F3" w:rsidRPr="00A96B78">
        <w:rPr>
          <w:sz w:val="22"/>
          <w:szCs w:val="22"/>
          <w:lang w:val="ga-IE"/>
        </w:rPr>
        <w:t>a</w:t>
      </w:r>
      <w:r w:rsidRPr="00A96B78">
        <w:rPr>
          <w:sz w:val="22"/>
          <w:szCs w:val="22"/>
          <w:lang w:val="ga-IE"/>
        </w:rPr>
        <w:t xml:space="preserve"> míneofar an fáth atá leis agus ag cur in iúl cathain is féidir leat a bheith ag súil le freagra iomlán;</w:t>
      </w:r>
    </w:p>
    <w:p w14:paraId="6E8A2CC9" w14:textId="77777777" w:rsidR="00CC79BB" w:rsidRPr="00A96B78" w:rsidRDefault="00CC79BB" w:rsidP="0098066F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Scríobhfaimid chugat i dteanga shoiléir agus seachnóimid téarmaí teicniúla; agus</w:t>
      </w:r>
    </w:p>
    <w:p w14:paraId="45E50EB5" w14:textId="77777777" w:rsidR="00EE1CCD" w:rsidRPr="00A96B78" w:rsidRDefault="00223B73" w:rsidP="0098066F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Míneoimid an scéal duit más rud é nach bhfuil an t-ábhar a tharraing tú anuas laistigh dár sainchúram agus, nuair is féidir, tabharfaimid sonraí teagmhála eagraíochta eile duit a bheidh níos oiriúnaí.</w:t>
      </w:r>
    </w:p>
    <w:p w14:paraId="7F7220F9" w14:textId="77777777" w:rsidR="00C06162" w:rsidRPr="00A96B78" w:rsidRDefault="00C06162" w:rsidP="00C06162">
      <w:pPr>
        <w:pStyle w:val="ListParagraph"/>
        <w:spacing w:line="360" w:lineRule="auto"/>
        <w:rPr>
          <w:sz w:val="22"/>
          <w:szCs w:val="22"/>
          <w:lang w:val="ga-IE"/>
        </w:rPr>
      </w:pPr>
    </w:p>
    <w:p w14:paraId="5867EDE3" w14:textId="77777777" w:rsidR="00C81811" w:rsidRPr="00A96B78" w:rsidRDefault="00A0114D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t>Cumarsáid nach mbaineann leis an gCoimisiún a atreorú</w:t>
      </w:r>
      <w:r w:rsidRPr="00A96B78">
        <w:rPr>
          <w:sz w:val="22"/>
          <w:szCs w:val="22"/>
          <w:lang w:val="ga-IE"/>
        </w:rPr>
        <w:t xml:space="preserve"> </w:t>
      </w:r>
    </w:p>
    <w:p w14:paraId="261DFA01" w14:textId="77777777" w:rsidR="00C81811" w:rsidRPr="00A96B78" w:rsidRDefault="00C06162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Má dhéanann tú teagmháil linn faoi ábhar nach dtagann faoinár sainchúram:</w:t>
      </w:r>
    </w:p>
    <w:p w14:paraId="670CB85A" w14:textId="77777777" w:rsidR="00C81811" w:rsidRPr="00A96B78" w:rsidRDefault="00A0114D" w:rsidP="0098066F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Cuirfimid in iúl duit nach bhfuil ról againn maidir leis</w:t>
      </w:r>
      <w:r w:rsidR="008F75DB" w:rsidRPr="00A96B78">
        <w:rPr>
          <w:sz w:val="22"/>
          <w:szCs w:val="22"/>
          <w:lang w:val="ga-IE"/>
        </w:rPr>
        <w:t xml:space="preserve"> an</w:t>
      </w:r>
      <w:r w:rsidRPr="00A96B78">
        <w:rPr>
          <w:sz w:val="22"/>
          <w:szCs w:val="22"/>
          <w:lang w:val="ga-IE"/>
        </w:rPr>
        <w:t xml:space="preserve"> ábhar ar leith sin;</w:t>
      </w:r>
    </w:p>
    <w:p w14:paraId="6E09332D" w14:textId="77777777" w:rsidR="00C81811" w:rsidRPr="00A96B78" w:rsidRDefault="00A0114D" w:rsidP="0098066F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Míneoimid ár bhfeidhmeanna duit; agus,</w:t>
      </w:r>
    </w:p>
    <w:p w14:paraId="71FD476C" w14:textId="77777777" w:rsidR="00A0114D" w:rsidRPr="00A96B78" w:rsidRDefault="00A0114D" w:rsidP="0098066F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Déanfaimid gach iarracht réasúnach eagraíocht a lua a bheidh in ann déileáil leis an gceist.</w:t>
      </w:r>
    </w:p>
    <w:p w14:paraId="1CA9E0AA" w14:textId="77777777" w:rsidR="00245432" w:rsidRPr="00A96B78" w:rsidRDefault="00245432" w:rsidP="00245432">
      <w:pPr>
        <w:pStyle w:val="ListParagraph"/>
        <w:spacing w:line="360" w:lineRule="auto"/>
        <w:rPr>
          <w:sz w:val="22"/>
          <w:szCs w:val="22"/>
          <w:lang w:val="ga-IE"/>
        </w:rPr>
      </w:pPr>
    </w:p>
    <w:p w14:paraId="3C1C98EC" w14:textId="77777777" w:rsidR="00300DA4" w:rsidRPr="00A96B78" w:rsidRDefault="00300DA4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t>Cumarsáid Mhíréasúnta</w:t>
      </w:r>
    </w:p>
    <w:p w14:paraId="3023744C" w14:textId="77777777" w:rsidR="00940E66" w:rsidRPr="00A96B78" w:rsidRDefault="00940E66" w:rsidP="0098066F">
      <w:pPr>
        <w:spacing w:line="360" w:lineRule="auto"/>
        <w:rPr>
          <w:i/>
          <w:sz w:val="22"/>
          <w:szCs w:val="22"/>
          <w:lang w:val="ga-IE"/>
        </w:rPr>
      </w:pPr>
      <w:r w:rsidRPr="00A96B78">
        <w:rPr>
          <w:i/>
          <w:iCs/>
          <w:sz w:val="22"/>
          <w:szCs w:val="22"/>
          <w:lang w:val="ga-IE"/>
        </w:rPr>
        <w:t>Comhfhreagras scríofa</w:t>
      </w:r>
    </w:p>
    <w:p w14:paraId="5B3143ED" w14:textId="77777777" w:rsidR="00940E66" w:rsidRPr="00A96B78" w:rsidRDefault="00940E66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Ní ghlacfaimid le comhfhreagras maslach nó a dhéanann bagairt ar an bhfoireann. Ní thabharfaimid freagra ar aon chomhfhreagras ina bhfuil teanga den sórt sin.</w:t>
      </w:r>
    </w:p>
    <w:p w14:paraId="0C07BD68" w14:textId="77777777" w:rsidR="00940E66" w:rsidRPr="00A96B78" w:rsidRDefault="00940E66" w:rsidP="0098066F">
      <w:pPr>
        <w:spacing w:line="360" w:lineRule="auto"/>
        <w:rPr>
          <w:i/>
          <w:sz w:val="22"/>
          <w:szCs w:val="22"/>
          <w:lang w:val="ga-IE"/>
        </w:rPr>
      </w:pPr>
      <w:r w:rsidRPr="00A96B78">
        <w:rPr>
          <w:i/>
          <w:iCs/>
          <w:sz w:val="22"/>
          <w:szCs w:val="22"/>
          <w:lang w:val="ga-IE"/>
        </w:rPr>
        <w:t>Glaonna teileafóin</w:t>
      </w:r>
    </w:p>
    <w:p w14:paraId="1FF9FE3F" w14:textId="77777777" w:rsidR="006C36E5" w:rsidRPr="00A96B78" w:rsidRDefault="00940E66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Inseoi</w:t>
      </w:r>
      <w:r w:rsidR="008F75DB" w:rsidRPr="00A96B78">
        <w:rPr>
          <w:sz w:val="22"/>
          <w:szCs w:val="22"/>
          <w:lang w:val="ga-IE"/>
        </w:rPr>
        <w:t>mid</w:t>
      </w:r>
      <w:r w:rsidRPr="00A96B78">
        <w:rPr>
          <w:sz w:val="22"/>
          <w:szCs w:val="22"/>
          <w:lang w:val="ga-IE"/>
        </w:rPr>
        <w:t xml:space="preserve"> don duine má cheap</w:t>
      </w:r>
      <w:r w:rsidR="008F75DB" w:rsidRPr="00A96B78">
        <w:rPr>
          <w:sz w:val="22"/>
          <w:szCs w:val="22"/>
          <w:lang w:val="ga-IE"/>
        </w:rPr>
        <w:t>aimid</w:t>
      </w:r>
      <w:r w:rsidRPr="00A96B78">
        <w:rPr>
          <w:sz w:val="22"/>
          <w:szCs w:val="22"/>
          <w:lang w:val="ga-IE"/>
        </w:rPr>
        <w:t xml:space="preserve"> go bhfuil a dteanga le linn glaonna </w:t>
      </w:r>
      <w:r w:rsidR="00B778F3" w:rsidRPr="00A96B78">
        <w:rPr>
          <w:sz w:val="22"/>
          <w:szCs w:val="22"/>
          <w:lang w:val="ga-IE"/>
        </w:rPr>
        <w:t>gutháin míchuí</w:t>
      </w:r>
      <w:r w:rsidRPr="00A96B78">
        <w:rPr>
          <w:sz w:val="22"/>
          <w:szCs w:val="22"/>
          <w:lang w:val="ga-IE"/>
        </w:rPr>
        <w:t xml:space="preserve">, bagrach nó maslach agus iarrfaimid air nó uirthi éirí as a leithéid de theanga a úsáid. Tá sé de cheart ag baill foirne deireadh a chur leis an nglao gutháin má leanann </w:t>
      </w:r>
      <w:r w:rsidR="00B778F3" w:rsidRPr="00A96B78">
        <w:rPr>
          <w:sz w:val="22"/>
          <w:szCs w:val="22"/>
          <w:lang w:val="ga-IE"/>
        </w:rPr>
        <w:t>an t-iompar</w:t>
      </w:r>
      <w:r w:rsidRPr="00A96B78">
        <w:rPr>
          <w:sz w:val="22"/>
          <w:szCs w:val="22"/>
          <w:lang w:val="ga-IE"/>
        </w:rPr>
        <w:t xml:space="preserve"> ar aghaidh.</w:t>
      </w:r>
    </w:p>
    <w:p w14:paraId="549B8AF5" w14:textId="77777777" w:rsidR="00377AFD" w:rsidRPr="00A96B78" w:rsidRDefault="00377AFD" w:rsidP="0098066F">
      <w:pPr>
        <w:spacing w:line="360" w:lineRule="auto"/>
        <w:rPr>
          <w:sz w:val="22"/>
          <w:szCs w:val="22"/>
          <w:lang w:val="ga-IE"/>
        </w:rPr>
      </w:pPr>
    </w:p>
    <w:p w14:paraId="6E2EAB33" w14:textId="77777777" w:rsidR="003B3D05" w:rsidRPr="00A96B78" w:rsidRDefault="003B3D05" w:rsidP="0098066F">
      <w:pPr>
        <w:spacing w:line="360" w:lineRule="auto"/>
        <w:rPr>
          <w:sz w:val="22"/>
          <w:szCs w:val="22"/>
          <w:lang w:val="ga-IE"/>
        </w:rPr>
      </w:pPr>
    </w:p>
    <w:p w14:paraId="0F6AA756" w14:textId="77777777" w:rsidR="003B3D05" w:rsidRPr="00A96B78" w:rsidRDefault="003B3D05" w:rsidP="0098066F">
      <w:pPr>
        <w:spacing w:line="360" w:lineRule="auto"/>
        <w:rPr>
          <w:sz w:val="22"/>
          <w:szCs w:val="22"/>
          <w:lang w:val="ga-IE"/>
        </w:rPr>
      </w:pPr>
    </w:p>
    <w:p w14:paraId="09A23FA0" w14:textId="77777777" w:rsidR="00300DA4" w:rsidRPr="00A96B78" w:rsidRDefault="00300DA4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lastRenderedPageBreak/>
        <w:t>Nós imeachta gearán</w:t>
      </w:r>
    </w:p>
    <w:p w14:paraId="306F8523" w14:textId="77777777" w:rsidR="009A0C6C" w:rsidRPr="00A96B78" w:rsidRDefault="006C36E5" w:rsidP="0098066F">
      <w:pPr>
        <w:spacing w:line="360" w:lineRule="auto"/>
        <w:rPr>
          <w:i/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Mura bhfuil tú sásta leis an gcaoi ar dhéileáil ár bhfoireann leat, féadfaidh tú gearán a dhéanamh trí: </w:t>
      </w:r>
    </w:p>
    <w:p w14:paraId="41536967" w14:textId="77777777" w:rsidR="005867EA" w:rsidRPr="00A96B78" w:rsidRDefault="005867EA" w:rsidP="00245432">
      <w:pPr>
        <w:spacing w:line="24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R-phost:</w:t>
      </w:r>
      <w:r w:rsidRPr="00A96B78">
        <w:rPr>
          <w:sz w:val="22"/>
          <w:szCs w:val="22"/>
          <w:lang w:val="ga-IE"/>
        </w:rPr>
        <w:tab/>
      </w:r>
      <w:r w:rsidRPr="00A96B78">
        <w:rPr>
          <w:sz w:val="22"/>
          <w:szCs w:val="22"/>
          <w:lang w:val="ga-IE"/>
        </w:rPr>
        <w:tab/>
      </w:r>
      <w:hyperlink r:id="rId12" w:history="1">
        <w:r w:rsidRPr="00A96B78">
          <w:rPr>
            <w:rStyle w:val="Hyperlink"/>
            <w:sz w:val="22"/>
            <w:szCs w:val="22"/>
            <w:lang w:val="ga-IE"/>
          </w:rPr>
          <w:t>info@electoralcommission.ie</w:t>
        </w:r>
      </w:hyperlink>
    </w:p>
    <w:p w14:paraId="37FF7E84" w14:textId="1E4B945F" w:rsidR="006C36E5" w:rsidRPr="00A96B78" w:rsidRDefault="008F75DB" w:rsidP="00245432">
      <w:pPr>
        <w:spacing w:line="24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Teileafón</w:t>
      </w:r>
      <w:r w:rsidR="005867EA" w:rsidRPr="00A96B78">
        <w:rPr>
          <w:sz w:val="22"/>
          <w:szCs w:val="22"/>
          <w:lang w:val="ga-IE"/>
        </w:rPr>
        <w:t>:</w:t>
      </w:r>
      <w:r w:rsidR="005867EA" w:rsidRPr="00A96B78">
        <w:rPr>
          <w:sz w:val="22"/>
          <w:szCs w:val="22"/>
          <w:lang w:val="ga-IE"/>
        </w:rPr>
        <w:tab/>
        <w:t xml:space="preserve"> </w:t>
      </w:r>
      <w:r w:rsidR="005867EA" w:rsidRPr="00A96B78">
        <w:rPr>
          <w:sz w:val="22"/>
          <w:szCs w:val="22"/>
          <w:lang w:val="ga-IE"/>
        </w:rPr>
        <w:tab/>
        <w:t xml:space="preserve">+353 (1) </w:t>
      </w:r>
      <w:r w:rsidR="00231464" w:rsidRPr="00A96B78">
        <w:rPr>
          <w:sz w:val="22"/>
          <w:szCs w:val="22"/>
          <w:lang w:val="ga-IE"/>
        </w:rPr>
        <w:t>539 1040</w:t>
      </w:r>
    </w:p>
    <w:p w14:paraId="5FA56F95" w14:textId="77777777" w:rsidR="005867EA" w:rsidRPr="00A96B78" w:rsidRDefault="005867EA" w:rsidP="00377AFD">
      <w:pPr>
        <w:spacing w:line="240" w:lineRule="auto"/>
        <w:ind w:left="2160" w:hanging="2160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Tríd an bpost: </w:t>
      </w:r>
      <w:r w:rsidRPr="00A96B78">
        <w:rPr>
          <w:sz w:val="22"/>
          <w:szCs w:val="22"/>
          <w:lang w:val="ga-IE"/>
        </w:rPr>
        <w:tab/>
        <w:t>An Coimisiún Toghcháin, Caisleán Bhaile Átha Cliath, Baile Átha Cliath 2, D02 X8X8</w:t>
      </w:r>
    </w:p>
    <w:p w14:paraId="68B69AF7" w14:textId="77777777" w:rsidR="003B3D05" w:rsidRPr="00A96B78" w:rsidRDefault="003B3D05" w:rsidP="003B3D05">
      <w:pPr>
        <w:pStyle w:val="NoSpacing"/>
        <w:rPr>
          <w:sz w:val="22"/>
          <w:szCs w:val="22"/>
          <w:lang w:val="ga-IE"/>
        </w:rPr>
      </w:pPr>
    </w:p>
    <w:p w14:paraId="4063EEE4" w14:textId="77777777" w:rsidR="006C36E5" w:rsidRPr="00A96B78" w:rsidRDefault="006C36E5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Ar ghearán a fháil, déanfaimid:</w:t>
      </w:r>
    </w:p>
    <w:p w14:paraId="54D06FA7" w14:textId="77777777" w:rsidR="006C36E5" w:rsidRPr="00A96B78" w:rsidRDefault="006C36E5" w:rsidP="0098066F">
      <w:pPr>
        <w:pStyle w:val="ListParagraph"/>
        <w:numPr>
          <w:ilvl w:val="0"/>
          <w:numId w:val="17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An gearán a chur faoi bhráid an bhaill foirne ábhartha;</w:t>
      </w:r>
    </w:p>
    <w:p w14:paraId="5B5836CD" w14:textId="77777777" w:rsidR="00C06162" w:rsidRPr="00A96B78" w:rsidRDefault="006C36E5" w:rsidP="0098066F">
      <w:pPr>
        <w:pStyle w:val="ListParagraph"/>
        <w:numPr>
          <w:ilvl w:val="0"/>
          <w:numId w:val="17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Tabharfaimid freagra ar an duine a rinne an gearán mar atá leagtha amach ar leathanach 3 den doiciméad seo; agus</w:t>
      </w:r>
    </w:p>
    <w:p w14:paraId="623B4E35" w14:textId="77777777" w:rsidR="006C36E5" w:rsidRPr="00A96B78" w:rsidRDefault="006C36E5" w:rsidP="0098066F">
      <w:pPr>
        <w:pStyle w:val="ListParagraph"/>
        <w:numPr>
          <w:ilvl w:val="0"/>
          <w:numId w:val="17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Cuirfimid an t-ábhar ar aghaidh chuig ár bhfoireann um Sheirbhísí Corparáideacha, mura mbíonn an duine a rinne an gearán sásta lenár bhfreagra.</w:t>
      </w:r>
    </w:p>
    <w:p w14:paraId="18342B23" w14:textId="77777777" w:rsidR="00C06162" w:rsidRPr="00A96B78" w:rsidRDefault="00C06162" w:rsidP="008D56A4">
      <w:pPr>
        <w:pStyle w:val="NoSpacing"/>
        <w:rPr>
          <w:sz w:val="22"/>
          <w:szCs w:val="22"/>
          <w:lang w:val="ga-IE"/>
        </w:rPr>
      </w:pPr>
    </w:p>
    <w:p w14:paraId="24679610" w14:textId="77777777" w:rsidR="00954639" w:rsidRPr="00A96B78" w:rsidRDefault="00954639" w:rsidP="00C0616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t>Seirbhís trí Ghaeilge</w:t>
      </w:r>
    </w:p>
    <w:p w14:paraId="1DCA0700" w14:textId="77777777" w:rsidR="00A96B78" w:rsidRPr="00A96B78" w:rsidRDefault="00954639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Déanfaimid gach iarracht cabhrú leat más mian leat do ghnó a dhéanamh linn trí Ghaeilge. </w:t>
      </w:r>
    </w:p>
    <w:p w14:paraId="63BD9AFD" w14:textId="77777777" w:rsidR="00A96B78" w:rsidRPr="00A96B78" w:rsidRDefault="00A96B78" w:rsidP="00A96B78">
      <w:pPr>
        <w:pStyle w:val="ListParagraph"/>
        <w:spacing w:line="24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R-phost:</w:t>
      </w:r>
      <w:r w:rsidRPr="00A96B78">
        <w:rPr>
          <w:sz w:val="22"/>
          <w:szCs w:val="22"/>
          <w:lang w:val="ga-IE"/>
        </w:rPr>
        <w:tab/>
      </w:r>
      <w:r w:rsidRPr="00A96B78">
        <w:rPr>
          <w:sz w:val="22"/>
          <w:szCs w:val="22"/>
          <w:lang w:val="ga-IE"/>
        </w:rPr>
        <w:tab/>
      </w:r>
      <w:hyperlink r:id="rId13" w:history="1">
        <w:r w:rsidRPr="00A96B78">
          <w:rPr>
            <w:rStyle w:val="Hyperlink"/>
            <w:sz w:val="22"/>
            <w:szCs w:val="22"/>
            <w:lang w:val="ga-IE"/>
          </w:rPr>
          <w:t>eolas@electoralcommission.ie</w:t>
        </w:r>
      </w:hyperlink>
    </w:p>
    <w:p w14:paraId="7BEFDA3C" w14:textId="77777777" w:rsidR="00A96B78" w:rsidRPr="00A96B78" w:rsidRDefault="00A96B78" w:rsidP="00A96B78">
      <w:pPr>
        <w:pStyle w:val="ListParagraph"/>
        <w:spacing w:line="24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Teileafón: </w:t>
      </w:r>
      <w:r w:rsidRPr="00A96B78">
        <w:rPr>
          <w:sz w:val="22"/>
          <w:szCs w:val="22"/>
          <w:lang w:val="ga-IE"/>
        </w:rPr>
        <w:tab/>
      </w:r>
      <w:r w:rsidRPr="00A96B78">
        <w:rPr>
          <w:sz w:val="22"/>
          <w:szCs w:val="22"/>
          <w:lang w:val="ga-IE"/>
        </w:rPr>
        <w:tab/>
        <w:t xml:space="preserve">+353 (1) 539 1062 </w:t>
      </w:r>
    </w:p>
    <w:p w14:paraId="10854E61" w14:textId="717D2A55" w:rsidR="00A96B78" w:rsidRPr="00A96B78" w:rsidRDefault="00A96B78" w:rsidP="00A96B78">
      <w:pPr>
        <w:pStyle w:val="ListParagraph"/>
        <w:spacing w:line="24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ab/>
      </w:r>
      <w:r w:rsidRPr="00A96B78">
        <w:rPr>
          <w:sz w:val="22"/>
          <w:szCs w:val="22"/>
          <w:lang w:val="ga-IE"/>
        </w:rPr>
        <w:tab/>
      </w:r>
      <w:r w:rsidRPr="00A96B78">
        <w:rPr>
          <w:sz w:val="22"/>
          <w:szCs w:val="22"/>
          <w:lang w:val="ga-IE"/>
        </w:rPr>
        <w:tab/>
        <w:t>+353 (1) 539 1040</w:t>
      </w:r>
    </w:p>
    <w:p w14:paraId="34F4AE11" w14:textId="6A7B5421" w:rsidR="00954639" w:rsidRPr="00A96B78" w:rsidRDefault="00954639" w:rsidP="0098066F">
      <w:p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Áirítear leis sin na gealltanais seo a leanas:</w:t>
      </w:r>
    </w:p>
    <w:p w14:paraId="29C69C3E" w14:textId="77777777" w:rsidR="00954639" w:rsidRPr="00A96B78" w:rsidRDefault="00954639" w:rsidP="0098066F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Tabharfaimid freagra i nGaeilge </w:t>
      </w:r>
      <w:r w:rsidR="008F75DB" w:rsidRPr="00A96B78">
        <w:rPr>
          <w:sz w:val="22"/>
          <w:szCs w:val="22"/>
          <w:lang w:val="ga-IE"/>
        </w:rPr>
        <w:t xml:space="preserve">ar </w:t>
      </w:r>
      <w:r w:rsidRPr="00A96B78">
        <w:rPr>
          <w:sz w:val="22"/>
          <w:szCs w:val="22"/>
          <w:lang w:val="ga-IE"/>
        </w:rPr>
        <w:t>gach comhfhreagras a gheobhaimid i nGaeilge;</w:t>
      </w:r>
    </w:p>
    <w:p w14:paraId="4364B6BD" w14:textId="77777777" w:rsidR="00953C22" w:rsidRPr="00A96B78" w:rsidRDefault="00083685" w:rsidP="0098066F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Cinnteoimid más mian le ball den phobal a ngnó a dhéanamh trí Ghaeilge ar an teileafón go mbeidh oifigeach de chuid an Choimisiúin ar fáil chun seirbhís dá leithéid a sholáthar nuair is gá.</w:t>
      </w:r>
    </w:p>
    <w:p w14:paraId="09C33DB1" w14:textId="77777777" w:rsidR="00954639" w:rsidRPr="00A96B78" w:rsidRDefault="00953C22" w:rsidP="0098066F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Foilseoimid </w:t>
      </w:r>
      <w:proofErr w:type="spellStart"/>
      <w:r w:rsidRPr="00A96B78">
        <w:rPr>
          <w:sz w:val="22"/>
          <w:szCs w:val="22"/>
          <w:lang w:val="ga-IE"/>
        </w:rPr>
        <w:t>príomhdhoiciméid</w:t>
      </w:r>
      <w:proofErr w:type="spellEnd"/>
      <w:r w:rsidRPr="00A96B78">
        <w:rPr>
          <w:sz w:val="22"/>
          <w:szCs w:val="22"/>
          <w:lang w:val="ga-IE"/>
        </w:rPr>
        <w:t xml:space="preserve"> lena n-áirítear ár dTuarascálacha Bliantúla i nGaeilge agus i mBéarla;</w:t>
      </w:r>
    </w:p>
    <w:p w14:paraId="2222584A" w14:textId="77777777" w:rsidR="00954639" w:rsidRPr="00A96B78" w:rsidRDefault="00954639" w:rsidP="0098066F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Beidh leagan Gaeilge dár suíomh </w:t>
      </w:r>
      <w:r w:rsidR="008F75DB" w:rsidRPr="00A96B78">
        <w:rPr>
          <w:sz w:val="22"/>
          <w:szCs w:val="22"/>
          <w:lang w:val="ga-IE"/>
        </w:rPr>
        <w:t>g</w:t>
      </w:r>
      <w:r w:rsidRPr="00A96B78">
        <w:rPr>
          <w:sz w:val="22"/>
          <w:szCs w:val="22"/>
          <w:lang w:val="ga-IE"/>
        </w:rPr>
        <w:t>réasáin ar aon dul leis an leagan Béarla chomh fada agus is féidir; agus</w:t>
      </w:r>
    </w:p>
    <w:p w14:paraId="1AA1D013" w14:textId="77777777" w:rsidR="00954639" w:rsidRPr="00A96B78" w:rsidRDefault="00954639" w:rsidP="008D56A4">
      <w:pPr>
        <w:pStyle w:val="ListParagraph"/>
        <w:numPr>
          <w:ilvl w:val="0"/>
          <w:numId w:val="5"/>
        </w:numPr>
        <w:spacing w:line="240" w:lineRule="auto"/>
        <w:ind w:left="714" w:hanging="357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Comhlíonfaimid ár ngealltanais eile faoi Acht na dTeangacha Oifigiúla.</w:t>
      </w:r>
    </w:p>
    <w:p w14:paraId="5AB8EC0A" w14:textId="77777777" w:rsidR="00A96B78" w:rsidRPr="00A96B78" w:rsidRDefault="00A96B78" w:rsidP="00A96B78">
      <w:pPr>
        <w:pStyle w:val="ListParagraph"/>
        <w:spacing w:line="240" w:lineRule="auto"/>
        <w:ind w:left="714"/>
        <w:rPr>
          <w:sz w:val="22"/>
          <w:szCs w:val="22"/>
          <w:lang w:val="ga-IE"/>
        </w:rPr>
      </w:pPr>
    </w:p>
    <w:p w14:paraId="444EC15F" w14:textId="77777777" w:rsidR="00A96B78" w:rsidRPr="00A96B78" w:rsidRDefault="00A96B78" w:rsidP="00A96B78">
      <w:pPr>
        <w:spacing w:line="240" w:lineRule="auto"/>
        <w:rPr>
          <w:sz w:val="22"/>
          <w:szCs w:val="22"/>
          <w:lang w:val="ga-IE"/>
        </w:rPr>
      </w:pPr>
    </w:p>
    <w:p w14:paraId="64B3F9DF" w14:textId="77777777" w:rsidR="00A96B78" w:rsidRPr="00A96B78" w:rsidRDefault="00A96B78" w:rsidP="00A96B78">
      <w:pPr>
        <w:spacing w:line="240" w:lineRule="auto"/>
        <w:rPr>
          <w:sz w:val="22"/>
          <w:szCs w:val="22"/>
          <w:lang w:val="ga-IE"/>
        </w:rPr>
      </w:pPr>
    </w:p>
    <w:p w14:paraId="4CB81D6D" w14:textId="77777777" w:rsidR="00427AC5" w:rsidRPr="00A96B78" w:rsidRDefault="00427AC5" w:rsidP="008D56A4">
      <w:pPr>
        <w:pStyle w:val="NoSpacing"/>
        <w:rPr>
          <w:sz w:val="22"/>
          <w:szCs w:val="22"/>
          <w:lang w:val="ga-IE"/>
        </w:rPr>
      </w:pPr>
    </w:p>
    <w:p w14:paraId="4E4DC519" w14:textId="77777777" w:rsidR="00954639" w:rsidRPr="00A96B78" w:rsidRDefault="00954639" w:rsidP="0024543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t>Comhionannas agus Éagsúlacht</w:t>
      </w:r>
    </w:p>
    <w:p w14:paraId="188F3C82" w14:textId="77777777" w:rsidR="00CD4D6F" w:rsidRPr="00A96B78" w:rsidRDefault="00300DA4" w:rsidP="00C06162">
      <w:pPr>
        <w:shd w:val="clear" w:color="auto" w:fill="FFFFFF"/>
        <w:spacing w:before="100" w:beforeAutospacing="1" w:after="100" w:afterAutospacing="1" w:line="36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Agus an Chairt seo um Sheirbhís do Chustaiméirí á forbairt, thug an Coimisiún aird ar na hábhair maidir le deireadh a chur le hidirdhealú, comhionannas a chur chun cinn agus cearta daonna a chosaint a </w:t>
      </w:r>
      <w:proofErr w:type="spellStart"/>
      <w:r w:rsidRPr="00A96B78">
        <w:rPr>
          <w:sz w:val="22"/>
          <w:szCs w:val="22"/>
          <w:lang w:val="ga-IE"/>
        </w:rPr>
        <w:t>shainaithnítear</w:t>
      </w:r>
      <w:proofErr w:type="spellEnd"/>
      <w:r w:rsidRPr="00A96B78">
        <w:rPr>
          <w:sz w:val="22"/>
          <w:szCs w:val="22"/>
          <w:lang w:val="ga-IE"/>
        </w:rPr>
        <w:t xml:space="preserve"> in alt 42(1)(a)(c) den Acht um Choimisiún na hÉireann um Chearta an Duine agus Comhionannas 2014; </w:t>
      </w:r>
    </w:p>
    <w:p w14:paraId="4A10F455" w14:textId="77777777" w:rsidR="00954639" w:rsidRPr="00A96B78" w:rsidRDefault="00F06FDA" w:rsidP="00245432">
      <w:pPr>
        <w:pStyle w:val="ListParagraph"/>
        <w:numPr>
          <w:ilvl w:val="0"/>
          <w:numId w:val="20"/>
        </w:numPr>
        <w:spacing w:line="360" w:lineRule="auto"/>
        <w:rPr>
          <w:b/>
          <w:sz w:val="22"/>
          <w:szCs w:val="22"/>
          <w:lang w:val="ga-IE"/>
        </w:rPr>
      </w:pPr>
      <w:r w:rsidRPr="00A96B78">
        <w:rPr>
          <w:b/>
          <w:bCs/>
          <w:sz w:val="22"/>
          <w:szCs w:val="22"/>
          <w:lang w:val="ga-IE"/>
        </w:rPr>
        <w:t>Sonraí Teagmhála</w:t>
      </w:r>
    </w:p>
    <w:p w14:paraId="077A480F" w14:textId="77777777" w:rsidR="006D10E6" w:rsidRPr="00A96B78" w:rsidRDefault="006D10E6" w:rsidP="008D56A4">
      <w:pPr>
        <w:spacing w:line="240" w:lineRule="auto"/>
        <w:rPr>
          <w:lang w:val="ga-IE"/>
        </w:rPr>
      </w:pPr>
      <w:r w:rsidRPr="00A96B78">
        <w:rPr>
          <w:sz w:val="22"/>
          <w:szCs w:val="22"/>
          <w:lang w:val="ga-IE"/>
        </w:rPr>
        <w:t>R-phost:</w:t>
      </w:r>
      <w:r w:rsidRPr="00A96B78">
        <w:rPr>
          <w:sz w:val="22"/>
          <w:szCs w:val="22"/>
          <w:lang w:val="ga-IE"/>
        </w:rPr>
        <w:tab/>
      </w:r>
      <w:r w:rsidR="008F75DB" w:rsidRPr="00A96B78">
        <w:rPr>
          <w:sz w:val="22"/>
          <w:szCs w:val="22"/>
          <w:lang w:val="ga-IE"/>
        </w:rPr>
        <w:tab/>
      </w:r>
      <w:hyperlink r:id="rId14" w:history="1">
        <w:r w:rsidRPr="00A96B78">
          <w:rPr>
            <w:rStyle w:val="Hyperlink"/>
            <w:sz w:val="22"/>
            <w:szCs w:val="22"/>
            <w:lang w:val="ga-IE"/>
          </w:rPr>
          <w:t>info@electoralcommission.ie</w:t>
        </w:r>
      </w:hyperlink>
    </w:p>
    <w:p w14:paraId="66DC1EF2" w14:textId="7B65D9FE" w:rsidR="00A96B78" w:rsidRPr="00A96B78" w:rsidRDefault="00A96B78" w:rsidP="008D56A4">
      <w:pPr>
        <w:spacing w:line="24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ab/>
      </w:r>
      <w:r w:rsidRPr="00A96B78">
        <w:rPr>
          <w:sz w:val="22"/>
          <w:szCs w:val="22"/>
          <w:lang w:val="ga-IE"/>
        </w:rPr>
        <w:tab/>
      </w:r>
      <w:r w:rsidRPr="00A96B78">
        <w:rPr>
          <w:sz w:val="22"/>
          <w:szCs w:val="22"/>
          <w:lang w:val="ga-IE"/>
        </w:rPr>
        <w:tab/>
      </w:r>
      <w:hyperlink r:id="rId15" w:history="1">
        <w:r w:rsidRPr="00A96B78">
          <w:rPr>
            <w:rStyle w:val="Hyperlink"/>
            <w:sz w:val="22"/>
            <w:szCs w:val="22"/>
            <w:lang w:val="ga-IE"/>
          </w:rPr>
          <w:t>eolas@electoralcommission.ie</w:t>
        </w:r>
      </w:hyperlink>
    </w:p>
    <w:p w14:paraId="792B1F7E" w14:textId="4408C9B4" w:rsidR="006D10E6" w:rsidRPr="00A96B78" w:rsidRDefault="008F75DB" w:rsidP="008D56A4">
      <w:pPr>
        <w:spacing w:line="24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Teileafón</w:t>
      </w:r>
      <w:r w:rsidR="006D10E6" w:rsidRPr="00A96B78">
        <w:rPr>
          <w:sz w:val="22"/>
          <w:szCs w:val="22"/>
          <w:lang w:val="ga-IE"/>
        </w:rPr>
        <w:t xml:space="preserve">: </w:t>
      </w:r>
      <w:r w:rsidR="006D10E6" w:rsidRPr="00A96B78">
        <w:rPr>
          <w:sz w:val="22"/>
          <w:szCs w:val="22"/>
          <w:lang w:val="ga-IE"/>
        </w:rPr>
        <w:tab/>
      </w:r>
      <w:r w:rsidRPr="00A96B78">
        <w:rPr>
          <w:sz w:val="22"/>
          <w:szCs w:val="22"/>
          <w:lang w:val="ga-IE"/>
        </w:rPr>
        <w:tab/>
      </w:r>
      <w:r w:rsidR="006D10E6" w:rsidRPr="00A96B78">
        <w:rPr>
          <w:sz w:val="22"/>
          <w:szCs w:val="22"/>
          <w:lang w:val="ga-IE"/>
        </w:rPr>
        <w:t xml:space="preserve">+353 (1) </w:t>
      </w:r>
      <w:r w:rsidR="00A870D5" w:rsidRPr="00A96B78">
        <w:rPr>
          <w:sz w:val="22"/>
          <w:szCs w:val="22"/>
          <w:lang w:val="ga-IE"/>
        </w:rPr>
        <w:t>539 1040</w:t>
      </w:r>
    </w:p>
    <w:p w14:paraId="06641FE2" w14:textId="3FEAE3F3" w:rsidR="006D10E6" w:rsidRPr="00A96B78" w:rsidRDefault="006D10E6" w:rsidP="00F9694E">
      <w:pPr>
        <w:spacing w:line="240" w:lineRule="auto"/>
        <w:ind w:left="2160" w:hanging="2160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 xml:space="preserve">Seoladh: </w:t>
      </w:r>
      <w:r w:rsidRPr="00A96B78">
        <w:rPr>
          <w:sz w:val="22"/>
          <w:szCs w:val="22"/>
          <w:lang w:val="ga-IE"/>
        </w:rPr>
        <w:tab/>
        <w:t>An Coimisiún Toghcháin, Caisleán Bhaile Átha Cliath, Baile Átha Cliath 2, D02 X8X8.</w:t>
      </w:r>
    </w:p>
    <w:p w14:paraId="4A27E55C" w14:textId="77777777" w:rsidR="006D10E6" w:rsidRPr="00A96B78" w:rsidRDefault="008F75DB" w:rsidP="008D56A4">
      <w:pPr>
        <w:spacing w:line="240" w:lineRule="auto"/>
        <w:rPr>
          <w:sz w:val="22"/>
          <w:szCs w:val="22"/>
          <w:lang w:val="ga-IE"/>
        </w:rPr>
      </w:pPr>
      <w:r w:rsidRPr="00A96B78">
        <w:rPr>
          <w:sz w:val="22"/>
          <w:szCs w:val="22"/>
          <w:lang w:val="ga-IE"/>
        </w:rPr>
        <w:t>Suíomh</w:t>
      </w:r>
      <w:r w:rsidR="006D10E6" w:rsidRPr="00A96B78">
        <w:rPr>
          <w:sz w:val="22"/>
          <w:szCs w:val="22"/>
          <w:lang w:val="ga-IE"/>
        </w:rPr>
        <w:t xml:space="preserve"> Gréasáin:</w:t>
      </w:r>
      <w:r w:rsidR="006D10E6" w:rsidRPr="00A96B78">
        <w:rPr>
          <w:sz w:val="22"/>
          <w:szCs w:val="22"/>
          <w:lang w:val="ga-IE"/>
        </w:rPr>
        <w:tab/>
      </w:r>
      <w:hyperlink r:id="rId16" w:history="1">
        <w:r w:rsidR="003B3D05" w:rsidRPr="00A96B78">
          <w:rPr>
            <w:rStyle w:val="Hyperlink"/>
            <w:sz w:val="22"/>
            <w:szCs w:val="22"/>
            <w:lang w:val="ga-IE"/>
          </w:rPr>
          <w:t>https://www.electoralcommission.ie/ga/teagmhalaithe/</w:t>
        </w:r>
      </w:hyperlink>
    </w:p>
    <w:p w14:paraId="7796E677" w14:textId="77777777" w:rsidR="003B3D05" w:rsidRPr="00A96B78" w:rsidRDefault="003B3D05" w:rsidP="008D56A4">
      <w:pPr>
        <w:spacing w:line="240" w:lineRule="auto"/>
        <w:rPr>
          <w:rStyle w:val="Hyperlink"/>
          <w:sz w:val="22"/>
          <w:szCs w:val="22"/>
          <w:lang w:val="ga-IE"/>
        </w:rPr>
      </w:pPr>
    </w:p>
    <w:p w14:paraId="6FCA2FFC" w14:textId="77777777" w:rsidR="00C105A1" w:rsidRPr="00A96B78" w:rsidRDefault="00C105A1" w:rsidP="00245432">
      <w:pPr>
        <w:pStyle w:val="ListParagraph"/>
        <w:numPr>
          <w:ilvl w:val="0"/>
          <w:numId w:val="20"/>
        </w:numPr>
        <w:spacing w:after="0" w:line="360" w:lineRule="auto"/>
        <w:rPr>
          <w:rFonts w:eastAsia="Times New Roman"/>
          <w:b/>
          <w:sz w:val="22"/>
          <w:szCs w:val="22"/>
          <w:lang w:val="ga-IE"/>
        </w:rPr>
      </w:pPr>
      <w:r w:rsidRPr="00A96B78">
        <w:rPr>
          <w:rFonts w:eastAsia="Times New Roman"/>
          <w:b/>
          <w:bCs/>
          <w:sz w:val="22"/>
          <w:szCs w:val="22"/>
          <w:lang w:val="ga-IE"/>
        </w:rPr>
        <w:t>Athbhreithniú beartais</w:t>
      </w:r>
      <w:r w:rsidRPr="00A96B78">
        <w:rPr>
          <w:rFonts w:eastAsia="Times New Roman"/>
          <w:sz w:val="22"/>
          <w:szCs w:val="22"/>
          <w:lang w:val="ga-IE"/>
        </w:rPr>
        <w:t xml:space="preserve"> </w:t>
      </w:r>
    </w:p>
    <w:p w14:paraId="3A9FBA21" w14:textId="77777777" w:rsidR="00C105A1" w:rsidRPr="00A96B78" w:rsidRDefault="00C105A1" w:rsidP="008D56A4">
      <w:pPr>
        <w:spacing w:after="0" w:line="240" w:lineRule="auto"/>
        <w:rPr>
          <w:rFonts w:eastAsia="Times New Roman"/>
          <w:sz w:val="22"/>
          <w:szCs w:val="22"/>
          <w:lang w:val="ga-IE"/>
        </w:rPr>
      </w:pPr>
    </w:p>
    <w:p w14:paraId="1CB446E7" w14:textId="77777777" w:rsidR="00954639" w:rsidRPr="00A96B78" w:rsidRDefault="00C105A1" w:rsidP="000C37E8">
      <w:pPr>
        <w:spacing w:after="0" w:line="360" w:lineRule="auto"/>
        <w:rPr>
          <w:sz w:val="22"/>
          <w:szCs w:val="22"/>
          <w:lang w:val="ga-IE"/>
        </w:rPr>
      </w:pPr>
      <w:r w:rsidRPr="00A96B78">
        <w:rPr>
          <w:rFonts w:eastAsia="Times New Roman"/>
          <w:sz w:val="22"/>
          <w:szCs w:val="22"/>
          <w:lang w:val="ga-IE"/>
        </w:rPr>
        <w:t>Déanfar athbhreithniú ar an mbeartas gach trí bliana ar a laghad nó nuair a theastaíonn sé sin ó Fhoireann Bainistíochta an Choimisinéara.</w:t>
      </w:r>
    </w:p>
    <w:sectPr w:rsidR="00954639" w:rsidRPr="00A96B78" w:rsidSect="004928EC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7F9D" w14:textId="77777777" w:rsidR="007D5E5B" w:rsidRDefault="007D5E5B" w:rsidP="00E14658">
      <w:pPr>
        <w:spacing w:after="0" w:line="240" w:lineRule="auto"/>
      </w:pPr>
      <w:r>
        <w:separator/>
      </w:r>
    </w:p>
  </w:endnote>
  <w:endnote w:type="continuationSeparator" w:id="0">
    <w:p w14:paraId="430B81EB" w14:textId="77777777" w:rsidR="007D5E5B" w:rsidRDefault="007D5E5B" w:rsidP="00E1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933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929C8" w14:textId="77777777" w:rsidR="00427AC5" w:rsidRDefault="004928EC">
        <w:pPr>
          <w:pStyle w:val="Footer"/>
          <w:jc w:val="right"/>
        </w:pPr>
        <w:r>
          <w:fldChar w:fldCharType="begin"/>
        </w:r>
        <w:r w:rsidR="00427AC5">
          <w:instrText xml:space="preserve"> PAGE   \* MERGEFORMAT </w:instrText>
        </w:r>
        <w:r>
          <w:fldChar w:fldCharType="separate"/>
        </w:r>
        <w:r w:rsidR="003B3D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4D2B2" w14:textId="77777777" w:rsidR="00E14658" w:rsidRDefault="00E14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E973" w14:textId="77777777" w:rsidR="007D5E5B" w:rsidRDefault="007D5E5B" w:rsidP="00E14658">
      <w:pPr>
        <w:spacing w:after="0" w:line="240" w:lineRule="auto"/>
      </w:pPr>
      <w:r>
        <w:separator/>
      </w:r>
    </w:p>
  </w:footnote>
  <w:footnote w:type="continuationSeparator" w:id="0">
    <w:p w14:paraId="052A705F" w14:textId="77777777" w:rsidR="007D5E5B" w:rsidRDefault="007D5E5B" w:rsidP="00E1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2CB7"/>
    <w:multiLevelType w:val="hybridMultilevel"/>
    <w:tmpl w:val="3BD851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104"/>
    <w:multiLevelType w:val="multilevel"/>
    <w:tmpl w:val="401A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78F"/>
    <w:multiLevelType w:val="multilevel"/>
    <w:tmpl w:val="62D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E70D2"/>
    <w:multiLevelType w:val="hybridMultilevel"/>
    <w:tmpl w:val="E00E05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66D"/>
    <w:multiLevelType w:val="hybridMultilevel"/>
    <w:tmpl w:val="887C9B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4690"/>
    <w:multiLevelType w:val="hybridMultilevel"/>
    <w:tmpl w:val="ACCCA8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216"/>
    <w:multiLevelType w:val="hybridMultilevel"/>
    <w:tmpl w:val="65F8582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44A37"/>
    <w:multiLevelType w:val="multilevel"/>
    <w:tmpl w:val="EECA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B69FD"/>
    <w:multiLevelType w:val="hybridMultilevel"/>
    <w:tmpl w:val="C660D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38FC"/>
    <w:multiLevelType w:val="hybridMultilevel"/>
    <w:tmpl w:val="9E50F9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97312"/>
    <w:multiLevelType w:val="hybridMultilevel"/>
    <w:tmpl w:val="B3D43A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A224E"/>
    <w:multiLevelType w:val="hybridMultilevel"/>
    <w:tmpl w:val="9F726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2AE1"/>
    <w:multiLevelType w:val="hybridMultilevel"/>
    <w:tmpl w:val="536E0F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10A1F"/>
    <w:multiLevelType w:val="hybridMultilevel"/>
    <w:tmpl w:val="F31051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046DB"/>
    <w:multiLevelType w:val="hybridMultilevel"/>
    <w:tmpl w:val="E444C8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D56D3"/>
    <w:multiLevelType w:val="multilevel"/>
    <w:tmpl w:val="53CE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435FE"/>
    <w:multiLevelType w:val="hybridMultilevel"/>
    <w:tmpl w:val="FDE03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A5DA2"/>
    <w:multiLevelType w:val="hybridMultilevel"/>
    <w:tmpl w:val="37C04A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809A6"/>
    <w:multiLevelType w:val="hybridMultilevel"/>
    <w:tmpl w:val="C3A2B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C2E2B"/>
    <w:multiLevelType w:val="hybridMultilevel"/>
    <w:tmpl w:val="B0DC7D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1130C"/>
    <w:multiLevelType w:val="hybridMultilevel"/>
    <w:tmpl w:val="3C087D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79321">
    <w:abstractNumId w:val="2"/>
  </w:num>
  <w:num w:numId="2" w16cid:durableId="794298402">
    <w:abstractNumId w:val="15"/>
  </w:num>
  <w:num w:numId="3" w16cid:durableId="2029064742">
    <w:abstractNumId w:val="8"/>
  </w:num>
  <w:num w:numId="4" w16cid:durableId="1044871678">
    <w:abstractNumId w:val="10"/>
  </w:num>
  <w:num w:numId="5" w16cid:durableId="691881223">
    <w:abstractNumId w:val="13"/>
  </w:num>
  <w:num w:numId="6" w16cid:durableId="1235626389">
    <w:abstractNumId w:val="19"/>
  </w:num>
  <w:num w:numId="7" w16cid:durableId="53312850">
    <w:abstractNumId w:val="9"/>
  </w:num>
  <w:num w:numId="8" w16cid:durableId="802499244">
    <w:abstractNumId w:val="3"/>
  </w:num>
  <w:num w:numId="9" w16cid:durableId="2068722107">
    <w:abstractNumId w:val="14"/>
  </w:num>
  <w:num w:numId="10" w16cid:durableId="694503320">
    <w:abstractNumId w:val="0"/>
  </w:num>
  <w:num w:numId="11" w16cid:durableId="1972250153">
    <w:abstractNumId w:val="18"/>
  </w:num>
  <w:num w:numId="12" w16cid:durableId="1600527526">
    <w:abstractNumId w:val="5"/>
  </w:num>
  <w:num w:numId="13" w16cid:durableId="309215965">
    <w:abstractNumId w:val="16"/>
  </w:num>
  <w:num w:numId="14" w16cid:durableId="461504997">
    <w:abstractNumId w:val="7"/>
  </w:num>
  <w:num w:numId="15" w16cid:durableId="739448955">
    <w:abstractNumId w:val="1"/>
  </w:num>
  <w:num w:numId="16" w16cid:durableId="1232621518">
    <w:abstractNumId w:val="12"/>
  </w:num>
  <w:num w:numId="17" w16cid:durableId="965695006">
    <w:abstractNumId w:val="4"/>
  </w:num>
  <w:num w:numId="18" w16cid:durableId="1520118428">
    <w:abstractNumId w:val="20"/>
  </w:num>
  <w:num w:numId="19" w16cid:durableId="1949309504">
    <w:abstractNumId w:val="6"/>
  </w:num>
  <w:num w:numId="20" w16cid:durableId="1600942058">
    <w:abstractNumId w:val="17"/>
  </w:num>
  <w:num w:numId="21" w16cid:durableId="860512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39"/>
    <w:rsid w:val="00083685"/>
    <w:rsid w:val="000C37E8"/>
    <w:rsid w:val="0012089F"/>
    <w:rsid w:val="001C5DCD"/>
    <w:rsid w:val="001D49ED"/>
    <w:rsid w:val="002213B1"/>
    <w:rsid w:val="00223B73"/>
    <w:rsid w:val="00231464"/>
    <w:rsid w:val="00231BB0"/>
    <w:rsid w:val="00245432"/>
    <w:rsid w:val="0026654C"/>
    <w:rsid w:val="002C4B87"/>
    <w:rsid w:val="002F5B17"/>
    <w:rsid w:val="00300DA4"/>
    <w:rsid w:val="00344014"/>
    <w:rsid w:val="00377AFD"/>
    <w:rsid w:val="003B3D05"/>
    <w:rsid w:val="003B5B8C"/>
    <w:rsid w:val="00427AC5"/>
    <w:rsid w:val="004928EC"/>
    <w:rsid w:val="004B631E"/>
    <w:rsid w:val="004D62FE"/>
    <w:rsid w:val="005867EA"/>
    <w:rsid w:val="005B108B"/>
    <w:rsid w:val="005F4A11"/>
    <w:rsid w:val="0066556F"/>
    <w:rsid w:val="006C1B11"/>
    <w:rsid w:val="006C36E5"/>
    <w:rsid w:val="006C3BB0"/>
    <w:rsid w:val="006D10E6"/>
    <w:rsid w:val="00757B0D"/>
    <w:rsid w:val="00761631"/>
    <w:rsid w:val="007D5E5B"/>
    <w:rsid w:val="008175D0"/>
    <w:rsid w:val="0083556B"/>
    <w:rsid w:val="008425F9"/>
    <w:rsid w:val="0087415B"/>
    <w:rsid w:val="00876983"/>
    <w:rsid w:val="008D56A4"/>
    <w:rsid w:val="008F75DB"/>
    <w:rsid w:val="00940E66"/>
    <w:rsid w:val="00953C22"/>
    <w:rsid w:val="00954639"/>
    <w:rsid w:val="0098066F"/>
    <w:rsid w:val="00982DB3"/>
    <w:rsid w:val="009A0C6C"/>
    <w:rsid w:val="009F7593"/>
    <w:rsid w:val="00A0114D"/>
    <w:rsid w:val="00A82BCA"/>
    <w:rsid w:val="00A870D5"/>
    <w:rsid w:val="00A96B78"/>
    <w:rsid w:val="00AB0D4A"/>
    <w:rsid w:val="00B32DF2"/>
    <w:rsid w:val="00B6435C"/>
    <w:rsid w:val="00B77394"/>
    <w:rsid w:val="00B778F3"/>
    <w:rsid w:val="00BA332D"/>
    <w:rsid w:val="00C06162"/>
    <w:rsid w:val="00C105A1"/>
    <w:rsid w:val="00C3424C"/>
    <w:rsid w:val="00C81811"/>
    <w:rsid w:val="00CC79BB"/>
    <w:rsid w:val="00CD4D6F"/>
    <w:rsid w:val="00D10FA2"/>
    <w:rsid w:val="00D5447D"/>
    <w:rsid w:val="00D65033"/>
    <w:rsid w:val="00D84E91"/>
    <w:rsid w:val="00DB3579"/>
    <w:rsid w:val="00DC2127"/>
    <w:rsid w:val="00DF0760"/>
    <w:rsid w:val="00E11CD0"/>
    <w:rsid w:val="00E14658"/>
    <w:rsid w:val="00E628D3"/>
    <w:rsid w:val="00EB338F"/>
    <w:rsid w:val="00EE1CCD"/>
    <w:rsid w:val="00F00463"/>
    <w:rsid w:val="00F06FDA"/>
    <w:rsid w:val="00F65EEE"/>
    <w:rsid w:val="00F741A1"/>
    <w:rsid w:val="00F9694E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A8C08"/>
  <w15:docId w15:val="{8C91A4E5-F28C-48CE-8D28-3A61AF4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39"/>
    <w:pPr>
      <w:spacing w:after="200" w:line="276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6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6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63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9546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546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46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6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58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4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58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5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5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58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5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6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olas@electoralcommission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lectoralcommission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ectoralcommission.ie/ga/teagmhalaith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olas@electoralcommission.i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electoralcommissio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724da33a-31aa-4c0c-b222-5727b15a6b15">ELC007-006-2025</eDocs_eFileName>
    <mbbd3fafa5ab4e5eb8a6a5e099cef439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724da33a-31aa-4c0c-b222-5727b15a6b15">
      <Value>12</Value>
      <Value>4</Value>
      <Value>2</Value>
      <Value>1</Value>
    </TaxCatchAll>
    <m02c691f3efa402dab5cbaa8c240a9e7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Service</TermName>
          <TermId xmlns="http://schemas.microsoft.com/office/infopath/2007/PartnerControls">68f037e3-8189-458d-ad63-9f2a291e2423</TermId>
        </TermInfo>
      </Terms>
    </m02c691f3efa402dab5cbaa8c240a9e7>
    <nb1b8a72855341e18dd75ce464e281f2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_vti_ItemDeclaredRecord xmlns="724da33a-31aa-4c0c-b222-5727b15a6b15" xsi:nil="true"/>
    <eDocs_FileStatus xmlns="724da33a-31aa-4c0c-b222-5727b15a6b15">Live</eDocs_FileStatus>
    <h1f8bb4843d6459a8b809123185593c7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007</TermName>
          <TermId xmlns="http://schemas.microsoft.com/office/infopath/2007/PartnerControls">dde0191c-7c44-4cb1-bced-4a593be4fc3f</TermId>
        </TermInfo>
      </Terms>
    </h1f8bb4843d6459a8b809123185593c7>
    <fbaa881fc4ae443f9fdafbdd527793df xmlns="724da33a-31aa-4c0c-b222-5727b15a6b15">
      <Terms xmlns="http://schemas.microsoft.com/office/infopath/2007/PartnerControls"/>
    </fbaa881fc4ae443f9fdafbdd527793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AD625D3F54438459B3FAB2EA12082FF" ma:contentTypeVersion="73" ma:contentTypeDescription="" ma:contentTypeScope="" ma:versionID="dce11a2a2b89db079726375fd2c096bb">
  <xsd:schema xmlns:xsd="http://www.w3.org/2001/XMLSchema" xmlns:xs="http://www.w3.org/2001/XMLSchema" xmlns:p="http://schemas.microsoft.com/office/2006/metadata/properties" xmlns:ns2="724da33a-31aa-4c0c-b222-5727b15a6b15" targetNamespace="http://schemas.microsoft.com/office/2006/metadata/properties" ma:root="true" ma:fieldsID="cd691482df5fba729633ed8e420cf1f7" ns2:_="">
    <xsd:import namespace="724da33a-31aa-4c0c-b222-5727b15a6b15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a33a-31aa-4c0c-b222-5727b15a6b15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bbbe6fc-4a29-41e4-a223-53de2eedfb59}" ma:internalName="TaxCatchAll" ma:showField="CatchAllData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bbe6fc-4a29-41e4-a223-53de2eedfb59}" ma:internalName="TaxCatchAllLabel" ma:readOnly="true" ma:showField="CatchAllDataLabel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7|dde0191c-7c44-4cb1-bced-4a593be4fc3f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1F9DE-450E-418C-8D4A-38988FC2DBA4}">
  <ds:schemaRefs>
    <ds:schemaRef ds:uri="http://schemas.microsoft.com/office/2006/metadata/properties"/>
    <ds:schemaRef ds:uri="http://schemas.microsoft.com/office/infopath/2007/PartnerControls"/>
    <ds:schemaRef ds:uri="724da33a-31aa-4c0c-b222-5727b15a6b15"/>
  </ds:schemaRefs>
</ds:datastoreItem>
</file>

<file path=customXml/itemProps2.xml><?xml version="1.0" encoding="utf-8"?>
<ds:datastoreItem xmlns:ds="http://schemas.openxmlformats.org/officeDocument/2006/customXml" ds:itemID="{EEF6CDA0-C369-40C2-A51C-4F29DD04A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EC830-CB4A-44C9-80DE-13BD3F0644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B9095-BFBE-4FCF-976C-DA15B3595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da33a-31aa-4c0c-b222-5727b15a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Chairt um Sheirbhísí do Chustaiméirí</dc:title>
  <dc:creator>Muireann Ní Thuairisg</dc:creator>
  <cp:lastModifiedBy>Annmarie Power (ELC)</cp:lastModifiedBy>
  <cp:revision>2</cp:revision>
  <cp:lastPrinted>2024-02-01T11:04:00Z</cp:lastPrinted>
  <dcterms:created xsi:type="dcterms:W3CDTF">2025-10-08T15:10:00Z</dcterms:created>
  <dcterms:modified xsi:type="dcterms:W3CDTF">2025-10-08T15:10:00Z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0x0101000BC94875665D404BB1351B53C41FD2C0008AD625D3F54438459B3FAB2EA12082FF</vt:lpwstr>
  </property>
  <property fmtid="{D5CDD505-2E9C-101B-9397-08002B2CF9AE}" pid="3" name="eDocs_SecurityClassification">
    <vt:lpwstr>4;#Unclassified|85253a02-d239-4f6c-897f-b3c1807baee2</vt:lpwstr>
  </property>
  <property fmtid="{D5CDD505-2E9C-101B-9397-08002B2CF9AE}" pid="4" name="eDocs_Series">
    <vt:lpwstr>1;#007|dde0191c-7c44-4cb1-bced-4a593be4fc3f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12;#Customer Service|68f037e3-8189-458d-ad63-9f2a291e2423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