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4E87" w14:textId="77777777" w:rsidR="00CF31E1" w:rsidRDefault="00CF31E1" w:rsidP="00CF31E1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F03262B" wp14:editId="55058D71">
            <wp:extent cx="2533650" cy="683238"/>
            <wp:effectExtent l="0" t="0" r="0" b="3175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2562" cy="72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4FD5" w14:textId="0BAC6870" w:rsidR="00CF31E1" w:rsidRPr="00825DCE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1AB58076" w14:textId="77777777" w:rsidR="00CF31E1" w:rsidRPr="002B7E6B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Meeting of An Coimisiún Toghcháin, The Electoral Commission.</w:t>
      </w:r>
    </w:p>
    <w:p w14:paraId="400DFFCA" w14:textId="77777777" w:rsidR="00CF31E1" w:rsidRPr="002B7E6B" w:rsidRDefault="00CF31E1" w:rsidP="00CF31E1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741AC8D0" w14:textId="77777777" w:rsidR="00CF31E1" w:rsidRPr="002B7E6B" w:rsidRDefault="00CF31E1" w:rsidP="00CF31E1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>
        <w:rPr>
          <w:rFonts w:ascii="Georgia" w:hAnsi="Georgia"/>
          <w:b/>
          <w:color w:val="002060"/>
          <w:sz w:val="26"/>
          <w:szCs w:val="26"/>
        </w:rPr>
        <w:t>Remotely via Microsoft Teams</w:t>
      </w:r>
      <w:r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>
        <w:rPr>
          <w:rFonts w:ascii="Georgia" w:hAnsi="Georgia"/>
          <w:b/>
          <w:color w:val="002060"/>
          <w:sz w:val="26"/>
          <w:szCs w:val="26"/>
        </w:rPr>
        <w:t>3.00pm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| </w:t>
      </w:r>
      <w:r>
        <w:rPr>
          <w:rFonts w:ascii="Georgia" w:hAnsi="Georgia"/>
          <w:b/>
          <w:color w:val="002060"/>
          <w:sz w:val="26"/>
          <w:szCs w:val="26"/>
        </w:rPr>
        <w:t>27 June 2025</w:t>
      </w:r>
    </w:p>
    <w:p w14:paraId="4296CB00" w14:textId="77777777" w:rsidR="00CF31E1" w:rsidRPr="002B7E6B" w:rsidRDefault="00CF31E1" w:rsidP="00CF31E1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2DF68728" w14:textId="77777777" w:rsidR="00CF31E1" w:rsidRPr="008764F5" w:rsidRDefault="00CF31E1" w:rsidP="00CF31E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65ABE04C" w14:textId="77777777" w:rsidR="00CF31E1" w:rsidRPr="008764F5" w:rsidRDefault="00CF31E1" w:rsidP="00CF31E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0DC8AA7D" w14:textId="77777777" w:rsidR="00CF31E1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(JC), Ger Deering (GD), Caroline Fennell (CF)</w:t>
      </w:r>
      <w:r>
        <w:rPr>
          <w:rFonts w:ascii="Georgia" w:hAnsi="Georgia"/>
          <w:color w:val="002060"/>
          <w:sz w:val="24"/>
          <w:szCs w:val="24"/>
        </w:rPr>
        <w:t xml:space="preserve"> and </w:t>
      </w:r>
      <w:r w:rsidRPr="00464E43">
        <w:rPr>
          <w:rFonts w:ascii="Georgia" w:hAnsi="Georgia"/>
          <w:color w:val="002060"/>
          <w:sz w:val="24"/>
          <w:szCs w:val="24"/>
        </w:rPr>
        <w:t>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</w:p>
    <w:p w14:paraId="66413FF2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03F0C24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3DC1AA21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Karen Kehily (KK)</w:t>
      </w:r>
      <w:r w:rsidRPr="00ED2203">
        <w:rPr>
          <w:rFonts w:ascii="Georgia" w:hAnsi="Georgia"/>
          <w:color w:val="002060"/>
          <w:sz w:val="24"/>
          <w:szCs w:val="24"/>
        </w:rPr>
        <w:t xml:space="preserve"> </w:t>
      </w:r>
    </w:p>
    <w:p w14:paraId="49A880F0" w14:textId="77777777" w:rsidR="00CF31E1" w:rsidRPr="00464E43" w:rsidRDefault="00CF31E1" w:rsidP="00CF31E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606765EE" w14:textId="77777777" w:rsidR="00CF31E1" w:rsidRPr="00464E43" w:rsidRDefault="00CF31E1" w:rsidP="00CF31E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79BE4721" w14:textId="77777777" w:rsidR="00CF31E1" w:rsidRPr="00E24F5C" w:rsidRDefault="00CF31E1" w:rsidP="00CF31E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 xml:space="preserve">Welcome and Draft Minutes </w:t>
      </w:r>
    </w:p>
    <w:p w14:paraId="13BBBDDE" w14:textId="77777777" w:rsidR="00CF31E1" w:rsidRPr="008764F5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>
        <w:rPr>
          <w:rFonts w:ascii="Georgia" w:hAnsi="Georgia"/>
          <w:color w:val="002060"/>
          <w:sz w:val="24"/>
          <w:szCs w:val="24"/>
        </w:rPr>
        <w:t xml:space="preserve">he Chairperson welcomed members.  </w:t>
      </w:r>
    </w:p>
    <w:p w14:paraId="246FB150" w14:textId="77777777" w:rsidR="00CF31E1" w:rsidRPr="00464E43" w:rsidRDefault="00CF31E1" w:rsidP="00CF31E1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6BF1FE5C" w14:textId="77777777" w:rsidR="00CF31E1" w:rsidRPr="00D50A17" w:rsidRDefault="00CF31E1" w:rsidP="00CF31E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3DB80762" w14:textId="77777777" w:rsidR="00CF31E1" w:rsidRPr="00907663" w:rsidRDefault="00CF31E1" w:rsidP="00CF31E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As recorded on the minutes of the meeting of 10</w:t>
      </w:r>
      <w:r w:rsidRPr="00FE3520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color w:val="002060"/>
          <w:sz w:val="24"/>
          <w:szCs w:val="24"/>
        </w:rPr>
        <w:t xml:space="preserve"> April 2025</w:t>
      </w:r>
      <w:r w:rsidRPr="00907663">
        <w:rPr>
          <w:rFonts w:ascii="Georgia" w:hAnsi="Georgia"/>
          <w:color w:val="002060"/>
          <w:sz w:val="24"/>
          <w:szCs w:val="24"/>
        </w:rPr>
        <w:t>, Peter Finnegan notified the Chair and the members of a perceived conflict of interest</w:t>
      </w:r>
      <w:r>
        <w:rPr>
          <w:rFonts w:ascii="Georgia" w:hAnsi="Georgia"/>
          <w:color w:val="002060"/>
          <w:sz w:val="24"/>
          <w:szCs w:val="24"/>
        </w:rPr>
        <w:t xml:space="preserve">. </w:t>
      </w:r>
      <w:r w:rsidRPr="00907663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I</w:t>
      </w:r>
      <w:r w:rsidRPr="00907663">
        <w:rPr>
          <w:rFonts w:ascii="Georgia" w:hAnsi="Georgia"/>
          <w:color w:val="002060"/>
          <w:sz w:val="24"/>
          <w:szCs w:val="24"/>
        </w:rPr>
        <w:t xml:space="preserve">t was agreed </w:t>
      </w:r>
      <w:r>
        <w:rPr>
          <w:rFonts w:ascii="Georgia" w:hAnsi="Georgia"/>
          <w:color w:val="002060"/>
          <w:sz w:val="24"/>
          <w:szCs w:val="24"/>
        </w:rPr>
        <w:t>by the</w:t>
      </w:r>
      <w:r w:rsidRPr="00907663">
        <w:rPr>
          <w:rFonts w:ascii="Georgia" w:hAnsi="Georgia"/>
          <w:color w:val="002060"/>
          <w:sz w:val="24"/>
          <w:szCs w:val="24"/>
        </w:rPr>
        <w:t xml:space="preserve"> Commission member</w:t>
      </w:r>
      <w:r>
        <w:rPr>
          <w:rFonts w:ascii="Georgia" w:hAnsi="Georgia"/>
          <w:color w:val="002060"/>
          <w:sz w:val="24"/>
          <w:szCs w:val="24"/>
        </w:rPr>
        <w:t xml:space="preserve"> that they were satisfied there was no conflict, however in the interest of the discussion, the Commission member </w:t>
      </w:r>
      <w:r w:rsidRPr="00907663">
        <w:rPr>
          <w:rFonts w:ascii="Georgia" w:hAnsi="Georgia"/>
          <w:color w:val="002060"/>
          <w:sz w:val="24"/>
          <w:szCs w:val="24"/>
        </w:rPr>
        <w:t xml:space="preserve">would recuse himself from </w:t>
      </w:r>
      <w:r>
        <w:rPr>
          <w:rFonts w:ascii="Georgia" w:hAnsi="Georgia"/>
          <w:color w:val="002060"/>
          <w:sz w:val="24"/>
          <w:szCs w:val="24"/>
        </w:rPr>
        <w:t xml:space="preserve">this matter.  </w:t>
      </w:r>
    </w:p>
    <w:p w14:paraId="58000D19" w14:textId="77777777" w:rsidR="00CF31E1" w:rsidRPr="00464E43" w:rsidRDefault="00CF31E1" w:rsidP="00CF31E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5035166" w14:textId="77777777" w:rsidR="00CF31E1" w:rsidRPr="00465013" w:rsidRDefault="00CF31E1" w:rsidP="00CF31E1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Appeal from the decision of the Registrar of political parties</w:t>
      </w:r>
    </w:p>
    <w:p w14:paraId="3B567D50" w14:textId="77777777" w:rsidR="00CF31E1" w:rsidRPr="00AB173D" w:rsidRDefault="00CF31E1" w:rsidP="00CF31E1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 w:rsidRPr="00AB173D">
        <w:rPr>
          <w:rFonts w:ascii="Georgia" w:hAnsi="Georgia"/>
          <w:color w:val="002060"/>
          <w:sz w:val="24"/>
          <w:szCs w:val="24"/>
        </w:rPr>
        <w:t xml:space="preserve">Commission members </w:t>
      </w:r>
      <w:r>
        <w:rPr>
          <w:rFonts w:ascii="Georgia" w:hAnsi="Georgia"/>
          <w:color w:val="002060"/>
          <w:sz w:val="24"/>
          <w:szCs w:val="24"/>
        </w:rPr>
        <w:t xml:space="preserve">further </w:t>
      </w:r>
      <w:r w:rsidRPr="00AB173D">
        <w:rPr>
          <w:rFonts w:ascii="Georgia" w:hAnsi="Georgia"/>
          <w:color w:val="002060"/>
          <w:sz w:val="24"/>
          <w:szCs w:val="24"/>
        </w:rPr>
        <w:t xml:space="preserve">considered </w:t>
      </w:r>
      <w:r>
        <w:rPr>
          <w:rFonts w:ascii="Georgia" w:hAnsi="Georgia"/>
          <w:color w:val="002060"/>
          <w:sz w:val="24"/>
          <w:szCs w:val="24"/>
        </w:rPr>
        <w:t>the</w:t>
      </w:r>
      <w:r w:rsidRPr="00AB173D">
        <w:rPr>
          <w:rFonts w:ascii="Georgia" w:hAnsi="Georgia"/>
          <w:color w:val="002060"/>
          <w:sz w:val="24"/>
          <w:szCs w:val="24"/>
        </w:rPr>
        <w:t xml:space="preserve"> appeal received on 11</w:t>
      </w:r>
      <w:r w:rsidRPr="00AB173D">
        <w:rPr>
          <w:rFonts w:ascii="Georgia" w:hAnsi="Georgia"/>
          <w:color w:val="002060"/>
          <w:sz w:val="24"/>
          <w:szCs w:val="24"/>
          <w:vertAlign w:val="superscript"/>
        </w:rPr>
        <w:t>th</w:t>
      </w:r>
      <w:r w:rsidRPr="00AB173D">
        <w:rPr>
          <w:rFonts w:ascii="Georgia" w:hAnsi="Georgia"/>
          <w:color w:val="002060"/>
          <w:sz w:val="24"/>
          <w:szCs w:val="24"/>
        </w:rPr>
        <w:t xml:space="preserve"> March 2025 against a decision </w:t>
      </w:r>
      <w:r>
        <w:rPr>
          <w:rFonts w:ascii="Georgia" w:hAnsi="Georgia"/>
          <w:color w:val="002060"/>
          <w:sz w:val="24"/>
          <w:szCs w:val="24"/>
        </w:rPr>
        <w:t xml:space="preserve">of the Registrar of Political parties. The Members decided to continue their deliberations. </w:t>
      </w:r>
    </w:p>
    <w:p w14:paraId="001235F1" w14:textId="77777777" w:rsidR="00CF31E1" w:rsidRDefault="00CF31E1" w:rsidP="00CF31E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55AC03CA" w14:textId="77777777" w:rsidR="00CF31E1" w:rsidRPr="00E06EC4" w:rsidRDefault="00CF31E1" w:rsidP="00CF31E1">
      <w:pPr>
        <w:pStyle w:val="ListParagraph"/>
        <w:numPr>
          <w:ilvl w:val="0"/>
          <w:numId w:val="1"/>
        </w:numPr>
      </w:pPr>
      <w:r w:rsidRPr="00465013">
        <w:rPr>
          <w:rFonts w:ascii="Georgia" w:hAnsi="Georgia"/>
          <w:b/>
          <w:bCs/>
          <w:color w:val="002060"/>
          <w:sz w:val="24"/>
          <w:szCs w:val="24"/>
        </w:rPr>
        <w:t>A</w:t>
      </w:r>
      <w:r>
        <w:rPr>
          <w:rFonts w:ascii="Georgia" w:hAnsi="Georgia"/>
          <w:b/>
          <w:bCs/>
          <w:color w:val="002060"/>
          <w:sz w:val="24"/>
          <w:szCs w:val="24"/>
        </w:rPr>
        <w:t xml:space="preserve">ny Other Business </w:t>
      </w:r>
    </w:p>
    <w:p w14:paraId="431A40CA" w14:textId="77777777" w:rsidR="00CF31E1" w:rsidRDefault="00CF31E1" w:rsidP="00CF31E1">
      <w:pPr>
        <w:rPr>
          <w:rFonts w:ascii="Georgia" w:hAnsi="Georgia"/>
          <w:color w:val="002060"/>
          <w:sz w:val="24"/>
          <w:szCs w:val="24"/>
        </w:rPr>
      </w:pPr>
      <w:r w:rsidRPr="00722D63">
        <w:rPr>
          <w:rFonts w:ascii="Georgia" w:hAnsi="Georgia"/>
          <w:color w:val="002060"/>
          <w:sz w:val="24"/>
          <w:szCs w:val="24"/>
        </w:rPr>
        <w:t xml:space="preserve">Date of next meeting – </w:t>
      </w:r>
      <w:r>
        <w:rPr>
          <w:rFonts w:ascii="Georgia" w:hAnsi="Georgia"/>
          <w:color w:val="002060"/>
          <w:sz w:val="24"/>
          <w:szCs w:val="24"/>
        </w:rPr>
        <w:t>10 July 2025</w:t>
      </w:r>
    </w:p>
    <w:p w14:paraId="7C89D6B3" w14:textId="77777777" w:rsidR="0053571F" w:rsidRDefault="0053571F"/>
    <w:sectPr w:rsidR="00535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EA1"/>
    <w:multiLevelType w:val="hybridMultilevel"/>
    <w:tmpl w:val="0F743954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E1"/>
    <w:rsid w:val="00107C9A"/>
    <w:rsid w:val="00357D13"/>
    <w:rsid w:val="00371F80"/>
    <w:rsid w:val="0053571F"/>
    <w:rsid w:val="00B85F48"/>
    <w:rsid w:val="00CF31E1"/>
    <w:rsid w:val="00DA53C3"/>
    <w:rsid w:val="00F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F6BB"/>
  <w15:chartTrackingRefBased/>
  <w15:docId w15:val="{B7DABE46-09DC-4604-88E7-028B3C21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E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1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1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1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1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1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1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1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1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1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1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1E1"/>
    <w:rPr>
      <w:b/>
      <w:bCs/>
      <w:smallCaps/>
      <w:color w:val="2E74B5" w:themeColor="accent1" w:themeShade="BF"/>
      <w:spacing w:val="5"/>
    </w:rPr>
  </w:style>
  <w:style w:type="character" w:customStyle="1" w:styleId="s11">
    <w:name w:val="s11"/>
    <w:basedOn w:val="DefaultParagraphFont"/>
    <w:rsid w:val="00CF3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E3A1-E2E3-4388-BAF8-651DAC306549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fcb7c78-a7ce-4f42-8936-a2e84d7e31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069994-7D7F-4FE6-9751-DDFEBB9D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5EBA2-D6F6-429F-8E9F-6B9032DE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BTS Desktop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2</cp:revision>
  <dcterms:created xsi:type="dcterms:W3CDTF">2025-11-28T10:04:00Z</dcterms:created>
  <dcterms:modified xsi:type="dcterms:W3CDTF">2026-02-11T12:45:00Z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SecurityClassification">
    <vt:lpwstr>5;#Unclassified|85253a02-d239-4f6c-897f-b3c1807baee2</vt:lpwstr>
  </property>
  <property fmtid="{D5CDD505-2E9C-101B-9397-08002B2CF9AE}" pid="5" name="eDocs_Series">
    <vt:lpwstr>1;#022|88406a58-a915-4bbf-b269-3ae0bef46cd2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