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DF35A" w14:textId="77777777" w:rsidR="00B7567E" w:rsidRPr="00B7567E" w:rsidRDefault="00B7567E" w:rsidP="00B7567E">
      <w:pPr>
        <w:jc w:val="center"/>
        <w:rPr>
          <w:rFonts w:asciiTheme="minorHAnsi" w:hAnsiTheme="minorHAnsi"/>
          <w:b/>
          <w:bCs/>
          <w:sz w:val="36"/>
          <w:szCs w:val="36"/>
        </w:rPr>
      </w:pPr>
      <w:r w:rsidRPr="00B7567E">
        <w:rPr>
          <w:rFonts w:asciiTheme="minorHAnsi" w:hAnsiTheme="minorHAnsi"/>
          <w:b/>
          <w:bCs/>
          <w:sz w:val="36"/>
          <w:szCs w:val="36"/>
        </w:rPr>
        <w:t xml:space="preserve">Freedom of Information Disclosure Log </w:t>
      </w:r>
    </w:p>
    <w:p w14:paraId="0CF2403F" w14:textId="77777777" w:rsidR="00B7567E" w:rsidRPr="00B7567E" w:rsidRDefault="00B7567E" w:rsidP="00B7567E">
      <w:pPr>
        <w:jc w:val="center"/>
        <w:rPr>
          <w:rFonts w:asciiTheme="minorHAnsi" w:hAnsiTheme="minorHAnsi"/>
          <w:b/>
          <w:bCs/>
          <w:sz w:val="36"/>
          <w:szCs w:val="36"/>
        </w:rPr>
      </w:pPr>
      <w:r w:rsidRPr="00B7567E">
        <w:rPr>
          <w:rFonts w:asciiTheme="minorHAnsi" w:hAnsiTheme="minorHAnsi"/>
          <w:b/>
          <w:bCs/>
          <w:sz w:val="36"/>
          <w:szCs w:val="36"/>
        </w:rPr>
        <w:t>Quarter 1 &amp; 2, 2026</w:t>
      </w:r>
    </w:p>
    <w:p w14:paraId="42C27A0C" w14:textId="77777777" w:rsidR="00B7567E" w:rsidRPr="00B7567E" w:rsidRDefault="00B7567E">
      <w:pPr>
        <w:rPr>
          <w:sz w:val="36"/>
          <w:szCs w:val="36"/>
        </w:rPr>
      </w:pPr>
    </w:p>
    <w:p w14:paraId="200B16FF" w14:textId="77777777" w:rsidR="00B7567E" w:rsidRDefault="00B7567E"/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2263"/>
        <w:gridCol w:w="4820"/>
        <w:gridCol w:w="2693"/>
        <w:gridCol w:w="1701"/>
        <w:gridCol w:w="2552"/>
      </w:tblGrid>
      <w:tr w:rsidR="00B639B9" w:rsidRPr="004510D6" w14:paraId="69BFC6B3" w14:textId="77777777" w:rsidTr="000C559B">
        <w:trPr>
          <w:tblHeader/>
        </w:trPr>
        <w:tc>
          <w:tcPr>
            <w:tcW w:w="2263" w:type="dxa"/>
            <w:shd w:val="clear" w:color="auto" w:fill="83CAEB" w:themeFill="accent1" w:themeFillTint="66"/>
          </w:tcPr>
          <w:p w14:paraId="7AAA7477" w14:textId="543DB708" w:rsidR="00B639B9" w:rsidRPr="004510D6" w:rsidRDefault="00B639B9" w:rsidP="00F04F7D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510D6">
              <w:rPr>
                <w:rFonts w:asciiTheme="minorHAnsi" w:hAnsiTheme="minorHAnsi" w:cs="Arial"/>
                <w:b/>
                <w:sz w:val="24"/>
                <w:szCs w:val="24"/>
              </w:rPr>
              <w:t>Reference Number</w:t>
            </w:r>
          </w:p>
          <w:p w14:paraId="7842F456" w14:textId="77777777" w:rsidR="00B639B9" w:rsidRPr="004510D6" w:rsidRDefault="00B639B9" w:rsidP="00F04F7D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83CAEB" w:themeFill="accent1" w:themeFillTint="66"/>
          </w:tcPr>
          <w:p w14:paraId="3BA471DE" w14:textId="77777777" w:rsidR="00B639B9" w:rsidRPr="004510D6" w:rsidRDefault="00B639B9" w:rsidP="00F04F7D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510D6">
              <w:rPr>
                <w:rFonts w:asciiTheme="minorHAnsi" w:hAnsiTheme="minorHAnsi" w:cs="Arial"/>
                <w:b/>
                <w:sz w:val="24"/>
                <w:szCs w:val="24"/>
              </w:rPr>
              <w:t>Description of Request</w:t>
            </w:r>
          </w:p>
        </w:tc>
        <w:tc>
          <w:tcPr>
            <w:tcW w:w="2693" w:type="dxa"/>
            <w:shd w:val="clear" w:color="auto" w:fill="83CAEB" w:themeFill="accent1" w:themeFillTint="66"/>
          </w:tcPr>
          <w:p w14:paraId="2EB11768" w14:textId="77777777" w:rsidR="00B639B9" w:rsidRPr="004510D6" w:rsidRDefault="00B639B9" w:rsidP="00F04F7D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510D6">
              <w:rPr>
                <w:rFonts w:asciiTheme="minorHAnsi" w:hAnsiTheme="minorHAnsi" w:cs="Arial"/>
                <w:b/>
                <w:sz w:val="24"/>
                <w:szCs w:val="24"/>
              </w:rPr>
              <w:t>Category of Requester</w:t>
            </w:r>
          </w:p>
        </w:tc>
        <w:tc>
          <w:tcPr>
            <w:tcW w:w="1701" w:type="dxa"/>
            <w:shd w:val="clear" w:color="auto" w:fill="83CAEB" w:themeFill="accent1" w:themeFillTint="66"/>
          </w:tcPr>
          <w:p w14:paraId="5ADBCEBD" w14:textId="77777777" w:rsidR="00B639B9" w:rsidRPr="004510D6" w:rsidRDefault="00B639B9" w:rsidP="00F04F7D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510D6">
              <w:rPr>
                <w:rFonts w:asciiTheme="minorHAnsi" w:hAnsiTheme="minorHAnsi" w:cs="Arial"/>
                <w:b/>
                <w:sz w:val="24"/>
                <w:szCs w:val="24"/>
              </w:rPr>
              <w:t>Decision Date</w:t>
            </w:r>
          </w:p>
        </w:tc>
        <w:tc>
          <w:tcPr>
            <w:tcW w:w="2552" w:type="dxa"/>
            <w:shd w:val="clear" w:color="auto" w:fill="83CAEB" w:themeFill="accent1" w:themeFillTint="66"/>
          </w:tcPr>
          <w:p w14:paraId="3D972052" w14:textId="00CB7F73" w:rsidR="00B639B9" w:rsidRPr="004510D6" w:rsidRDefault="00B639B9" w:rsidP="00F04F7D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510D6">
              <w:rPr>
                <w:rFonts w:asciiTheme="minorHAnsi" w:hAnsiTheme="minorHAnsi" w:cs="Arial"/>
                <w:b/>
                <w:sz w:val="24"/>
                <w:szCs w:val="24"/>
              </w:rPr>
              <w:t>Decision</w:t>
            </w:r>
          </w:p>
        </w:tc>
      </w:tr>
      <w:tr w:rsidR="00D171F0" w:rsidRPr="004510D6" w14:paraId="2BF5690A" w14:textId="77777777" w:rsidTr="000C559B">
        <w:tc>
          <w:tcPr>
            <w:tcW w:w="2263" w:type="dxa"/>
            <w:shd w:val="clear" w:color="auto" w:fill="FFFFFF" w:themeFill="background1"/>
          </w:tcPr>
          <w:p w14:paraId="468A5969" w14:textId="6D939173" w:rsidR="00D171F0" w:rsidRPr="004510D6" w:rsidRDefault="00D171F0" w:rsidP="00F04F7D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4510D6">
              <w:rPr>
                <w:rFonts w:asciiTheme="minorHAnsi" w:hAnsiTheme="minorHAnsi" w:cs="Arial"/>
                <w:bCs/>
                <w:sz w:val="24"/>
                <w:szCs w:val="24"/>
              </w:rPr>
              <w:t>ACT-FOI-2026-01</w:t>
            </w:r>
          </w:p>
        </w:tc>
        <w:tc>
          <w:tcPr>
            <w:tcW w:w="4820" w:type="dxa"/>
            <w:shd w:val="clear" w:color="auto" w:fill="FFFFFF" w:themeFill="background1"/>
          </w:tcPr>
          <w:p w14:paraId="348DD437" w14:textId="75AF6B0D" w:rsidR="00D171F0" w:rsidRPr="00796FF0" w:rsidRDefault="00C56348" w:rsidP="00C56348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C56348">
              <w:rPr>
                <w:rFonts w:asciiTheme="minorHAnsi" w:hAnsiTheme="minorHAnsi" w:cs="Arial"/>
                <w:bCs/>
                <w:sz w:val="24"/>
                <w:szCs w:val="24"/>
              </w:rPr>
              <w:t xml:space="preserve"> </w:t>
            </w:r>
            <w:r w:rsidRPr="00796FF0">
              <w:rPr>
                <w:rFonts w:asciiTheme="minorHAnsi" w:hAnsiTheme="minorHAnsi" w:cs="Arial"/>
                <w:bCs/>
                <w:sz w:val="24"/>
                <w:szCs w:val="24"/>
              </w:rPr>
              <w:t xml:space="preserve">“Any communications and/or exchanges between the ELC and [an </w:t>
            </w:r>
            <w:r w:rsidR="00796FF0" w:rsidRPr="00796FF0">
              <w:rPr>
                <w:rFonts w:asciiTheme="minorHAnsi" w:hAnsiTheme="minorHAnsi" w:cs="Arial"/>
                <w:bCs/>
                <w:sz w:val="24"/>
                <w:szCs w:val="24"/>
              </w:rPr>
              <w:t>individual] apropos</w:t>
            </w:r>
            <w:r w:rsidRPr="00796FF0">
              <w:rPr>
                <w:rFonts w:asciiTheme="minorHAnsi" w:hAnsiTheme="minorHAnsi" w:cs="Arial"/>
                <w:bCs/>
                <w:sz w:val="24"/>
                <w:szCs w:val="24"/>
              </w:rPr>
              <w:t xml:space="preserve"> the National Party between 31 January 2025 to 31 December 2025</w:t>
            </w:r>
          </w:p>
          <w:p w14:paraId="43F47F09" w14:textId="77777777" w:rsidR="00C56348" w:rsidRDefault="00C56348" w:rsidP="00C56348">
            <w:pPr>
              <w:rPr>
                <w:rFonts w:asciiTheme="minorHAnsi" w:hAnsiTheme="minorHAnsi" w:cs="Arial"/>
                <w:bCs/>
                <w:i/>
                <w:iCs/>
                <w:sz w:val="24"/>
                <w:szCs w:val="24"/>
              </w:rPr>
            </w:pPr>
          </w:p>
          <w:p w14:paraId="4494DA0D" w14:textId="77777777" w:rsidR="00C56348" w:rsidRPr="004510D6" w:rsidRDefault="00C56348" w:rsidP="00C56348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1D7DF473" w14:textId="71ADC08F" w:rsidR="00D171F0" w:rsidRPr="004510D6" w:rsidRDefault="00D171F0" w:rsidP="00F04F7D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4510D6">
              <w:rPr>
                <w:rFonts w:asciiTheme="minorHAnsi" w:hAnsiTheme="minorHAnsi" w:cs="Arial"/>
                <w:bCs/>
                <w:sz w:val="24"/>
                <w:szCs w:val="24"/>
              </w:rPr>
              <w:t xml:space="preserve">Member of the Public </w:t>
            </w:r>
          </w:p>
        </w:tc>
        <w:tc>
          <w:tcPr>
            <w:tcW w:w="1701" w:type="dxa"/>
            <w:shd w:val="clear" w:color="auto" w:fill="FFFFFF" w:themeFill="background1"/>
          </w:tcPr>
          <w:p w14:paraId="04179D73" w14:textId="068D8E55" w:rsidR="00D171F0" w:rsidRPr="004510D6" w:rsidRDefault="00D171F0" w:rsidP="00F04F7D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4510D6">
              <w:rPr>
                <w:rFonts w:asciiTheme="minorHAnsi" w:hAnsiTheme="minorHAnsi" w:cs="Arial"/>
                <w:bCs/>
                <w:sz w:val="24"/>
                <w:szCs w:val="24"/>
              </w:rPr>
              <w:t>2</w:t>
            </w:r>
            <w:r w:rsidR="000C694A" w:rsidRPr="004510D6">
              <w:rPr>
                <w:rFonts w:asciiTheme="minorHAnsi" w:hAnsiTheme="minorHAnsi" w:cs="Arial"/>
                <w:bCs/>
                <w:sz w:val="24"/>
                <w:szCs w:val="24"/>
              </w:rPr>
              <w:t>9</w:t>
            </w:r>
            <w:r w:rsidRPr="004510D6">
              <w:rPr>
                <w:rFonts w:asciiTheme="minorHAnsi" w:hAnsiTheme="minorHAnsi" w:cs="Arial"/>
                <w:bCs/>
                <w:sz w:val="24"/>
                <w:szCs w:val="24"/>
              </w:rPr>
              <w:t>/01/26</w:t>
            </w:r>
          </w:p>
        </w:tc>
        <w:tc>
          <w:tcPr>
            <w:tcW w:w="2552" w:type="dxa"/>
            <w:shd w:val="clear" w:color="auto" w:fill="FFFFFF" w:themeFill="background1"/>
          </w:tcPr>
          <w:p w14:paraId="18FFE4B3" w14:textId="29F36BA2" w:rsidR="00D171F0" w:rsidRPr="004510D6" w:rsidRDefault="000C694A" w:rsidP="00F04F7D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4510D6">
              <w:rPr>
                <w:rFonts w:asciiTheme="minorHAnsi" w:hAnsiTheme="minorHAnsi" w:cs="Arial"/>
                <w:bCs/>
                <w:sz w:val="24"/>
                <w:szCs w:val="24"/>
              </w:rPr>
              <w:t xml:space="preserve">Granted </w:t>
            </w:r>
          </w:p>
        </w:tc>
      </w:tr>
      <w:tr w:rsidR="000C694A" w:rsidRPr="004510D6" w14:paraId="3AEB50DB" w14:textId="77777777" w:rsidTr="000C559B">
        <w:tc>
          <w:tcPr>
            <w:tcW w:w="2263" w:type="dxa"/>
            <w:shd w:val="clear" w:color="auto" w:fill="FFFFFF" w:themeFill="background1"/>
          </w:tcPr>
          <w:p w14:paraId="31A01B43" w14:textId="181F7209" w:rsidR="000C694A" w:rsidRPr="004510D6" w:rsidRDefault="000C694A" w:rsidP="000C694A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510D6">
              <w:rPr>
                <w:rFonts w:asciiTheme="minorHAnsi" w:hAnsiTheme="minorHAnsi" w:cs="Arial"/>
                <w:bCs/>
                <w:sz w:val="24"/>
                <w:szCs w:val="24"/>
              </w:rPr>
              <w:t>ACT-FOI-2026-02</w:t>
            </w:r>
          </w:p>
        </w:tc>
        <w:tc>
          <w:tcPr>
            <w:tcW w:w="4820" w:type="dxa"/>
            <w:shd w:val="clear" w:color="auto" w:fill="FFFFFF" w:themeFill="background1"/>
          </w:tcPr>
          <w:p w14:paraId="67C38938" w14:textId="46846FC1" w:rsidR="000C694A" w:rsidRDefault="000C694A" w:rsidP="00C56348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4510D6">
              <w:rPr>
                <w:rFonts w:asciiTheme="minorHAnsi" w:hAnsiTheme="minorHAnsi" w:cs="Arial"/>
                <w:bCs/>
                <w:sz w:val="24"/>
                <w:szCs w:val="24"/>
              </w:rPr>
              <w:t>“Any communications and/or exchanges (both sides) between the ELC and representatives of the political party The Irish People between 31 January 2025 to 31 December 2025.”</w:t>
            </w:r>
          </w:p>
          <w:p w14:paraId="598F4752" w14:textId="77777777" w:rsidR="00C56348" w:rsidRDefault="00C56348" w:rsidP="00C56348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  <w:p w14:paraId="66429A87" w14:textId="77777777" w:rsidR="00C56348" w:rsidRPr="004510D6" w:rsidRDefault="00C56348" w:rsidP="00C56348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242F07EF" w14:textId="2250DBB9" w:rsidR="000C694A" w:rsidRPr="004510D6" w:rsidRDefault="000C694A" w:rsidP="000C694A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510D6">
              <w:rPr>
                <w:rFonts w:asciiTheme="minorHAnsi" w:hAnsiTheme="minorHAnsi" w:cs="Arial"/>
                <w:bCs/>
                <w:sz w:val="24"/>
                <w:szCs w:val="24"/>
              </w:rPr>
              <w:t xml:space="preserve">Member of the Public </w:t>
            </w:r>
          </w:p>
        </w:tc>
        <w:tc>
          <w:tcPr>
            <w:tcW w:w="1701" w:type="dxa"/>
            <w:shd w:val="clear" w:color="auto" w:fill="FFFFFF" w:themeFill="background1"/>
          </w:tcPr>
          <w:p w14:paraId="20066594" w14:textId="65CDB99D" w:rsidR="000C694A" w:rsidRPr="004510D6" w:rsidRDefault="000C694A" w:rsidP="000C694A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4510D6">
              <w:rPr>
                <w:rFonts w:asciiTheme="minorHAnsi" w:hAnsiTheme="minorHAnsi" w:cs="Arial"/>
                <w:bCs/>
                <w:sz w:val="24"/>
                <w:szCs w:val="24"/>
              </w:rPr>
              <w:t>01/02/26</w:t>
            </w:r>
          </w:p>
          <w:p w14:paraId="3B501BF7" w14:textId="77777777" w:rsidR="000C694A" w:rsidRPr="004510D6" w:rsidRDefault="000C694A" w:rsidP="000C694A">
            <w:pPr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0B4D98CB" w14:textId="75B98C72" w:rsidR="000C694A" w:rsidRPr="004510D6" w:rsidRDefault="000C694A" w:rsidP="000C694A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4510D6">
              <w:rPr>
                <w:rFonts w:asciiTheme="minorHAnsi" w:hAnsiTheme="minorHAnsi" w:cs="Arial"/>
                <w:bCs/>
                <w:sz w:val="24"/>
                <w:szCs w:val="24"/>
              </w:rPr>
              <w:t>Withdrawn</w:t>
            </w:r>
          </w:p>
        </w:tc>
      </w:tr>
      <w:tr w:rsidR="000C694A" w:rsidRPr="004510D6" w14:paraId="047093A0" w14:textId="77777777" w:rsidTr="000C559B">
        <w:tc>
          <w:tcPr>
            <w:tcW w:w="2263" w:type="dxa"/>
            <w:shd w:val="clear" w:color="auto" w:fill="FFFFFF" w:themeFill="background1"/>
          </w:tcPr>
          <w:p w14:paraId="207CBF8E" w14:textId="03287132" w:rsidR="000C694A" w:rsidRPr="004510D6" w:rsidRDefault="000C694A" w:rsidP="000C694A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4510D6">
              <w:rPr>
                <w:rFonts w:asciiTheme="minorHAnsi" w:hAnsiTheme="minorHAnsi" w:cs="Arial"/>
                <w:bCs/>
                <w:sz w:val="24"/>
                <w:szCs w:val="24"/>
              </w:rPr>
              <w:t>ACT-FOI-2026-03</w:t>
            </w:r>
          </w:p>
        </w:tc>
        <w:tc>
          <w:tcPr>
            <w:tcW w:w="4820" w:type="dxa"/>
            <w:shd w:val="clear" w:color="auto" w:fill="FFFFFF" w:themeFill="background1"/>
          </w:tcPr>
          <w:p w14:paraId="3D6D8A78" w14:textId="4843E124" w:rsidR="000C694A" w:rsidRDefault="000C694A" w:rsidP="000C694A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4510D6">
              <w:rPr>
                <w:rFonts w:asciiTheme="minorHAnsi" w:hAnsiTheme="minorHAnsi" w:cs="Arial"/>
                <w:bCs/>
                <w:sz w:val="24"/>
                <w:szCs w:val="24"/>
              </w:rPr>
              <w:t>“Any communications and/or exchanges (both sides) between the ELC and representatives of the political party The Irish People between 29 November 2024 to 31 January 2026.”</w:t>
            </w:r>
          </w:p>
          <w:p w14:paraId="04A79759" w14:textId="77777777" w:rsidR="00C56348" w:rsidRPr="004510D6" w:rsidRDefault="00C56348" w:rsidP="000C694A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  <w:p w14:paraId="6CCD7609" w14:textId="77777777" w:rsidR="000C694A" w:rsidRPr="004510D6" w:rsidRDefault="000C694A" w:rsidP="000C694A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2136341A" w14:textId="60926ADA" w:rsidR="000C694A" w:rsidRPr="004510D6" w:rsidRDefault="000C694A" w:rsidP="000C694A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4510D6">
              <w:rPr>
                <w:rFonts w:asciiTheme="minorHAnsi" w:hAnsiTheme="minorHAnsi" w:cs="Arial"/>
                <w:bCs/>
                <w:sz w:val="24"/>
                <w:szCs w:val="24"/>
              </w:rPr>
              <w:t>Member of the Public</w:t>
            </w:r>
          </w:p>
        </w:tc>
        <w:tc>
          <w:tcPr>
            <w:tcW w:w="1701" w:type="dxa"/>
            <w:shd w:val="clear" w:color="auto" w:fill="FFFFFF" w:themeFill="background1"/>
          </w:tcPr>
          <w:p w14:paraId="37799499" w14:textId="3088B315" w:rsidR="000C694A" w:rsidRPr="004510D6" w:rsidRDefault="004E7784" w:rsidP="000C694A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4510D6">
              <w:rPr>
                <w:rFonts w:asciiTheme="minorHAnsi" w:hAnsiTheme="minorHAnsi" w:cs="Arial"/>
                <w:bCs/>
                <w:sz w:val="24"/>
                <w:szCs w:val="24"/>
              </w:rPr>
              <w:t>02/03/26</w:t>
            </w:r>
          </w:p>
        </w:tc>
        <w:tc>
          <w:tcPr>
            <w:tcW w:w="2552" w:type="dxa"/>
            <w:shd w:val="clear" w:color="auto" w:fill="FFFFFF" w:themeFill="background1"/>
          </w:tcPr>
          <w:p w14:paraId="4E46928A" w14:textId="439F0140" w:rsidR="000C694A" w:rsidRPr="004510D6" w:rsidRDefault="004E7784" w:rsidP="000C694A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4510D6">
              <w:rPr>
                <w:rFonts w:asciiTheme="minorHAnsi" w:hAnsiTheme="minorHAnsi" w:cs="Arial"/>
                <w:bCs/>
                <w:sz w:val="24"/>
                <w:szCs w:val="24"/>
              </w:rPr>
              <w:t xml:space="preserve">Granted </w:t>
            </w:r>
          </w:p>
        </w:tc>
      </w:tr>
      <w:tr w:rsidR="004E7784" w:rsidRPr="004510D6" w14:paraId="707C7A9A" w14:textId="77777777" w:rsidTr="000C559B">
        <w:tc>
          <w:tcPr>
            <w:tcW w:w="2263" w:type="dxa"/>
            <w:shd w:val="clear" w:color="auto" w:fill="FFFFFF" w:themeFill="background1"/>
          </w:tcPr>
          <w:p w14:paraId="66EB6C0B" w14:textId="1964667B" w:rsidR="004E7784" w:rsidRPr="004510D6" w:rsidRDefault="004E7784" w:rsidP="000C694A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4510D6">
              <w:rPr>
                <w:rFonts w:asciiTheme="minorHAnsi" w:hAnsiTheme="minorHAnsi" w:cs="Arial"/>
                <w:bCs/>
                <w:sz w:val="24"/>
                <w:szCs w:val="24"/>
              </w:rPr>
              <w:lastRenderedPageBreak/>
              <w:t>ACT-FOI-2026-0</w:t>
            </w:r>
            <w:r w:rsidR="009B71CC" w:rsidRPr="004510D6">
              <w:rPr>
                <w:rFonts w:asciiTheme="minorHAnsi" w:hAnsiTheme="minorHAnsi" w:cs="Arial"/>
                <w:bCs/>
                <w:sz w:val="24"/>
                <w:szCs w:val="24"/>
              </w:rPr>
              <w:t>4</w:t>
            </w:r>
          </w:p>
        </w:tc>
        <w:tc>
          <w:tcPr>
            <w:tcW w:w="4820" w:type="dxa"/>
            <w:shd w:val="clear" w:color="auto" w:fill="FFFFFF" w:themeFill="background1"/>
          </w:tcPr>
          <w:p w14:paraId="33FF5B46" w14:textId="39DEC703" w:rsidR="004E7784" w:rsidRPr="004510D6" w:rsidRDefault="004E7784" w:rsidP="004E7784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4510D6">
              <w:rPr>
                <w:rFonts w:asciiTheme="minorHAnsi" w:hAnsiTheme="minorHAnsi" w:cs="Arial"/>
                <w:bCs/>
                <w:sz w:val="24"/>
                <w:szCs w:val="24"/>
              </w:rPr>
              <w:t>“</w:t>
            </w:r>
            <w:proofErr w:type="gramStart"/>
            <w:r w:rsidRPr="004510D6">
              <w:rPr>
                <w:rFonts w:asciiTheme="minorHAnsi" w:hAnsiTheme="minorHAnsi" w:cs="Arial"/>
                <w:bCs/>
                <w:sz w:val="24"/>
                <w:szCs w:val="24"/>
              </w:rPr>
              <w:t>request</w:t>
            </w:r>
            <w:proofErr w:type="gramEnd"/>
            <w:r w:rsidRPr="004510D6">
              <w:rPr>
                <w:rFonts w:asciiTheme="minorHAnsi" w:hAnsiTheme="minorHAnsi" w:cs="Arial"/>
                <w:bCs/>
                <w:sz w:val="24"/>
                <w:szCs w:val="24"/>
              </w:rPr>
              <w:t xml:space="preserve"> access to relevant</w:t>
            </w:r>
            <w:r w:rsidR="00C56348">
              <w:rPr>
                <w:rFonts w:asciiTheme="minorHAnsi" w:hAnsiTheme="minorHAnsi" w:cs="Arial"/>
                <w:bCs/>
                <w:sz w:val="24"/>
                <w:szCs w:val="24"/>
              </w:rPr>
              <w:t xml:space="preserve"> </w:t>
            </w:r>
            <w:r w:rsidRPr="004510D6">
              <w:rPr>
                <w:rFonts w:asciiTheme="minorHAnsi" w:hAnsiTheme="minorHAnsi" w:cs="Arial"/>
                <w:bCs/>
                <w:sz w:val="24"/>
                <w:szCs w:val="24"/>
              </w:rPr>
              <w:t>records, between 1 January 2023 and the present, which relate to:</w:t>
            </w:r>
          </w:p>
          <w:p w14:paraId="0B93A45F" w14:textId="35B6D5BB" w:rsidR="004E7784" w:rsidRPr="004510D6" w:rsidRDefault="004E7784" w:rsidP="004E778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4510D6">
              <w:rPr>
                <w:rFonts w:asciiTheme="minorHAnsi" w:hAnsiTheme="minorHAnsi" w:cs="Arial"/>
                <w:bCs/>
                <w:sz w:val="24"/>
                <w:szCs w:val="24"/>
              </w:rPr>
              <w:t xml:space="preserve">Correspondence between An </w:t>
            </w:r>
            <w:proofErr w:type="spellStart"/>
            <w:r w:rsidRPr="004510D6">
              <w:rPr>
                <w:rFonts w:asciiTheme="minorHAnsi" w:hAnsiTheme="minorHAnsi" w:cs="Arial"/>
                <w:bCs/>
                <w:sz w:val="24"/>
                <w:szCs w:val="24"/>
              </w:rPr>
              <w:t>Coimisiún</w:t>
            </w:r>
            <w:proofErr w:type="spellEnd"/>
            <w:r w:rsidRPr="004510D6">
              <w:rPr>
                <w:rFonts w:asciiTheme="minorHAnsi" w:hAnsiTheme="minorHAnsi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4510D6">
              <w:rPr>
                <w:rFonts w:asciiTheme="minorHAnsi" w:hAnsiTheme="minorHAnsi" w:cs="Arial"/>
                <w:bCs/>
                <w:sz w:val="24"/>
                <w:szCs w:val="24"/>
              </w:rPr>
              <w:t>Toghcháin</w:t>
            </w:r>
            <w:proofErr w:type="spellEnd"/>
            <w:r w:rsidRPr="004510D6">
              <w:rPr>
                <w:rFonts w:asciiTheme="minorHAnsi" w:hAnsiTheme="minorHAnsi" w:cs="Arial"/>
                <w:bCs/>
                <w:sz w:val="24"/>
                <w:szCs w:val="24"/>
              </w:rPr>
              <w:t xml:space="preserve"> (the Irish Electoral Commission) and </w:t>
            </w:r>
            <w:proofErr w:type="spellStart"/>
            <w:r w:rsidRPr="004510D6">
              <w:rPr>
                <w:rFonts w:asciiTheme="minorHAnsi" w:hAnsiTheme="minorHAnsi" w:cs="Arial"/>
                <w:bCs/>
                <w:sz w:val="24"/>
                <w:szCs w:val="24"/>
              </w:rPr>
              <w:t>Coimisiún</w:t>
            </w:r>
            <w:proofErr w:type="spellEnd"/>
            <w:r w:rsidRPr="004510D6">
              <w:rPr>
                <w:rFonts w:asciiTheme="minorHAnsi" w:hAnsiTheme="minorHAnsi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4510D6">
              <w:rPr>
                <w:rFonts w:asciiTheme="minorHAnsi" w:hAnsiTheme="minorHAnsi" w:cs="Arial"/>
                <w:bCs/>
                <w:sz w:val="24"/>
                <w:szCs w:val="24"/>
              </w:rPr>
              <w:t>na</w:t>
            </w:r>
            <w:proofErr w:type="spellEnd"/>
            <w:r w:rsidRPr="004510D6">
              <w:rPr>
                <w:rFonts w:asciiTheme="minorHAnsi" w:hAnsiTheme="minorHAnsi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4510D6">
              <w:rPr>
                <w:rFonts w:asciiTheme="minorHAnsi" w:hAnsiTheme="minorHAnsi" w:cs="Arial"/>
                <w:bCs/>
                <w:sz w:val="24"/>
                <w:szCs w:val="24"/>
              </w:rPr>
              <w:t>Meán</w:t>
            </w:r>
            <w:proofErr w:type="spellEnd"/>
            <w:r w:rsidRPr="004510D6">
              <w:rPr>
                <w:rFonts w:asciiTheme="minorHAnsi" w:hAnsiTheme="minorHAnsi" w:cs="Arial"/>
                <w:bCs/>
                <w:sz w:val="24"/>
                <w:szCs w:val="24"/>
              </w:rPr>
              <w:t xml:space="preserve"> concerning social media platforms, online political content, election-related communications, or regulatory coordination, where such correspondence relates to or references the EU Digital Services Act (DSA).</w:t>
            </w:r>
          </w:p>
          <w:p w14:paraId="0E8CE645" w14:textId="77777777" w:rsidR="004E7784" w:rsidRDefault="004E7784" w:rsidP="00C56348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4510D6">
              <w:rPr>
                <w:rFonts w:asciiTheme="minorHAnsi" w:hAnsiTheme="minorHAnsi" w:cs="Arial"/>
                <w:bCs/>
                <w:sz w:val="24"/>
                <w:szCs w:val="24"/>
              </w:rPr>
              <w:t xml:space="preserve">Correspondence between An </w:t>
            </w:r>
            <w:proofErr w:type="spellStart"/>
            <w:r w:rsidRPr="004510D6">
              <w:rPr>
                <w:rFonts w:asciiTheme="minorHAnsi" w:hAnsiTheme="minorHAnsi" w:cs="Arial"/>
                <w:bCs/>
                <w:sz w:val="24"/>
                <w:szCs w:val="24"/>
              </w:rPr>
              <w:t>Coimisiún</w:t>
            </w:r>
            <w:proofErr w:type="spellEnd"/>
            <w:r w:rsidRPr="004510D6">
              <w:rPr>
                <w:rFonts w:asciiTheme="minorHAnsi" w:hAnsiTheme="minorHAnsi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4510D6">
              <w:rPr>
                <w:rFonts w:asciiTheme="minorHAnsi" w:hAnsiTheme="minorHAnsi" w:cs="Arial"/>
                <w:bCs/>
                <w:sz w:val="24"/>
                <w:szCs w:val="24"/>
              </w:rPr>
              <w:t>Toghcháin</w:t>
            </w:r>
            <w:proofErr w:type="spellEnd"/>
            <w:r w:rsidRPr="004510D6">
              <w:rPr>
                <w:rFonts w:asciiTheme="minorHAnsi" w:hAnsiTheme="minorHAnsi" w:cs="Arial"/>
                <w:bCs/>
                <w:sz w:val="24"/>
                <w:szCs w:val="24"/>
              </w:rPr>
              <w:t xml:space="preserve"> and any social media or online platform companies (including but not limited to Meta, Google/YouTube, X/Twitter, TikTok, Microsoft/LinkedIn) concerning elections, political advertising, political speech, disinformation, content moderation, or platform governance.”</w:t>
            </w:r>
          </w:p>
          <w:p w14:paraId="6C10A610" w14:textId="77777777" w:rsidR="00B7567E" w:rsidRDefault="00B7567E" w:rsidP="00B7567E">
            <w:pPr>
              <w:rPr>
                <w:rFonts w:asciiTheme="minorHAnsi" w:hAnsiTheme="minorHAnsi" w:cs="Arial"/>
                <w:bCs/>
              </w:rPr>
            </w:pPr>
          </w:p>
          <w:p w14:paraId="31F7826A" w14:textId="77777777" w:rsidR="00B7567E" w:rsidRDefault="00B7567E" w:rsidP="00B7567E">
            <w:pPr>
              <w:rPr>
                <w:rFonts w:asciiTheme="minorHAnsi" w:hAnsiTheme="minorHAnsi" w:cs="Arial"/>
                <w:bCs/>
              </w:rPr>
            </w:pPr>
          </w:p>
          <w:p w14:paraId="2B153946" w14:textId="77777777" w:rsidR="00B7567E" w:rsidRDefault="00B7567E" w:rsidP="00B7567E">
            <w:pPr>
              <w:rPr>
                <w:rFonts w:asciiTheme="minorHAnsi" w:hAnsiTheme="minorHAnsi" w:cs="Arial"/>
                <w:bCs/>
              </w:rPr>
            </w:pPr>
          </w:p>
          <w:p w14:paraId="6F34C4FF" w14:textId="77777777" w:rsidR="00B7567E" w:rsidRDefault="00B7567E" w:rsidP="00B7567E">
            <w:pPr>
              <w:rPr>
                <w:rFonts w:asciiTheme="minorHAnsi" w:hAnsiTheme="minorHAnsi" w:cs="Arial"/>
                <w:bCs/>
              </w:rPr>
            </w:pPr>
          </w:p>
          <w:p w14:paraId="709CD575" w14:textId="2AACAE88" w:rsidR="00B7567E" w:rsidRPr="00B7567E" w:rsidRDefault="00B7567E" w:rsidP="00B7567E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4BB5E62F" w14:textId="5CF4DFC4" w:rsidR="004E7784" w:rsidRPr="004510D6" w:rsidRDefault="004E7784" w:rsidP="000C694A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4510D6">
              <w:rPr>
                <w:rFonts w:asciiTheme="minorHAnsi" w:hAnsiTheme="minorHAnsi" w:cs="Arial"/>
                <w:bCs/>
                <w:sz w:val="24"/>
                <w:szCs w:val="24"/>
              </w:rPr>
              <w:t>Member of the Public</w:t>
            </w:r>
          </w:p>
        </w:tc>
        <w:tc>
          <w:tcPr>
            <w:tcW w:w="1701" w:type="dxa"/>
            <w:shd w:val="clear" w:color="auto" w:fill="FFFFFF" w:themeFill="background1"/>
          </w:tcPr>
          <w:p w14:paraId="1C4C7C82" w14:textId="2AD58D65" w:rsidR="004E7784" w:rsidRPr="004510D6" w:rsidRDefault="004E7784" w:rsidP="000C694A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4510D6">
              <w:rPr>
                <w:rFonts w:asciiTheme="minorHAnsi" w:hAnsiTheme="minorHAnsi" w:cs="Arial"/>
                <w:bCs/>
                <w:sz w:val="24"/>
                <w:szCs w:val="24"/>
              </w:rPr>
              <w:t>04/03/26</w:t>
            </w:r>
          </w:p>
        </w:tc>
        <w:tc>
          <w:tcPr>
            <w:tcW w:w="2552" w:type="dxa"/>
            <w:shd w:val="clear" w:color="auto" w:fill="FFFFFF" w:themeFill="background1"/>
          </w:tcPr>
          <w:p w14:paraId="3D513C20" w14:textId="7827DC4D" w:rsidR="004E7784" w:rsidRPr="004510D6" w:rsidRDefault="004E7784" w:rsidP="000C694A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4510D6">
              <w:rPr>
                <w:rFonts w:asciiTheme="minorHAnsi" w:hAnsiTheme="minorHAnsi" w:cs="Arial"/>
                <w:bCs/>
                <w:sz w:val="24"/>
                <w:szCs w:val="24"/>
              </w:rPr>
              <w:t>Part granted – under Section 30 (1) (a), Section 33 (3) (c) and Section 37 (1) of the FOI Act</w:t>
            </w:r>
            <w:r w:rsidR="00C56348">
              <w:rPr>
                <w:rFonts w:asciiTheme="minorHAnsi" w:hAnsiTheme="minorHAnsi" w:cs="Arial"/>
                <w:bCs/>
                <w:sz w:val="24"/>
                <w:szCs w:val="24"/>
              </w:rPr>
              <w:t>.</w:t>
            </w:r>
          </w:p>
        </w:tc>
      </w:tr>
      <w:tr w:rsidR="004E7784" w:rsidRPr="004510D6" w14:paraId="5FC8A3D5" w14:textId="77777777" w:rsidTr="000C559B">
        <w:tc>
          <w:tcPr>
            <w:tcW w:w="2263" w:type="dxa"/>
            <w:shd w:val="clear" w:color="auto" w:fill="FFFFFF" w:themeFill="background1"/>
          </w:tcPr>
          <w:p w14:paraId="268C8DC6" w14:textId="3F2E53F2" w:rsidR="004E7784" w:rsidRPr="004510D6" w:rsidRDefault="009B71CC" w:rsidP="000C694A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4510D6">
              <w:rPr>
                <w:rFonts w:asciiTheme="minorHAnsi" w:hAnsiTheme="minorHAnsi" w:cs="Arial"/>
                <w:bCs/>
                <w:sz w:val="24"/>
                <w:szCs w:val="24"/>
              </w:rPr>
              <w:lastRenderedPageBreak/>
              <w:t>ACT-FOI-2026-05</w:t>
            </w:r>
          </w:p>
        </w:tc>
        <w:tc>
          <w:tcPr>
            <w:tcW w:w="4820" w:type="dxa"/>
            <w:shd w:val="clear" w:color="auto" w:fill="FFFFFF" w:themeFill="background1"/>
          </w:tcPr>
          <w:p w14:paraId="166D6AC2" w14:textId="25E6CA83" w:rsidR="009B71CC" w:rsidRPr="004510D6" w:rsidRDefault="009B71CC" w:rsidP="009B71C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4510D6">
              <w:rPr>
                <w:rFonts w:asciiTheme="minorHAnsi" w:hAnsiTheme="minorHAnsi" w:cs="Arial"/>
                <w:bCs/>
                <w:sz w:val="24"/>
                <w:szCs w:val="24"/>
              </w:rPr>
              <w:t>“I am seeking a copy of the tally box breakdown for the 2024 General Election. The breakdown should include the box number, station name, room and number of votes per candidate.</w:t>
            </w:r>
          </w:p>
          <w:p w14:paraId="26616655" w14:textId="5C901037" w:rsidR="009B71CC" w:rsidRPr="004510D6" w:rsidRDefault="009B71CC" w:rsidP="009B71C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4510D6">
              <w:rPr>
                <w:rFonts w:asciiTheme="minorHAnsi" w:hAnsiTheme="minorHAnsi" w:cs="Arial"/>
                <w:bCs/>
                <w:sz w:val="24"/>
                <w:szCs w:val="24"/>
              </w:rPr>
              <w:t>Additionally, I am seeking the breakdown of where each room represents geographically. </w:t>
            </w:r>
          </w:p>
          <w:p w14:paraId="5FD32E50" w14:textId="61EAF589" w:rsidR="009B71CC" w:rsidRPr="004510D6" w:rsidRDefault="009B71CC" w:rsidP="009B71C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4510D6">
              <w:rPr>
                <w:rFonts w:asciiTheme="minorHAnsi" w:hAnsiTheme="minorHAnsi" w:cs="Arial"/>
                <w:bCs/>
                <w:sz w:val="24"/>
                <w:szCs w:val="24"/>
              </w:rPr>
              <w:t>This information is often published in local newspapers the week after polling day. See attached examples from the 2019 Local Election.</w:t>
            </w:r>
          </w:p>
          <w:p w14:paraId="7927A524" w14:textId="56764C44" w:rsidR="004E7784" w:rsidRPr="004510D6" w:rsidRDefault="009B71CC" w:rsidP="009B71C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4510D6">
              <w:rPr>
                <w:rFonts w:asciiTheme="minorHAnsi" w:hAnsiTheme="minorHAnsi" w:cs="Arial"/>
                <w:bCs/>
                <w:sz w:val="24"/>
                <w:szCs w:val="24"/>
              </w:rPr>
              <w:t>I am seeking this information for the Kildare North constituency. I am seeking the data in electronic format and ideally, presented as it is in the attachments.”</w:t>
            </w:r>
          </w:p>
        </w:tc>
        <w:tc>
          <w:tcPr>
            <w:tcW w:w="2693" w:type="dxa"/>
            <w:shd w:val="clear" w:color="auto" w:fill="FFFFFF" w:themeFill="background1"/>
          </w:tcPr>
          <w:p w14:paraId="00F74979" w14:textId="5B5DBB60" w:rsidR="004E7784" w:rsidRPr="004510D6" w:rsidRDefault="009B71CC" w:rsidP="000C694A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4510D6">
              <w:rPr>
                <w:rFonts w:asciiTheme="minorHAnsi" w:hAnsiTheme="minorHAnsi" w:cs="Arial"/>
                <w:bCs/>
                <w:sz w:val="24"/>
                <w:szCs w:val="24"/>
              </w:rPr>
              <w:t>Member of the Public</w:t>
            </w:r>
          </w:p>
        </w:tc>
        <w:tc>
          <w:tcPr>
            <w:tcW w:w="1701" w:type="dxa"/>
            <w:shd w:val="clear" w:color="auto" w:fill="FFFFFF" w:themeFill="background1"/>
          </w:tcPr>
          <w:p w14:paraId="29CA4FF2" w14:textId="39E6EC60" w:rsidR="004E7784" w:rsidRPr="004510D6" w:rsidRDefault="009B71CC" w:rsidP="000C694A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4510D6">
              <w:rPr>
                <w:rFonts w:asciiTheme="minorHAnsi" w:hAnsiTheme="minorHAnsi" w:cs="Arial"/>
                <w:bCs/>
                <w:sz w:val="24"/>
                <w:szCs w:val="24"/>
              </w:rPr>
              <w:t>19/02/26</w:t>
            </w:r>
          </w:p>
        </w:tc>
        <w:tc>
          <w:tcPr>
            <w:tcW w:w="2552" w:type="dxa"/>
            <w:shd w:val="clear" w:color="auto" w:fill="FFFFFF" w:themeFill="background1"/>
          </w:tcPr>
          <w:p w14:paraId="5169B81A" w14:textId="2E73EA0F" w:rsidR="004E7784" w:rsidRPr="004510D6" w:rsidRDefault="009B71CC" w:rsidP="000C694A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4510D6">
              <w:rPr>
                <w:rFonts w:asciiTheme="minorHAnsi" w:hAnsiTheme="minorHAnsi" w:cs="Arial"/>
                <w:bCs/>
                <w:sz w:val="24"/>
                <w:szCs w:val="24"/>
              </w:rPr>
              <w:t>Refused, under Section 15 (1) (a) of the FOI Act.</w:t>
            </w:r>
          </w:p>
        </w:tc>
      </w:tr>
      <w:tr w:rsidR="009B71CC" w:rsidRPr="004510D6" w14:paraId="1D790519" w14:textId="77777777" w:rsidTr="000C559B">
        <w:tc>
          <w:tcPr>
            <w:tcW w:w="2263" w:type="dxa"/>
            <w:shd w:val="clear" w:color="auto" w:fill="FFFFFF" w:themeFill="background1"/>
          </w:tcPr>
          <w:p w14:paraId="7B104AD4" w14:textId="561A9F01" w:rsidR="009B71CC" w:rsidRPr="004510D6" w:rsidRDefault="009B71CC" w:rsidP="000C694A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4510D6">
              <w:rPr>
                <w:rFonts w:asciiTheme="minorHAnsi" w:hAnsiTheme="minorHAnsi" w:cs="Arial"/>
                <w:bCs/>
                <w:sz w:val="24"/>
                <w:szCs w:val="24"/>
              </w:rPr>
              <w:t>ACT-FOI-2026-06</w:t>
            </w:r>
          </w:p>
        </w:tc>
        <w:tc>
          <w:tcPr>
            <w:tcW w:w="4820" w:type="dxa"/>
            <w:shd w:val="clear" w:color="auto" w:fill="FFFFFF" w:themeFill="background1"/>
          </w:tcPr>
          <w:p w14:paraId="00D8BDA2" w14:textId="5C647311" w:rsidR="009B71CC" w:rsidRPr="004510D6" w:rsidRDefault="009B71CC" w:rsidP="009B71CC">
            <w:pPr>
              <w:rPr>
                <w:rFonts w:asciiTheme="minorHAnsi" w:hAnsiTheme="minorHAnsi"/>
                <w:sz w:val="24"/>
                <w:szCs w:val="24"/>
              </w:rPr>
            </w:pPr>
            <w:r w:rsidRPr="004510D6">
              <w:rPr>
                <w:rFonts w:asciiTheme="minorHAnsi" w:hAnsiTheme="minorHAnsi"/>
                <w:sz w:val="24"/>
                <w:szCs w:val="24"/>
              </w:rPr>
              <w:t>“Internal reports or briefing documents or memorandums produced by the Electoral</w:t>
            </w:r>
          </w:p>
          <w:p w14:paraId="15EFAE6B" w14:textId="77777777" w:rsidR="009B71CC" w:rsidRPr="004510D6" w:rsidRDefault="009B71CC" w:rsidP="009B71CC">
            <w:pPr>
              <w:rPr>
                <w:rFonts w:asciiTheme="minorHAnsi" w:hAnsiTheme="minorHAnsi"/>
                <w:sz w:val="24"/>
                <w:szCs w:val="24"/>
              </w:rPr>
            </w:pPr>
            <w:r w:rsidRPr="004510D6">
              <w:rPr>
                <w:rFonts w:asciiTheme="minorHAnsi" w:hAnsiTheme="minorHAnsi"/>
                <w:sz w:val="24"/>
                <w:szCs w:val="24"/>
              </w:rPr>
              <w:t>Commission, for internal use rather than public consumption. For instance,</w:t>
            </w:r>
          </w:p>
          <w:p w14:paraId="27030C0D" w14:textId="77777777" w:rsidR="009B71CC" w:rsidRPr="004510D6" w:rsidRDefault="009B71CC" w:rsidP="009B71CC">
            <w:pPr>
              <w:rPr>
                <w:rFonts w:asciiTheme="minorHAnsi" w:hAnsiTheme="minorHAnsi"/>
                <w:sz w:val="24"/>
                <w:szCs w:val="24"/>
              </w:rPr>
            </w:pPr>
            <w:r w:rsidRPr="004510D6">
              <w:rPr>
                <w:rFonts w:asciiTheme="minorHAnsi" w:hAnsiTheme="minorHAnsi"/>
                <w:sz w:val="24"/>
                <w:szCs w:val="24"/>
              </w:rPr>
              <w:t>guidelines or a set of rules and procedures/protocols which deal with processing and</w:t>
            </w:r>
          </w:p>
          <w:p w14:paraId="3B13AEA3" w14:textId="59D0E0F6" w:rsidR="00EC0BEC" w:rsidRPr="004510D6" w:rsidRDefault="009B71CC" w:rsidP="00B7567E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4510D6">
              <w:rPr>
                <w:rFonts w:asciiTheme="minorHAnsi" w:hAnsiTheme="minorHAnsi"/>
                <w:sz w:val="24"/>
                <w:szCs w:val="24"/>
              </w:rPr>
              <w:t>dealing with disputes and/or conflicts within Registered Political Parties.”</w:t>
            </w:r>
          </w:p>
        </w:tc>
        <w:tc>
          <w:tcPr>
            <w:tcW w:w="2693" w:type="dxa"/>
            <w:shd w:val="clear" w:color="auto" w:fill="FFFFFF" w:themeFill="background1"/>
          </w:tcPr>
          <w:p w14:paraId="7D1F745C" w14:textId="10ACE83E" w:rsidR="009B71CC" w:rsidRPr="004510D6" w:rsidRDefault="009B71CC" w:rsidP="000C694A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4510D6">
              <w:rPr>
                <w:rFonts w:asciiTheme="minorHAnsi" w:hAnsiTheme="minorHAnsi" w:cs="Arial"/>
                <w:bCs/>
                <w:sz w:val="24"/>
                <w:szCs w:val="24"/>
              </w:rPr>
              <w:t>Member of the Public</w:t>
            </w:r>
          </w:p>
        </w:tc>
        <w:tc>
          <w:tcPr>
            <w:tcW w:w="1701" w:type="dxa"/>
            <w:shd w:val="clear" w:color="auto" w:fill="FFFFFF" w:themeFill="background1"/>
          </w:tcPr>
          <w:p w14:paraId="3ABFE2C3" w14:textId="5ECE742C" w:rsidR="009B71CC" w:rsidRPr="004510D6" w:rsidRDefault="009B71CC" w:rsidP="000C694A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4510D6">
              <w:rPr>
                <w:rFonts w:asciiTheme="minorHAnsi" w:hAnsiTheme="minorHAnsi" w:cs="Arial"/>
                <w:bCs/>
                <w:sz w:val="24"/>
                <w:szCs w:val="24"/>
              </w:rPr>
              <w:t>01/04/26</w:t>
            </w:r>
          </w:p>
        </w:tc>
        <w:tc>
          <w:tcPr>
            <w:tcW w:w="2552" w:type="dxa"/>
            <w:shd w:val="clear" w:color="auto" w:fill="FFFFFF" w:themeFill="background1"/>
          </w:tcPr>
          <w:p w14:paraId="6E6B17B2" w14:textId="738AD6AE" w:rsidR="009B71CC" w:rsidRPr="004510D6" w:rsidRDefault="009B71CC" w:rsidP="000C694A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4510D6">
              <w:rPr>
                <w:rFonts w:asciiTheme="minorHAnsi" w:hAnsiTheme="minorHAnsi" w:cs="Arial"/>
                <w:bCs/>
                <w:sz w:val="24"/>
                <w:szCs w:val="24"/>
              </w:rPr>
              <w:t>Refused, under Section 15 (1) (a) of the FOI Act.</w:t>
            </w:r>
          </w:p>
        </w:tc>
      </w:tr>
      <w:tr w:rsidR="009B71CC" w:rsidRPr="004510D6" w14:paraId="56006AC8" w14:textId="77777777" w:rsidTr="000C559B">
        <w:tc>
          <w:tcPr>
            <w:tcW w:w="2263" w:type="dxa"/>
            <w:shd w:val="clear" w:color="auto" w:fill="FFFFFF" w:themeFill="background1"/>
          </w:tcPr>
          <w:p w14:paraId="41E6E26F" w14:textId="0A048EB8" w:rsidR="009B71CC" w:rsidRPr="004510D6" w:rsidRDefault="009B71CC" w:rsidP="000C694A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4510D6">
              <w:rPr>
                <w:rFonts w:asciiTheme="minorHAnsi" w:hAnsiTheme="minorHAnsi" w:cs="Arial"/>
                <w:bCs/>
                <w:sz w:val="24"/>
                <w:szCs w:val="24"/>
              </w:rPr>
              <w:lastRenderedPageBreak/>
              <w:t>ACT-FOI-2026-0</w:t>
            </w:r>
            <w:r w:rsidR="002A40B7" w:rsidRPr="004510D6">
              <w:rPr>
                <w:rFonts w:asciiTheme="minorHAnsi" w:hAnsiTheme="minorHAnsi" w:cs="Arial"/>
                <w:bCs/>
                <w:sz w:val="24"/>
                <w:szCs w:val="24"/>
              </w:rPr>
              <w:t>7</w:t>
            </w:r>
          </w:p>
        </w:tc>
        <w:tc>
          <w:tcPr>
            <w:tcW w:w="4820" w:type="dxa"/>
            <w:shd w:val="clear" w:color="auto" w:fill="FFFFFF" w:themeFill="background1"/>
          </w:tcPr>
          <w:p w14:paraId="5B0BFF26" w14:textId="77777777" w:rsidR="009B71CC" w:rsidRDefault="009B71CC" w:rsidP="009B71CC">
            <w:pPr>
              <w:rPr>
                <w:rFonts w:asciiTheme="minorHAnsi" w:hAnsiTheme="minorHAnsi"/>
                <w:sz w:val="24"/>
                <w:szCs w:val="24"/>
              </w:rPr>
            </w:pPr>
            <w:r w:rsidRPr="004510D6">
              <w:rPr>
                <w:rFonts w:asciiTheme="minorHAnsi" w:hAnsiTheme="minorHAnsi"/>
                <w:sz w:val="24"/>
                <w:szCs w:val="24"/>
              </w:rPr>
              <w:t xml:space="preserve">“Any communications and/or exchanges (both sides) between the ELC and representatives of the political party </w:t>
            </w:r>
            <w:proofErr w:type="spellStart"/>
            <w:r w:rsidRPr="004510D6">
              <w:rPr>
                <w:rFonts w:asciiTheme="minorHAnsi" w:hAnsiTheme="minorHAnsi"/>
                <w:sz w:val="24"/>
                <w:szCs w:val="24"/>
              </w:rPr>
              <w:t>Aontú</w:t>
            </w:r>
            <w:proofErr w:type="spellEnd"/>
            <w:r w:rsidRPr="004510D6">
              <w:rPr>
                <w:rFonts w:asciiTheme="minorHAnsi" w:hAnsiTheme="minorHAnsi"/>
                <w:sz w:val="24"/>
                <w:szCs w:val="24"/>
              </w:rPr>
              <w:t> between 29 November 2024 to date in 2026.</w:t>
            </w:r>
            <w:r w:rsidR="000C559B">
              <w:rPr>
                <w:rFonts w:asciiTheme="minorHAnsi" w:hAnsiTheme="minorHAnsi"/>
                <w:sz w:val="24"/>
                <w:szCs w:val="24"/>
              </w:rPr>
              <w:t>”</w:t>
            </w:r>
          </w:p>
          <w:p w14:paraId="51898920" w14:textId="461E4B73" w:rsidR="00796FF0" w:rsidRPr="004510D6" w:rsidRDefault="00796FF0" w:rsidP="009B71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245E716F" w14:textId="37427538" w:rsidR="009B71CC" w:rsidRPr="004510D6" w:rsidRDefault="000C559B" w:rsidP="000C694A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sz w:val="24"/>
                <w:szCs w:val="24"/>
              </w:rPr>
              <w:t xml:space="preserve">Member of the Public </w:t>
            </w:r>
          </w:p>
        </w:tc>
        <w:tc>
          <w:tcPr>
            <w:tcW w:w="1701" w:type="dxa"/>
            <w:shd w:val="clear" w:color="auto" w:fill="FFFFFF" w:themeFill="background1"/>
          </w:tcPr>
          <w:p w14:paraId="56327CE0" w14:textId="5C63D513" w:rsidR="009B71CC" w:rsidRPr="004510D6" w:rsidRDefault="009B71CC" w:rsidP="000C694A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4510D6">
              <w:rPr>
                <w:rFonts w:asciiTheme="minorHAnsi" w:hAnsiTheme="minorHAnsi" w:cs="Arial"/>
                <w:bCs/>
                <w:sz w:val="24"/>
                <w:szCs w:val="24"/>
              </w:rPr>
              <w:t>27/04/26</w:t>
            </w:r>
          </w:p>
        </w:tc>
        <w:tc>
          <w:tcPr>
            <w:tcW w:w="2552" w:type="dxa"/>
            <w:shd w:val="clear" w:color="auto" w:fill="FFFFFF" w:themeFill="background1"/>
          </w:tcPr>
          <w:p w14:paraId="69ED7723" w14:textId="2FD5F942" w:rsidR="009B71CC" w:rsidRPr="004510D6" w:rsidRDefault="009B71CC" w:rsidP="000C694A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4510D6">
              <w:rPr>
                <w:rFonts w:asciiTheme="minorHAnsi" w:hAnsiTheme="minorHAnsi" w:cs="Arial"/>
                <w:bCs/>
                <w:sz w:val="24"/>
                <w:szCs w:val="24"/>
              </w:rPr>
              <w:t>Granted.</w:t>
            </w:r>
          </w:p>
        </w:tc>
      </w:tr>
      <w:tr w:rsidR="002A40B7" w:rsidRPr="004510D6" w14:paraId="4A835EAF" w14:textId="77777777" w:rsidTr="000C559B">
        <w:tc>
          <w:tcPr>
            <w:tcW w:w="2263" w:type="dxa"/>
            <w:shd w:val="clear" w:color="auto" w:fill="FFFFFF" w:themeFill="background1"/>
          </w:tcPr>
          <w:p w14:paraId="21497799" w14:textId="6ECC7B69" w:rsidR="002A40B7" w:rsidRPr="004510D6" w:rsidRDefault="002A40B7" w:rsidP="002A40B7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4510D6">
              <w:rPr>
                <w:rFonts w:asciiTheme="minorHAnsi" w:hAnsiTheme="minorHAnsi" w:cs="Arial"/>
                <w:bCs/>
                <w:sz w:val="24"/>
                <w:szCs w:val="24"/>
              </w:rPr>
              <w:t>ACT-FOI-2026-08</w:t>
            </w:r>
          </w:p>
        </w:tc>
        <w:tc>
          <w:tcPr>
            <w:tcW w:w="4820" w:type="dxa"/>
            <w:shd w:val="clear" w:color="auto" w:fill="FFFFFF" w:themeFill="background1"/>
          </w:tcPr>
          <w:p w14:paraId="63335AA3" w14:textId="77777777" w:rsidR="002A40B7" w:rsidRDefault="002A40B7" w:rsidP="002A40B7">
            <w:pPr>
              <w:rPr>
                <w:rFonts w:asciiTheme="minorHAnsi" w:hAnsiTheme="minorHAnsi"/>
                <w:sz w:val="24"/>
                <w:szCs w:val="24"/>
              </w:rPr>
            </w:pPr>
            <w:r w:rsidRPr="004510D6">
              <w:rPr>
                <w:rFonts w:asciiTheme="minorHAnsi" w:hAnsiTheme="minorHAnsi"/>
                <w:sz w:val="24"/>
                <w:szCs w:val="24"/>
              </w:rPr>
              <w:t>“Any communications and/or exchanges (both sides) between the ELC and representatives of the Irish Freedom Party between 1 February 2025 to date in 2026.”</w:t>
            </w:r>
          </w:p>
          <w:p w14:paraId="784841CF" w14:textId="77777777" w:rsidR="00796FF0" w:rsidRDefault="00796FF0" w:rsidP="002A40B7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47E11A00" w14:textId="77777777" w:rsidR="00796FF0" w:rsidRDefault="00796FF0" w:rsidP="002A40B7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1A7DED4B" w14:textId="75D4FA66" w:rsidR="00796FF0" w:rsidRPr="004510D6" w:rsidRDefault="00796FF0" w:rsidP="002A40B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6C051F60" w14:textId="729A28FD" w:rsidR="002A40B7" w:rsidRPr="004510D6" w:rsidRDefault="000C559B" w:rsidP="002A40B7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sz w:val="24"/>
                <w:szCs w:val="24"/>
              </w:rPr>
              <w:t>Member of the Public</w:t>
            </w:r>
          </w:p>
        </w:tc>
        <w:tc>
          <w:tcPr>
            <w:tcW w:w="1701" w:type="dxa"/>
            <w:shd w:val="clear" w:color="auto" w:fill="FFFFFF" w:themeFill="background1"/>
          </w:tcPr>
          <w:p w14:paraId="1B918A82" w14:textId="7B923EC1" w:rsidR="002A40B7" w:rsidRPr="004510D6" w:rsidRDefault="002A40B7" w:rsidP="002A40B7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4510D6">
              <w:rPr>
                <w:rFonts w:asciiTheme="minorHAnsi" w:hAnsiTheme="minorHAnsi" w:cs="Arial"/>
                <w:bCs/>
                <w:sz w:val="24"/>
                <w:szCs w:val="24"/>
              </w:rPr>
              <w:t>11/06/26</w:t>
            </w:r>
          </w:p>
        </w:tc>
        <w:tc>
          <w:tcPr>
            <w:tcW w:w="2552" w:type="dxa"/>
            <w:shd w:val="clear" w:color="auto" w:fill="FFFFFF" w:themeFill="background1"/>
          </w:tcPr>
          <w:p w14:paraId="397B4E9B" w14:textId="79343909" w:rsidR="002A40B7" w:rsidRPr="004510D6" w:rsidRDefault="002A40B7" w:rsidP="000C559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4510D6">
              <w:rPr>
                <w:rFonts w:asciiTheme="minorHAnsi" w:hAnsiTheme="minorHAnsi" w:cs="Arial"/>
                <w:bCs/>
                <w:sz w:val="24"/>
                <w:szCs w:val="24"/>
              </w:rPr>
              <w:t xml:space="preserve">Refused under Section 29 (1) and Section 30(1) of the FOI Act </w:t>
            </w:r>
          </w:p>
        </w:tc>
      </w:tr>
      <w:tr w:rsidR="002A40B7" w:rsidRPr="004510D6" w14:paraId="17716E8A" w14:textId="77777777" w:rsidTr="000C559B">
        <w:tc>
          <w:tcPr>
            <w:tcW w:w="2263" w:type="dxa"/>
            <w:shd w:val="clear" w:color="auto" w:fill="FFFFFF" w:themeFill="background1"/>
          </w:tcPr>
          <w:p w14:paraId="091BA3E8" w14:textId="008028AE" w:rsidR="002A40B7" w:rsidRPr="004510D6" w:rsidRDefault="002A40B7" w:rsidP="002A40B7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4510D6">
              <w:rPr>
                <w:rFonts w:asciiTheme="minorHAnsi" w:hAnsiTheme="minorHAnsi" w:cs="Arial"/>
                <w:bCs/>
                <w:sz w:val="24"/>
                <w:szCs w:val="24"/>
              </w:rPr>
              <w:t>ACT-FOI-2026-09</w:t>
            </w:r>
          </w:p>
        </w:tc>
        <w:tc>
          <w:tcPr>
            <w:tcW w:w="4820" w:type="dxa"/>
            <w:shd w:val="clear" w:color="auto" w:fill="FFFFFF" w:themeFill="background1"/>
          </w:tcPr>
          <w:p w14:paraId="2281DCDB" w14:textId="18D4CCC1" w:rsidR="002A40B7" w:rsidRPr="004510D6" w:rsidRDefault="002A40B7" w:rsidP="002A40B7">
            <w:pPr>
              <w:numPr>
                <w:ilvl w:val="0"/>
                <w:numId w:val="2"/>
              </w:numPr>
              <w:rPr>
                <w:rFonts w:asciiTheme="minorHAnsi" w:hAnsiTheme="minorHAnsi"/>
                <w:sz w:val="24"/>
                <w:szCs w:val="24"/>
              </w:rPr>
            </w:pPr>
            <w:r w:rsidRPr="004510D6">
              <w:rPr>
                <w:rFonts w:asciiTheme="minorHAnsi" w:hAnsiTheme="minorHAnsi"/>
                <w:sz w:val="24"/>
                <w:szCs w:val="24"/>
              </w:rPr>
              <w:t>“A full breakdown of any tax and/or social insurance contribution settlements with Revenue due to misclassified employees following on from the Supreme Court’s decision in the Karshan case;</w:t>
            </w:r>
          </w:p>
          <w:p w14:paraId="046BAC37" w14:textId="49392B21" w:rsidR="002A40B7" w:rsidRPr="004510D6" w:rsidRDefault="002A40B7" w:rsidP="00B7567E">
            <w:pPr>
              <w:numPr>
                <w:ilvl w:val="0"/>
                <w:numId w:val="2"/>
              </w:numPr>
              <w:rPr>
                <w:rFonts w:asciiTheme="minorHAnsi" w:hAnsiTheme="minorHAnsi"/>
                <w:sz w:val="24"/>
                <w:szCs w:val="24"/>
              </w:rPr>
            </w:pPr>
            <w:r w:rsidRPr="004510D6">
              <w:rPr>
                <w:rFonts w:asciiTheme="minorHAnsi" w:hAnsiTheme="minorHAnsi"/>
                <w:sz w:val="24"/>
                <w:szCs w:val="24"/>
              </w:rPr>
              <w:t>Any internal assessments, briefing, or reports on past, current or future tax liabilities arising from the Karshan case and/or Revenue guidance following the supreme court case.”</w:t>
            </w:r>
          </w:p>
        </w:tc>
        <w:tc>
          <w:tcPr>
            <w:tcW w:w="2693" w:type="dxa"/>
            <w:shd w:val="clear" w:color="auto" w:fill="FFFFFF" w:themeFill="background1"/>
          </w:tcPr>
          <w:p w14:paraId="31BA5E8C" w14:textId="14C29C5D" w:rsidR="002A40B7" w:rsidRPr="004510D6" w:rsidRDefault="002A40B7" w:rsidP="002A40B7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4510D6">
              <w:rPr>
                <w:rFonts w:asciiTheme="minorHAnsi" w:hAnsiTheme="minorHAnsi" w:cs="Arial"/>
                <w:bCs/>
                <w:sz w:val="24"/>
                <w:szCs w:val="24"/>
              </w:rPr>
              <w:t>Journalist</w:t>
            </w:r>
          </w:p>
        </w:tc>
        <w:tc>
          <w:tcPr>
            <w:tcW w:w="1701" w:type="dxa"/>
            <w:shd w:val="clear" w:color="auto" w:fill="FFFFFF" w:themeFill="background1"/>
          </w:tcPr>
          <w:p w14:paraId="55C9ECE9" w14:textId="4D7C7BB8" w:rsidR="002A40B7" w:rsidRPr="004510D6" w:rsidRDefault="002A40B7" w:rsidP="002A40B7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4510D6">
              <w:rPr>
                <w:rFonts w:asciiTheme="minorHAnsi" w:hAnsiTheme="minorHAnsi" w:cs="Arial"/>
                <w:bCs/>
                <w:sz w:val="24"/>
                <w:szCs w:val="24"/>
              </w:rPr>
              <w:t>2</w:t>
            </w:r>
            <w:r w:rsidR="00796FF0">
              <w:rPr>
                <w:rFonts w:asciiTheme="minorHAnsi" w:hAnsiTheme="minorHAnsi" w:cs="Arial"/>
                <w:bCs/>
                <w:sz w:val="24"/>
                <w:szCs w:val="24"/>
              </w:rPr>
              <w:t>5</w:t>
            </w:r>
            <w:r w:rsidRPr="004510D6">
              <w:rPr>
                <w:rFonts w:asciiTheme="minorHAnsi" w:hAnsiTheme="minorHAnsi" w:cs="Arial"/>
                <w:bCs/>
                <w:sz w:val="24"/>
                <w:szCs w:val="24"/>
              </w:rPr>
              <w:t>/06/26</w:t>
            </w:r>
          </w:p>
        </w:tc>
        <w:tc>
          <w:tcPr>
            <w:tcW w:w="2552" w:type="dxa"/>
            <w:shd w:val="clear" w:color="auto" w:fill="FFFFFF" w:themeFill="background1"/>
          </w:tcPr>
          <w:p w14:paraId="3E928E7F" w14:textId="51F22B45" w:rsidR="002A40B7" w:rsidRPr="004510D6" w:rsidRDefault="002A40B7" w:rsidP="002A40B7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4510D6">
              <w:rPr>
                <w:rFonts w:asciiTheme="minorHAnsi" w:hAnsiTheme="minorHAnsi" w:cs="Arial"/>
                <w:bCs/>
                <w:sz w:val="24"/>
                <w:szCs w:val="24"/>
              </w:rPr>
              <w:t>Refused, under Section 15 (1) (a) of the FOI Act.</w:t>
            </w:r>
          </w:p>
        </w:tc>
      </w:tr>
    </w:tbl>
    <w:p w14:paraId="0563B577" w14:textId="77777777" w:rsidR="009B71CC" w:rsidRPr="004510D6" w:rsidRDefault="009B71CC">
      <w:pPr>
        <w:rPr>
          <w:rFonts w:asciiTheme="minorHAnsi" w:hAnsiTheme="minorHAnsi"/>
        </w:rPr>
      </w:pPr>
    </w:p>
    <w:sectPr w:rsidR="009B71CC" w:rsidRPr="004510D6" w:rsidSect="004510D6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8181C" w14:textId="77777777" w:rsidR="00F67322" w:rsidRDefault="00F67322" w:rsidP="004510D6">
      <w:r>
        <w:separator/>
      </w:r>
    </w:p>
  </w:endnote>
  <w:endnote w:type="continuationSeparator" w:id="0">
    <w:p w14:paraId="336A26CE" w14:textId="77777777" w:rsidR="00F67322" w:rsidRDefault="00F67322" w:rsidP="00451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0714321"/>
      <w:docPartObj>
        <w:docPartGallery w:val="Page Numbers (Bottom of Page)"/>
        <w:docPartUnique/>
      </w:docPartObj>
    </w:sdtPr>
    <w:sdtEndPr/>
    <w:sdtContent>
      <w:p w14:paraId="7A270D31" w14:textId="2B178C0E" w:rsidR="00B7567E" w:rsidRDefault="00B7567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3CDE161F" w14:textId="77777777" w:rsidR="00B7567E" w:rsidRDefault="00B756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82A7B" w14:textId="77777777" w:rsidR="00F67322" w:rsidRDefault="00F67322" w:rsidP="004510D6">
      <w:r>
        <w:separator/>
      </w:r>
    </w:p>
  </w:footnote>
  <w:footnote w:type="continuationSeparator" w:id="0">
    <w:p w14:paraId="1EF60D87" w14:textId="77777777" w:rsidR="00F67322" w:rsidRDefault="00F67322" w:rsidP="00451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0736A" w14:textId="7D12F0E9" w:rsidR="004510D6" w:rsidRDefault="004510D6">
    <w:pPr>
      <w:pStyle w:val="Header"/>
    </w:pPr>
    <w:r w:rsidRPr="004510D6">
      <w:rPr>
        <w:noProof/>
      </w:rPr>
      <w:drawing>
        <wp:inline distT="0" distB="0" distL="0" distR="0" wp14:anchorId="5AB10C29" wp14:editId="1425BF78">
          <wp:extent cx="3219450" cy="660947"/>
          <wp:effectExtent l="0" t="0" r="0" b="6350"/>
          <wp:docPr id="15721232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212323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28225" cy="6627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535D03" w14:textId="77777777" w:rsidR="004510D6" w:rsidRDefault="004510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B368DD"/>
    <w:multiLevelType w:val="hybridMultilevel"/>
    <w:tmpl w:val="40EAA66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B0D726D"/>
    <w:multiLevelType w:val="multilevel"/>
    <w:tmpl w:val="FD08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4908357">
    <w:abstractNumId w:val="0"/>
  </w:num>
  <w:num w:numId="2" w16cid:durableId="499590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B9"/>
    <w:rsid w:val="000C559B"/>
    <w:rsid w:val="000C694A"/>
    <w:rsid w:val="001677E5"/>
    <w:rsid w:val="001A2B2F"/>
    <w:rsid w:val="002A40B7"/>
    <w:rsid w:val="0039412D"/>
    <w:rsid w:val="004510D6"/>
    <w:rsid w:val="004E7784"/>
    <w:rsid w:val="00651447"/>
    <w:rsid w:val="00796FF0"/>
    <w:rsid w:val="00856C58"/>
    <w:rsid w:val="009B71CC"/>
    <w:rsid w:val="00B639B9"/>
    <w:rsid w:val="00B7567E"/>
    <w:rsid w:val="00C56348"/>
    <w:rsid w:val="00D171F0"/>
    <w:rsid w:val="00DB28D3"/>
    <w:rsid w:val="00E87C8D"/>
    <w:rsid w:val="00EC0BEC"/>
    <w:rsid w:val="00F6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E0F4E"/>
  <w15:chartTrackingRefBased/>
  <w15:docId w15:val="{807F691C-3A4B-4D77-B9E8-9A42ACD75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9B9"/>
    <w:pPr>
      <w:spacing w:after="0" w:line="240" w:lineRule="auto"/>
    </w:pPr>
    <w:rPr>
      <w:rFonts w:ascii="Times New Roman" w:hAnsi="Times New Roman" w:cs="Times New Roman"/>
      <w:kern w:val="0"/>
      <w:lang w:eastAsia="en-I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39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39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39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39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39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39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39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39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39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39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39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39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39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39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39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39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39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39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39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39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39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39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39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39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39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39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9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9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39B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639B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B71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71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71CC"/>
    <w:rPr>
      <w:rFonts w:ascii="Times New Roman" w:hAnsi="Times New Roman" w:cs="Times New Roman"/>
      <w:kern w:val="0"/>
      <w:sz w:val="20"/>
      <w:szCs w:val="20"/>
      <w:lang w:eastAsia="en-I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71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71CC"/>
    <w:rPr>
      <w:rFonts w:ascii="Times New Roman" w:hAnsi="Times New Roman" w:cs="Times New Roman"/>
      <w:b/>
      <w:bCs/>
      <w:kern w:val="0"/>
      <w:sz w:val="20"/>
      <w:szCs w:val="20"/>
      <w:lang w:eastAsia="en-IE"/>
      <w14:ligatures w14:val="none"/>
    </w:rPr>
  </w:style>
  <w:style w:type="paragraph" w:styleId="NoSpacing">
    <w:name w:val="No Spacing"/>
    <w:uiPriority w:val="1"/>
    <w:qFormat/>
    <w:rsid w:val="002A40B7"/>
    <w:pPr>
      <w:spacing w:after="0" w:line="240" w:lineRule="auto"/>
    </w:pPr>
    <w:rPr>
      <w:rFonts w:ascii="Times New Roman" w:hAnsi="Times New Roman" w:cs="Times New Roman"/>
      <w:kern w:val="0"/>
      <w:lang w:eastAsia="en-IE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510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10D6"/>
    <w:rPr>
      <w:rFonts w:ascii="Times New Roman" w:hAnsi="Times New Roman" w:cs="Times New Roman"/>
      <w:kern w:val="0"/>
      <w:lang w:eastAsia="en-I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510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10D6"/>
    <w:rPr>
      <w:rFonts w:ascii="Times New Roman" w:hAnsi="Times New Roman" w:cs="Times New Roman"/>
      <w:kern w:val="0"/>
      <w:lang w:eastAsia="en-I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ItemDeclaredRecord xmlns="9f00fee0-69da-4cd8-a013-23a31fb3f14b" xsi:nil="true"/>
    <eDocs_FileStatus xmlns="9f00fee0-69da-4cd8-a013-23a31fb3f14b">Live</eDocs_FileStatus>
    <h1f8bb4843d6459a8b809123185593c7 xmlns="9f00fee0-69da-4cd8-a013-23a31fb3f14b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005</TermName>
          <TermId xmlns="http://schemas.microsoft.com/office/infopath/2007/PartnerControls">be8b92a3-6f07-4dab-b5f5-4443813ce444</TermId>
        </TermInfo>
      </Terms>
    </h1f8bb4843d6459a8b809123185593c7>
    <m02c691f3efa402dab5cbaa8c240a9e7 xmlns="9f00fee0-69da-4cd8-a013-23a31fb3f14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FOI</TermName>
          <TermId xmlns="http://schemas.microsoft.com/office/infopath/2007/PartnerControls">ac899cd8-5cad-4c12-bddb-872ff677f93e</TermId>
        </TermInfo>
      </Terms>
    </m02c691f3efa402dab5cbaa8c240a9e7>
    <eDocs_eFileName xmlns="9f00fee0-69da-4cd8-a013-23a31fb3f14b">ELC005-001-2026</eDocs_eFileName>
    <mbbd3fafa5ab4e5eb8a6a5e099cef439 xmlns="9f00fee0-69da-4cd8-a013-23a31fb3f14b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85253a02-d239-4f6c-897f-b3c1807baee2</TermId>
        </TermInfo>
      </Terms>
    </mbbd3fafa5ab4e5eb8a6a5e099cef439>
    <nb1b8a72855341e18dd75ce464e281f2 xmlns="9f00fee0-69da-4cd8-a013-23a31fb3f14b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2026</TermName>
          <TermId xmlns="http://schemas.microsoft.com/office/infopath/2007/PartnerControls">56777836-4141-41a1-a1ec-87582b60a446</TermId>
        </TermInfo>
      </Terms>
    </nb1b8a72855341e18dd75ce464e281f2>
    <TaxCatchAll xmlns="9f00fee0-69da-4cd8-a013-23a31fb3f14b">
      <Value>22</Value>
      <Value>3</Value>
      <Value>1</Value>
      <Value>4</Value>
    </TaxCatchAll>
    <fbaa881fc4ae443f9fdafbdd527793df xmlns="9f00fee0-69da-4cd8-a013-23a31fb3f14b">
      <Terms xmlns="http://schemas.microsoft.com/office/infopath/2007/PartnerControls"/>
    </fbaa881fc4ae443f9fdafbdd527793d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C9E6204F35B3F94695F942B233C996E5" ma:contentTypeVersion="91" ma:contentTypeDescription="" ma:contentTypeScope="" ma:versionID="a2235feec8923cf69e9746d2099f01dc">
  <xsd:schema xmlns:xsd="http://www.w3.org/2001/XMLSchema" xmlns:xs="http://www.w3.org/2001/XMLSchema" xmlns:p="http://schemas.microsoft.com/office/2006/metadata/properties" xmlns:ns2="9f00fee0-69da-4cd8-a013-23a31fb3f14b" targetNamespace="http://schemas.microsoft.com/office/2006/metadata/properties" ma:root="true" ma:fieldsID="b463b8118c07c5604de882b4ef06f92c" ns2:_="">
    <xsd:import namespace="9f00fee0-69da-4cd8-a013-23a31fb3f14b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0fee0-69da-4cd8-a013-23a31fb3f14b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480a5f53-a8b8-4dc7-b58e-5d550668ef96}" ma:internalName="TaxCatchAll" ma:showField="CatchAllData" ma:web="9f00fee0-69da-4cd8-a013-23a31fb3f1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80a5f53-a8b8-4dc7-b58e-5d550668ef96}" ma:internalName="TaxCatchAllLabel" ma:readOnly="true" ma:showField="CatchAllDataLabel" ma:web="9f00fee0-69da-4cd8-a013-23a31fb3f1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05|be8b92a3-6f07-4dab-b5f5-4443813ce444" ma:fieldId="{11f8bb48-43d6-459a-8b80-9123185593c7}" ma:sspId="a262b1ce-3ba9-4ed1-b2c4-0afe6189c361" ma:termSetId="ce628de8-22c4-472e-b355-bb3a0dc6cd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a262b1ce-3ba9-4ed1-b2c4-0afe6189c361" ma:termSetId="9e7c5a13-eb4f-45a2-9850-e7ca475edc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85253a02-d239-4f6c-897f-b3c1807baee2" ma:fieldId="{6bbd3faf-a5ab-4e5e-b8a6-a5e099cef439}" ma:sspId="a262b1ce-3ba9-4ed1-b2c4-0afe6189c361" ma:termSetId="3e25b108-95e2-4f34-b0c1-f816337d14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21460D-7EAA-47CA-972B-4DC20440202B}">
  <ds:schemaRefs>
    <ds:schemaRef ds:uri="http://schemas.microsoft.com/office/2006/metadata/properties"/>
    <ds:schemaRef ds:uri="http://schemas.microsoft.com/office/infopath/2007/PartnerControls"/>
    <ds:schemaRef ds:uri="9f00fee0-69da-4cd8-a013-23a31fb3f14b"/>
  </ds:schemaRefs>
</ds:datastoreItem>
</file>

<file path=customXml/itemProps2.xml><?xml version="1.0" encoding="utf-8"?>
<ds:datastoreItem xmlns:ds="http://schemas.openxmlformats.org/officeDocument/2006/customXml" ds:itemID="{9D0CA30B-9C26-4FE9-986A-AF60197DA9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BB81FD-F069-4539-AA18-4D18B4FF93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00fee0-69da-4cd8-a013-23a31fb3f1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BTS Desktop</Company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Muireann Ní Thuairisg (ELC)</dc:creator>
  <cp:keywords/>
  <dc:description/>
  <cp:lastModifiedBy>Claire Lowney (ELC)</cp:lastModifiedBy>
  <cp:revision>2</cp:revision>
  <dcterms:created xsi:type="dcterms:W3CDTF">2026-06-30T14:53:00Z</dcterms:created>
  <dcterms:modified xsi:type="dcterms:W3CDTF">2026-06-30T14:53:00Z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0x0101000BC94875665D404BB1351B53C41FD2C000C9E6204F35B3F94695F942B233C996E5</vt:lpwstr>
  </property>
  <property fmtid="{D5CDD505-2E9C-101B-9397-08002B2CF9AE}" pid="3" name="eDocs_Year">
    <vt:lpwstr>22;#2026|56777836-4141-41a1-a1ec-87582b60a446</vt:lpwstr>
  </property>
  <property fmtid="{D5CDD505-2E9C-101B-9397-08002B2CF9AE}" pid="4" name="eDocs_FileTopics">
    <vt:lpwstr>3;#FOI|ac899cd8-5cad-4c12-bddb-872ff677f93e</vt:lpwstr>
  </property>
  <property fmtid="{D5CDD505-2E9C-101B-9397-08002B2CF9AE}" pid="5" name="ge25f6a3ef6f42d4865685f2a74bf8c7">
    <vt:lpwstr/>
  </property>
  <property fmtid="{D5CDD505-2E9C-101B-9397-08002B2CF9AE}" pid="6" name="eDocs_RetentionPeriodTerm">
    <vt:lpwstr/>
  </property>
  <property fmtid="{D5CDD505-2E9C-101B-9397-08002B2CF9AE}" pid="7" name="eDocs_SecurityClassification">
    <vt:lpwstr>4;#Unclassified|85253a02-d239-4f6c-897f-b3c1807baee2</vt:lpwstr>
  </property>
  <property fmtid="{D5CDD505-2E9C-101B-9397-08002B2CF9AE}" pid="8" name="eDocs_Series">
    <vt:lpwstr>1;#005|be8b92a3-6f07-4dab-b5f5-4443813ce444</vt:lpwstr>
  </property>
  <property fmtid="{D5CDD505-2E9C-101B-9397-08002B2CF9AE}" pid="9" name="eDocs_DocumentTopics">
    <vt:lpwstr/>
  </property>
</Properties>
</file>