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8432153" w:displacedByCustomXml="next"/>
    <w:bookmarkEnd w:id="0" w:displacedByCustomXml="next"/>
    <w:sdt>
      <w:sdtPr>
        <w:rPr>
          <w:rFonts w:asciiTheme="minorHAnsi" w:eastAsiaTheme="minorHAnsi" w:hAnsiTheme="minorHAnsi" w:cstheme="minorBidi"/>
          <w:kern w:val="2"/>
          <w:lang w:eastAsia="en-US"/>
          <w14:ligatures w14:val="standardContextual"/>
        </w:rPr>
        <w:id w:val="465639403"/>
        <w:docPartObj>
          <w:docPartGallery w:val="Cover Pages"/>
          <w:docPartUnique/>
        </w:docPartObj>
      </w:sdtPr>
      <w:sdtEndPr>
        <w:rPr>
          <w:rFonts w:ascii="Arial" w:hAnsi="Arial"/>
          <w:b/>
          <w:bCs/>
          <w:sz w:val="56"/>
          <w:szCs w:val="56"/>
        </w:rPr>
      </w:sdtEndPr>
      <w:sdtContent>
        <w:p w14:paraId="15BBD9F9" w14:textId="305F7507" w:rsidR="007B3112" w:rsidRDefault="00F01479" w:rsidP="003B5265">
          <w:pPr>
            <w:pStyle w:val="NormalWeb"/>
          </w:pPr>
          <w:r>
            <w:rPr>
              <w:b/>
              <w:bCs/>
              <w:noProof/>
              <w:sz w:val="56"/>
              <w:szCs w:val="56"/>
            </w:rPr>
            <w:drawing>
              <wp:anchor distT="0" distB="0" distL="114300" distR="114300" simplePos="0" relativeHeight="251659344" behindDoc="0" locked="0" layoutInCell="1" allowOverlap="1" wp14:anchorId="59195326" wp14:editId="2FFAC9EC">
                <wp:simplePos x="0" y="0"/>
                <wp:positionH relativeFrom="page">
                  <wp:align>right</wp:align>
                </wp:positionH>
                <wp:positionV relativeFrom="paragraph">
                  <wp:posOffset>-1175385</wp:posOffset>
                </wp:positionV>
                <wp:extent cx="7733563" cy="10937174"/>
                <wp:effectExtent l="0" t="0" r="1270" b="0"/>
                <wp:wrapNone/>
                <wp:docPr id="10177634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63414" name="Graphic 1017763414"/>
                        <pic:cNvPicPr/>
                      </pic:nvPicPr>
                      <pic:blipFill>
                        <a:blip r:embed="rId11">
                          <a:extLst>
                            <a:ext uri="{96DAC541-7B7A-43D3-8B79-37D633B846F1}">
                              <asvg:svgBlip xmlns:asvg="http://schemas.microsoft.com/office/drawing/2016/SVG/main" r:embed="rId12"/>
                            </a:ext>
                          </a:extLst>
                        </a:blip>
                        <a:stretch>
                          <a:fillRect/>
                        </a:stretch>
                      </pic:blipFill>
                      <pic:spPr>
                        <a:xfrm>
                          <a:off x="0" y="0"/>
                          <a:ext cx="7733563" cy="10937174"/>
                        </a:xfrm>
                        <a:prstGeom prst="rect">
                          <a:avLst/>
                        </a:prstGeom>
                      </pic:spPr>
                    </pic:pic>
                  </a:graphicData>
                </a:graphic>
                <wp14:sizeRelH relativeFrom="page">
                  <wp14:pctWidth>0</wp14:pctWidth>
                </wp14:sizeRelH>
                <wp14:sizeRelV relativeFrom="page">
                  <wp14:pctHeight>0</wp14:pctHeight>
                </wp14:sizeRelV>
              </wp:anchor>
            </w:drawing>
          </w:r>
        </w:p>
        <w:p w14:paraId="609B9413" w14:textId="30F818AD" w:rsidR="00122D79" w:rsidRDefault="00122D79"/>
        <w:p w14:paraId="569FEADC" w14:textId="21A70AEA" w:rsidR="00122D79" w:rsidRDefault="00122D79" w:rsidP="00122D79">
          <w:pPr>
            <w:pStyle w:val="BodyText"/>
            <w:spacing w:before="45"/>
            <w:rPr>
              <w:sz w:val="20"/>
            </w:rPr>
          </w:pPr>
        </w:p>
        <w:p w14:paraId="28C206EC" w14:textId="58E69073" w:rsidR="00122D79" w:rsidRDefault="00122D79">
          <w:pPr>
            <w:rPr>
              <w:b/>
              <w:bCs/>
              <w:sz w:val="56"/>
              <w:szCs w:val="56"/>
            </w:rPr>
          </w:pPr>
          <w:r>
            <w:rPr>
              <w:b/>
              <w:bCs/>
              <w:sz w:val="56"/>
              <w:szCs w:val="56"/>
            </w:rPr>
            <w:br w:type="page"/>
          </w:r>
        </w:p>
      </w:sdtContent>
    </w:sdt>
    <w:sdt>
      <w:sdtPr>
        <w:rPr>
          <w:rFonts w:asciiTheme="minorHAnsi" w:eastAsiaTheme="minorHAnsi" w:hAnsiTheme="minorHAnsi" w:cstheme="minorBidi"/>
          <w:b w:val="0"/>
          <w:color w:val="auto"/>
          <w:kern w:val="2"/>
          <w:sz w:val="24"/>
          <w:szCs w:val="24"/>
          <w:lang w:val="en-GB" w:eastAsia="en-US"/>
          <w14:ligatures w14:val="standardContextual"/>
        </w:rPr>
        <w:id w:val="788401960"/>
        <w:docPartObj>
          <w:docPartGallery w:val="Table of Contents"/>
          <w:docPartUnique/>
        </w:docPartObj>
      </w:sdtPr>
      <w:sdtEndPr>
        <w:rPr>
          <w:rFonts w:ascii="Arial" w:hAnsi="Arial"/>
          <w:bCs/>
        </w:rPr>
      </w:sdtEndPr>
      <w:sdtContent>
        <w:p w14:paraId="0B9DEB62" w14:textId="4CE27169" w:rsidR="007A18B0" w:rsidRDefault="007A18B0">
          <w:pPr>
            <w:pStyle w:val="TOCHeading"/>
          </w:pPr>
          <w:r>
            <w:rPr>
              <w:lang w:val="en-GB"/>
            </w:rPr>
            <w:t>Contents</w:t>
          </w:r>
        </w:p>
        <w:p w14:paraId="598B2BAA" w14:textId="68B55282" w:rsidR="00B77D05" w:rsidRDefault="009A7A73">
          <w:pPr>
            <w:pStyle w:val="TOC1"/>
            <w:rPr>
              <w:rFonts w:asciiTheme="minorHAnsi" w:eastAsiaTheme="minorEastAsia" w:hAnsiTheme="minorHAnsi" w:cstheme="minorBidi"/>
              <w:lang w:eastAsia="en-IE"/>
            </w:rPr>
          </w:pPr>
          <w:r>
            <w:fldChar w:fldCharType="begin"/>
          </w:r>
          <w:r>
            <w:instrText xml:space="preserve"> TOC \o "1-2" \h \z \u </w:instrText>
          </w:r>
          <w:r>
            <w:fldChar w:fldCharType="separate"/>
          </w:r>
          <w:hyperlink w:anchor="_Toc232783147" w:history="1">
            <w:r w:rsidR="00B77D05" w:rsidRPr="005F7C5E">
              <w:rPr>
                <w:rStyle w:val="Hyperlink"/>
              </w:rPr>
              <w:t>Introduction</w:t>
            </w:r>
            <w:r w:rsidR="00B77D05">
              <w:rPr>
                <w:webHidden/>
              </w:rPr>
              <w:tab/>
            </w:r>
            <w:r w:rsidR="00B77D05">
              <w:rPr>
                <w:webHidden/>
              </w:rPr>
              <w:fldChar w:fldCharType="begin"/>
            </w:r>
            <w:r w:rsidR="00B77D05">
              <w:rPr>
                <w:webHidden/>
              </w:rPr>
              <w:instrText xml:space="preserve"> PAGEREF _Toc232783147 \h </w:instrText>
            </w:r>
            <w:r w:rsidR="00B77D05">
              <w:rPr>
                <w:webHidden/>
              </w:rPr>
            </w:r>
            <w:r w:rsidR="00B77D05">
              <w:rPr>
                <w:webHidden/>
              </w:rPr>
              <w:fldChar w:fldCharType="separate"/>
            </w:r>
            <w:r w:rsidR="00B77D05">
              <w:rPr>
                <w:webHidden/>
              </w:rPr>
              <w:t>1</w:t>
            </w:r>
            <w:r w:rsidR="00B77D05">
              <w:rPr>
                <w:webHidden/>
              </w:rPr>
              <w:fldChar w:fldCharType="end"/>
            </w:r>
          </w:hyperlink>
        </w:p>
        <w:p w14:paraId="4B16F2AC" w14:textId="06D1C424" w:rsidR="00B77D05" w:rsidRDefault="00B77D05">
          <w:pPr>
            <w:pStyle w:val="TOC1"/>
            <w:rPr>
              <w:rFonts w:asciiTheme="minorHAnsi" w:eastAsiaTheme="minorEastAsia" w:hAnsiTheme="minorHAnsi" w:cstheme="minorBidi"/>
              <w:lang w:eastAsia="en-IE"/>
            </w:rPr>
          </w:pPr>
          <w:hyperlink w:anchor="_Toc232783148" w:history="1">
            <w:r w:rsidRPr="005F7C5E">
              <w:rPr>
                <w:rStyle w:val="Hyperlink"/>
              </w:rPr>
              <w:t>Profile of Submissions</w:t>
            </w:r>
            <w:r>
              <w:rPr>
                <w:webHidden/>
              </w:rPr>
              <w:tab/>
            </w:r>
            <w:r>
              <w:rPr>
                <w:webHidden/>
              </w:rPr>
              <w:fldChar w:fldCharType="begin"/>
            </w:r>
            <w:r>
              <w:rPr>
                <w:webHidden/>
              </w:rPr>
              <w:instrText xml:space="preserve"> PAGEREF _Toc232783148 \h </w:instrText>
            </w:r>
            <w:r>
              <w:rPr>
                <w:webHidden/>
              </w:rPr>
            </w:r>
            <w:r>
              <w:rPr>
                <w:webHidden/>
              </w:rPr>
              <w:fldChar w:fldCharType="separate"/>
            </w:r>
            <w:r>
              <w:rPr>
                <w:webHidden/>
              </w:rPr>
              <w:t>2</w:t>
            </w:r>
            <w:r>
              <w:rPr>
                <w:webHidden/>
              </w:rPr>
              <w:fldChar w:fldCharType="end"/>
            </w:r>
          </w:hyperlink>
        </w:p>
        <w:p w14:paraId="4A688920" w14:textId="157AABF3" w:rsidR="00B77D05" w:rsidRDefault="00B77D05">
          <w:pPr>
            <w:pStyle w:val="TOC2"/>
            <w:rPr>
              <w:rFonts w:asciiTheme="minorHAnsi" w:eastAsiaTheme="minorEastAsia" w:hAnsiTheme="minorHAnsi" w:cstheme="minorBidi"/>
              <w:lang w:eastAsia="en-IE"/>
            </w:rPr>
          </w:pPr>
          <w:hyperlink w:anchor="_Toc232783149" w:history="1">
            <w:r w:rsidRPr="005F7C5E">
              <w:rPr>
                <w:rStyle w:val="Hyperlink"/>
              </w:rPr>
              <w:t>Individual Submissions</w:t>
            </w:r>
            <w:r>
              <w:rPr>
                <w:webHidden/>
              </w:rPr>
              <w:tab/>
            </w:r>
            <w:r>
              <w:rPr>
                <w:webHidden/>
              </w:rPr>
              <w:fldChar w:fldCharType="begin"/>
            </w:r>
            <w:r>
              <w:rPr>
                <w:webHidden/>
              </w:rPr>
              <w:instrText xml:space="preserve"> PAGEREF _Toc232783149 \h </w:instrText>
            </w:r>
            <w:r>
              <w:rPr>
                <w:webHidden/>
              </w:rPr>
            </w:r>
            <w:r>
              <w:rPr>
                <w:webHidden/>
              </w:rPr>
              <w:fldChar w:fldCharType="separate"/>
            </w:r>
            <w:r>
              <w:rPr>
                <w:webHidden/>
              </w:rPr>
              <w:t>2</w:t>
            </w:r>
            <w:r>
              <w:rPr>
                <w:webHidden/>
              </w:rPr>
              <w:fldChar w:fldCharType="end"/>
            </w:r>
          </w:hyperlink>
        </w:p>
        <w:p w14:paraId="276165E5" w14:textId="4A5438F9" w:rsidR="00B77D05" w:rsidRDefault="00B77D05">
          <w:pPr>
            <w:pStyle w:val="TOC2"/>
            <w:rPr>
              <w:rFonts w:asciiTheme="minorHAnsi" w:eastAsiaTheme="minorEastAsia" w:hAnsiTheme="minorHAnsi" w:cstheme="minorBidi"/>
              <w:lang w:eastAsia="en-IE"/>
            </w:rPr>
          </w:pPr>
          <w:hyperlink w:anchor="_Toc232783150" w:history="1">
            <w:r w:rsidRPr="005F7C5E">
              <w:rPr>
                <w:rStyle w:val="Hyperlink"/>
              </w:rPr>
              <w:t>Organisational Submissions</w:t>
            </w:r>
            <w:r>
              <w:rPr>
                <w:webHidden/>
              </w:rPr>
              <w:tab/>
            </w:r>
            <w:r>
              <w:rPr>
                <w:webHidden/>
              </w:rPr>
              <w:fldChar w:fldCharType="begin"/>
            </w:r>
            <w:r>
              <w:rPr>
                <w:webHidden/>
              </w:rPr>
              <w:instrText xml:space="preserve"> PAGEREF _Toc232783150 \h </w:instrText>
            </w:r>
            <w:r>
              <w:rPr>
                <w:webHidden/>
              </w:rPr>
            </w:r>
            <w:r>
              <w:rPr>
                <w:webHidden/>
              </w:rPr>
              <w:fldChar w:fldCharType="separate"/>
            </w:r>
            <w:r>
              <w:rPr>
                <w:webHidden/>
              </w:rPr>
              <w:t>2</w:t>
            </w:r>
            <w:r>
              <w:rPr>
                <w:webHidden/>
              </w:rPr>
              <w:fldChar w:fldCharType="end"/>
            </w:r>
          </w:hyperlink>
        </w:p>
        <w:p w14:paraId="5E8ED0CA" w14:textId="4027EDBB" w:rsidR="00B77D05" w:rsidRDefault="00B77D05">
          <w:pPr>
            <w:pStyle w:val="TOC2"/>
            <w:rPr>
              <w:rFonts w:asciiTheme="minorHAnsi" w:eastAsiaTheme="minorEastAsia" w:hAnsiTheme="minorHAnsi" w:cstheme="minorBidi"/>
              <w:lang w:eastAsia="en-IE"/>
            </w:rPr>
          </w:pPr>
          <w:hyperlink w:anchor="_Toc232783151" w:history="1">
            <w:r w:rsidRPr="005F7C5E">
              <w:rPr>
                <w:rStyle w:val="Hyperlink"/>
              </w:rPr>
              <w:t>Sentiment Analysis of Submissions</w:t>
            </w:r>
            <w:r>
              <w:rPr>
                <w:webHidden/>
              </w:rPr>
              <w:tab/>
            </w:r>
            <w:r>
              <w:rPr>
                <w:webHidden/>
              </w:rPr>
              <w:fldChar w:fldCharType="begin"/>
            </w:r>
            <w:r>
              <w:rPr>
                <w:webHidden/>
              </w:rPr>
              <w:instrText xml:space="preserve"> PAGEREF _Toc232783151 \h </w:instrText>
            </w:r>
            <w:r>
              <w:rPr>
                <w:webHidden/>
              </w:rPr>
            </w:r>
            <w:r>
              <w:rPr>
                <w:webHidden/>
              </w:rPr>
              <w:fldChar w:fldCharType="separate"/>
            </w:r>
            <w:r>
              <w:rPr>
                <w:webHidden/>
              </w:rPr>
              <w:t>3</w:t>
            </w:r>
            <w:r>
              <w:rPr>
                <w:webHidden/>
              </w:rPr>
              <w:fldChar w:fldCharType="end"/>
            </w:r>
          </w:hyperlink>
        </w:p>
        <w:p w14:paraId="27ECC3FB" w14:textId="34B4E985" w:rsidR="00B77D05" w:rsidRDefault="00B77D05">
          <w:pPr>
            <w:pStyle w:val="TOC1"/>
            <w:rPr>
              <w:rFonts w:asciiTheme="minorHAnsi" w:eastAsiaTheme="minorEastAsia" w:hAnsiTheme="minorHAnsi" w:cstheme="minorBidi"/>
              <w:lang w:eastAsia="en-IE"/>
            </w:rPr>
          </w:pPr>
          <w:hyperlink w:anchor="_Toc232783152" w:history="1">
            <w:r w:rsidRPr="005F7C5E">
              <w:rPr>
                <w:rStyle w:val="Hyperlink"/>
              </w:rPr>
              <w:t>Thematic review</w:t>
            </w:r>
            <w:r>
              <w:rPr>
                <w:webHidden/>
              </w:rPr>
              <w:tab/>
            </w:r>
            <w:r>
              <w:rPr>
                <w:webHidden/>
              </w:rPr>
              <w:fldChar w:fldCharType="begin"/>
            </w:r>
            <w:r>
              <w:rPr>
                <w:webHidden/>
              </w:rPr>
              <w:instrText xml:space="preserve"> PAGEREF _Toc232783152 \h </w:instrText>
            </w:r>
            <w:r>
              <w:rPr>
                <w:webHidden/>
              </w:rPr>
            </w:r>
            <w:r>
              <w:rPr>
                <w:webHidden/>
              </w:rPr>
              <w:fldChar w:fldCharType="separate"/>
            </w:r>
            <w:r>
              <w:rPr>
                <w:webHidden/>
              </w:rPr>
              <w:t>7</w:t>
            </w:r>
            <w:r>
              <w:rPr>
                <w:webHidden/>
              </w:rPr>
              <w:fldChar w:fldCharType="end"/>
            </w:r>
          </w:hyperlink>
        </w:p>
        <w:p w14:paraId="41272B8E" w14:textId="1A09883E" w:rsidR="00B77D05" w:rsidRDefault="00B77D05">
          <w:pPr>
            <w:pStyle w:val="TOC2"/>
            <w:rPr>
              <w:rFonts w:asciiTheme="minorHAnsi" w:eastAsiaTheme="minorEastAsia" w:hAnsiTheme="minorHAnsi" w:cstheme="minorBidi"/>
              <w:lang w:eastAsia="en-IE"/>
            </w:rPr>
          </w:pPr>
          <w:hyperlink w:anchor="_Toc232783153" w:history="1">
            <w:r w:rsidRPr="005F7C5E">
              <w:rPr>
                <w:rStyle w:val="Hyperlink"/>
              </w:rPr>
              <w:t>Environmental Impact</w:t>
            </w:r>
            <w:r>
              <w:rPr>
                <w:webHidden/>
              </w:rPr>
              <w:tab/>
            </w:r>
            <w:r>
              <w:rPr>
                <w:webHidden/>
              </w:rPr>
              <w:fldChar w:fldCharType="begin"/>
            </w:r>
            <w:r>
              <w:rPr>
                <w:webHidden/>
              </w:rPr>
              <w:instrText xml:space="preserve"> PAGEREF _Toc232783153 \h </w:instrText>
            </w:r>
            <w:r>
              <w:rPr>
                <w:webHidden/>
              </w:rPr>
            </w:r>
            <w:r>
              <w:rPr>
                <w:webHidden/>
              </w:rPr>
              <w:fldChar w:fldCharType="separate"/>
            </w:r>
            <w:r>
              <w:rPr>
                <w:webHidden/>
              </w:rPr>
              <w:t>8</w:t>
            </w:r>
            <w:r>
              <w:rPr>
                <w:webHidden/>
              </w:rPr>
              <w:fldChar w:fldCharType="end"/>
            </w:r>
          </w:hyperlink>
        </w:p>
        <w:p w14:paraId="16BEC958" w14:textId="2D0E6CB8" w:rsidR="00B77D05" w:rsidRDefault="00B77D05">
          <w:pPr>
            <w:pStyle w:val="TOC2"/>
            <w:rPr>
              <w:rFonts w:asciiTheme="minorHAnsi" w:eastAsiaTheme="minorEastAsia" w:hAnsiTheme="minorHAnsi" w:cstheme="minorBidi"/>
              <w:lang w:eastAsia="en-IE"/>
            </w:rPr>
          </w:pPr>
          <w:hyperlink w:anchor="_Toc232783154" w:history="1">
            <w:r w:rsidRPr="005F7C5E">
              <w:rPr>
                <w:rStyle w:val="Hyperlink"/>
              </w:rPr>
              <w:t>Placements of Posters: Hazard</w:t>
            </w:r>
            <w:r>
              <w:rPr>
                <w:webHidden/>
              </w:rPr>
              <w:tab/>
            </w:r>
            <w:r>
              <w:rPr>
                <w:webHidden/>
              </w:rPr>
              <w:fldChar w:fldCharType="begin"/>
            </w:r>
            <w:r>
              <w:rPr>
                <w:webHidden/>
              </w:rPr>
              <w:instrText xml:space="preserve"> PAGEREF _Toc232783154 \h </w:instrText>
            </w:r>
            <w:r>
              <w:rPr>
                <w:webHidden/>
              </w:rPr>
            </w:r>
            <w:r>
              <w:rPr>
                <w:webHidden/>
              </w:rPr>
              <w:fldChar w:fldCharType="separate"/>
            </w:r>
            <w:r>
              <w:rPr>
                <w:webHidden/>
              </w:rPr>
              <w:t>10</w:t>
            </w:r>
            <w:r>
              <w:rPr>
                <w:webHidden/>
              </w:rPr>
              <w:fldChar w:fldCharType="end"/>
            </w:r>
          </w:hyperlink>
        </w:p>
        <w:p w14:paraId="303EF7E2" w14:textId="10FEA97E" w:rsidR="00B77D05" w:rsidRDefault="00B77D05">
          <w:pPr>
            <w:pStyle w:val="TOC2"/>
            <w:rPr>
              <w:rFonts w:asciiTheme="minorHAnsi" w:eastAsiaTheme="minorEastAsia" w:hAnsiTheme="minorHAnsi" w:cstheme="minorBidi"/>
              <w:lang w:eastAsia="en-IE"/>
            </w:rPr>
          </w:pPr>
          <w:hyperlink w:anchor="_Toc232783155" w:history="1">
            <w:r w:rsidRPr="005F7C5E">
              <w:rPr>
                <w:rStyle w:val="Hyperlink"/>
              </w:rPr>
              <w:t>Election Posters as an Information Tool</w:t>
            </w:r>
            <w:r>
              <w:rPr>
                <w:webHidden/>
              </w:rPr>
              <w:tab/>
            </w:r>
            <w:r>
              <w:rPr>
                <w:webHidden/>
              </w:rPr>
              <w:fldChar w:fldCharType="begin"/>
            </w:r>
            <w:r>
              <w:rPr>
                <w:webHidden/>
              </w:rPr>
              <w:instrText xml:space="preserve"> PAGEREF _Toc232783155 \h </w:instrText>
            </w:r>
            <w:r>
              <w:rPr>
                <w:webHidden/>
              </w:rPr>
            </w:r>
            <w:r>
              <w:rPr>
                <w:webHidden/>
              </w:rPr>
              <w:fldChar w:fldCharType="separate"/>
            </w:r>
            <w:r>
              <w:rPr>
                <w:webHidden/>
              </w:rPr>
              <w:t>11</w:t>
            </w:r>
            <w:r>
              <w:rPr>
                <w:webHidden/>
              </w:rPr>
              <w:fldChar w:fldCharType="end"/>
            </w:r>
          </w:hyperlink>
        </w:p>
        <w:p w14:paraId="7AB85471" w14:textId="1A115C25" w:rsidR="00B77D05" w:rsidRDefault="00B77D05">
          <w:pPr>
            <w:pStyle w:val="TOC2"/>
            <w:rPr>
              <w:rFonts w:asciiTheme="minorHAnsi" w:eastAsiaTheme="minorEastAsia" w:hAnsiTheme="minorHAnsi" w:cstheme="minorBidi"/>
              <w:lang w:eastAsia="en-IE"/>
            </w:rPr>
          </w:pPr>
          <w:hyperlink w:anchor="_Toc232783156" w:history="1">
            <w:r w:rsidRPr="005F7C5E">
              <w:rPr>
                <w:rStyle w:val="Hyperlink"/>
              </w:rPr>
              <w:t>Importance for Groups who Rely on Visual Tools</w:t>
            </w:r>
            <w:r>
              <w:rPr>
                <w:webHidden/>
              </w:rPr>
              <w:tab/>
            </w:r>
            <w:r>
              <w:rPr>
                <w:webHidden/>
              </w:rPr>
              <w:fldChar w:fldCharType="begin"/>
            </w:r>
            <w:r>
              <w:rPr>
                <w:webHidden/>
              </w:rPr>
              <w:instrText xml:space="preserve"> PAGEREF _Toc232783156 \h </w:instrText>
            </w:r>
            <w:r>
              <w:rPr>
                <w:webHidden/>
              </w:rPr>
            </w:r>
            <w:r>
              <w:rPr>
                <w:webHidden/>
              </w:rPr>
              <w:fldChar w:fldCharType="separate"/>
            </w:r>
            <w:r>
              <w:rPr>
                <w:webHidden/>
              </w:rPr>
              <w:t>14</w:t>
            </w:r>
            <w:r>
              <w:rPr>
                <w:webHidden/>
              </w:rPr>
              <w:fldChar w:fldCharType="end"/>
            </w:r>
          </w:hyperlink>
        </w:p>
        <w:p w14:paraId="0C8C6DDD" w14:textId="14FEAF1D" w:rsidR="00B77D05" w:rsidRDefault="00B77D05">
          <w:pPr>
            <w:pStyle w:val="TOC2"/>
            <w:rPr>
              <w:rFonts w:asciiTheme="minorHAnsi" w:eastAsiaTheme="minorEastAsia" w:hAnsiTheme="minorHAnsi" w:cstheme="minorBidi"/>
              <w:lang w:eastAsia="en-IE"/>
            </w:rPr>
          </w:pPr>
          <w:hyperlink w:anchor="_Toc232783157" w:history="1">
            <w:r w:rsidRPr="005F7C5E">
              <w:rPr>
                <w:rStyle w:val="Hyperlink"/>
              </w:rPr>
              <w:t>Placement of Posters: Aesthetic Appeal</w:t>
            </w:r>
            <w:r>
              <w:rPr>
                <w:webHidden/>
              </w:rPr>
              <w:tab/>
            </w:r>
            <w:r>
              <w:rPr>
                <w:webHidden/>
              </w:rPr>
              <w:fldChar w:fldCharType="begin"/>
            </w:r>
            <w:r>
              <w:rPr>
                <w:webHidden/>
              </w:rPr>
              <w:instrText xml:space="preserve"> PAGEREF _Toc232783157 \h </w:instrText>
            </w:r>
            <w:r>
              <w:rPr>
                <w:webHidden/>
              </w:rPr>
            </w:r>
            <w:r>
              <w:rPr>
                <w:webHidden/>
              </w:rPr>
              <w:fldChar w:fldCharType="separate"/>
            </w:r>
            <w:r>
              <w:rPr>
                <w:webHidden/>
              </w:rPr>
              <w:t>16</w:t>
            </w:r>
            <w:r>
              <w:rPr>
                <w:webHidden/>
              </w:rPr>
              <w:fldChar w:fldCharType="end"/>
            </w:r>
          </w:hyperlink>
        </w:p>
        <w:p w14:paraId="025F5FAD" w14:textId="0AF4D5FE" w:rsidR="00B77D05" w:rsidRDefault="00B77D05">
          <w:pPr>
            <w:pStyle w:val="TOC2"/>
            <w:rPr>
              <w:rFonts w:asciiTheme="minorHAnsi" w:eastAsiaTheme="minorEastAsia" w:hAnsiTheme="minorHAnsi" w:cstheme="minorBidi"/>
              <w:lang w:eastAsia="en-IE"/>
            </w:rPr>
          </w:pPr>
          <w:hyperlink w:anchor="_Toc232783158" w:history="1">
            <w:r w:rsidRPr="005F7C5E">
              <w:rPr>
                <w:rStyle w:val="Hyperlink"/>
              </w:rPr>
              <w:t>Regulations and Enforcement</w:t>
            </w:r>
            <w:r>
              <w:rPr>
                <w:webHidden/>
              </w:rPr>
              <w:tab/>
            </w:r>
            <w:r>
              <w:rPr>
                <w:webHidden/>
              </w:rPr>
              <w:fldChar w:fldCharType="begin"/>
            </w:r>
            <w:r>
              <w:rPr>
                <w:webHidden/>
              </w:rPr>
              <w:instrText xml:space="preserve"> PAGEREF _Toc232783158 \h </w:instrText>
            </w:r>
            <w:r>
              <w:rPr>
                <w:webHidden/>
              </w:rPr>
            </w:r>
            <w:r>
              <w:rPr>
                <w:webHidden/>
              </w:rPr>
              <w:fldChar w:fldCharType="separate"/>
            </w:r>
            <w:r>
              <w:rPr>
                <w:webHidden/>
              </w:rPr>
              <w:t>17</w:t>
            </w:r>
            <w:r>
              <w:rPr>
                <w:webHidden/>
              </w:rPr>
              <w:fldChar w:fldCharType="end"/>
            </w:r>
          </w:hyperlink>
        </w:p>
        <w:p w14:paraId="1FE61FA7" w14:textId="4AE9385B" w:rsidR="00B77D05" w:rsidRDefault="00B77D05">
          <w:pPr>
            <w:pStyle w:val="TOC2"/>
            <w:rPr>
              <w:rFonts w:asciiTheme="minorHAnsi" w:eastAsiaTheme="minorEastAsia" w:hAnsiTheme="minorHAnsi" w:cstheme="minorBidi"/>
              <w:lang w:eastAsia="en-IE"/>
            </w:rPr>
          </w:pPr>
          <w:hyperlink w:anchor="_Toc232783159" w:history="1">
            <w:r w:rsidRPr="005F7C5E">
              <w:rPr>
                <w:rStyle w:val="Hyperlink"/>
              </w:rPr>
              <w:t>Tidy Towns Poster Free Zones</w:t>
            </w:r>
            <w:r>
              <w:rPr>
                <w:webHidden/>
              </w:rPr>
              <w:tab/>
            </w:r>
            <w:r>
              <w:rPr>
                <w:webHidden/>
              </w:rPr>
              <w:fldChar w:fldCharType="begin"/>
            </w:r>
            <w:r>
              <w:rPr>
                <w:webHidden/>
              </w:rPr>
              <w:instrText xml:space="preserve"> PAGEREF _Toc232783159 \h </w:instrText>
            </w:r>
            <w:r>
              <w:rPr>
                <w:webHidden/>
              </w:rPr>
            </w:r>
            <w:r>
              <w:rPr>
                <w:webHidden/>
              </w:rPr>
              <w:fldChar w:fldCharType="separate"/>
            </w:r>
            <w:r>
              <w:rPr>
                <w:webHidden/>
              </w:rPr>
              <w:t>19</w:t>
            </w:r>
            <w:r>
              <w:rPr>
                <w:webHidden/>
              </w:rPr>
              <w:fldChar w:fldCharType="end"/>
            </w:r>
          </w:hyperlink>
        </w:p>
        <w:p w14:paraId="5A591F2A" w14:textId="28245ED1" w:rsidR="00B77D05" w:rsidRDefault="00B77D05">
          <w:pPr>
            <w:pStyle w:val="TOC2"/>
            <w:rPr>
              <w:rFonts w:asciiTheme="minorHAnsi" w:eastAsiaTheme="minorEastAsia" w:hAnsiTheme="minorHAnsi" w:cstheme="minorBidi"/>
              <w:lang w:eastAsia="en-IE"/>
            </w:rPr>
          </w:pPr>
          <w:hyperlink w:anchor="_Toc232783160" w:history="1">
            <w:r w:rsidRPr="005F7C5E">
              <w:rPr>
                <w:rStyle w:val="Hyperlink"/>
              </w:rPr>
              <w:t>Alternatives to Posters</w:t>
            </w:r>
            <w:r>
              <w:rPr>
                <w:webHidden/>
              </w:rPr>
              <w:tab/>
            </w:r>
            <w:r>
              <w:rPr>
                <w:webHidden/>
              </w:rPr>
              <w:fldChar w:fldCharType="begin"/>
            </w:r>
            <w:r>
              <w:rPr>
                <w:webHidden/>
              </w:rPr>
              <w:instrText xml:space="preserve"> PAGEREF _Toc232783160 \h </w:instrText>
            </w:r>
            <w:r>
              <w:rPr>
                <w:webHidden/>
              </w:rPr>
            </w:r>
            <w:r>
              <w:rPr>
                <w:webHidden/>
              </w:rPr>
              <w:fldChar w:fldCharType="separate"/>
            </w:r>
            <w:r>
              <w:rPr>
                <w:webHidden/>
              </w:rPr>
              <w:t>20</w:t>
            </w:r>
            <w:r>
              <w:rPr>
                <w:webHidden/>
              </w:rPr>
              <w:fldChar w:fldCharType="end"/>
            </w:r>
          </w:hyperlink>
        </w:p>
        <w:p w14:paraId="280D6267" w14:textId="06413843" w:rsidR="00B77D05" w:rsidRDefault="00B77D05">
          <w:pPr>
            <w:pStyle w:val="TOC2"/>
            <w:rPr>
              <w:rFonts w:asciiTheme="minorHAnsi" w:eastAsiaTheme="minorEastAsia" w:hAnsiTheme="minorHAnsi" w:cstheme="minorBidi"/>
              <w:lang w:eastAsia="en-IE"/>
            </w:rPr>
          </w:pPr>
          <w:hyperlink w:anchor="_Toc232783161" w:history="1">
            <w:r w:rsidRPr="005F7C5E">
              <w:rPr>
                <w:rStyle w:val="Hyperlink"/>
              </w:rPr>
              <w:t>Fairness/ Level the playing field</w:t>
            </w:r>
            <w:r>
              <w:rPr>
                <w:webHidden/>
              </w:rPr>
              <w:tab/>
            </w:r>
            <w:r>
              <w:rPr>
                <w:webHidden/>
              </w:rPr>
              <w:fldChar w:fldCharType="begin"/>
            </w:r>
            <w:r>
              <w:rPr>
                <w:webHidden/>
              </w:rPr>
              <w:instrText xml:space="preserve"> PAGEREF _Toc232783161 \h </w:instrText>
            </w:r>
            <w:r>
              <w:rPr>
                <w:webHidden/>
              </w:rPr>
            </w:r>
            <w:r>
              <w:rPr>
                <w:webHidden/>
              </w:rPr>
              <w:fldChar w:fldCharType="separate"/>
            </w:r>
            <w:r>
              <w:rPr>
                <w:webHidden/>
              </w:rPr>
              <w:t>22</w:t>
            </w:r>
            <w:r>
              <w:rPr>
                <w:webHidden/>
              </w:rPr>
              <w:fldChar w:fldCharType="end"/>
            </w:r>
          </w:hyperlink>
        </w:p>
        <w:p w14:paraId="2484E296" w14:textId="297A0B11" w:rsidR="00B77D05" w:rsidRDefault="00B77D05">
          <w:pPr>
            <w:pStyle w:val="TOC2"/>
            <w:rPr>
              <w:rFonts w:asciiTheme="minorHAnsi" w:eastAsiaTheme="minorEastAsia" w:hAnsiTheme="minorHAnsi" w:cstheme="minorBidi"/>
              <w:lang w:eastAsia="en-IE"/>
            </w:rPr>
          </w:pPr>
          <w:hyperlink w:anchor="_Toc232783162" w:history="1">
            <w:r w:rsidRPr="005F7C5E">
              <w:rPr>
                <w:rStyle w:val="Hyperlink"/>
              </w:rPr>
              <w:t>Tradition and Culture</w:t>
            </w:r>
            <w:r>
              <w:rPr>
                <w:webHidden/>
              </w:rPr>
              <w:tab/>
            </w:r>
            <w:r>
              <w:rPr>
                <w:webHidden/>
              </w:rPr>
              <w:fldChar w:fldCharType="begin"/>
            </w:r>
            <w:r>
              <w:rPr>
                <w:webHidden/>
              </w:rPr>
              <w:instrText xml:space="preserve"> PAGEREF _Toc232783162 \h </w:instrText>
            </w:r>
            <w:r>
              <w:rPr>
                <w:webHidden/>
              </w:rPr>
            </w:r>
            <w:r>
              <w:rPr>
                <w:webHidden/>
              </w:rPr>
              <w:fldChar w:fldCharType="separate"/>
            </w:r>
            <w:r>
              <w:rPr>
                <w:webHidden/>
              </w:rPr>
              <w:t>25</w:t>
            </w:r>
            <w:r>
              <w:rPr>
                <w:webHidden/>
              </w:rPr>
              <w:fldChar w:fldCharType="end"/>
            </w:r>
          </w:hyperlink>
        </w:p>
        <w:p w14:paraId="18F54DD1" w14:textId="150C468C" w:rsidR="00B77D05" w:rsidRDefault="00B77D05">
          <w:pPr>
            <w:pStyle w:val="TOC1"/>
            <w:rPr>
              <w:rFonts w:asciiTheme="minorHAnsi" w:eastAsiaTheme="minorEastAsia" w:hAnsiTheme="minorHAnsi" w:cstheme="minorBidi"/>
              <w:lang w:eastAsia="en-IE"/>
            </w:rPr>
          </w:pPr>
          <w:hyperlink w:anchor="_Toc232783163" w:history="1">
            <w:r w:rsidRPr="005F7C5E">
              <w:rPr>
                <w:rStyle w:val="Hyperlink"/>
              </w:rPr>
              <w:t>Recommendations for changes to rules and regulations around posters</w:t>
            </w:r>
            <w:r>
              <w:rPr>
                <w:webHidden/>
              </w:rPr>
              <w:tab/>
            </w:r>
            <w:r>
              <w:rPr>
                <w:webHidden/>
              </w:rPr>
              <w:fldChar w:fldCharType="begin"/>
            </w:r>
            <w:r>
              <w:rPr>
                <w:webHidden/>
              </w:rPr>
              <w:instrText xml:space="preserve"> PAGEREF _Toc232783163 \h </w:instrText>
            </w:r>
            <w:r>
              <w:rPr>
                <w:webHidden/>
              </w:rPr>
            </w:r>
            <w:r>
              <w:rPr>
                <w:webHidden/>
              </w:rPr>
              <w:fldChar w:fldCharType="separate"/>
            </w:r>
            <w:r>
              <w:rPr>
                <w:webHidden/>
              </w:rPr>
              <w:t>27</w:t>
            </w:r>
            <w:r>
              <w:rPr>
                <w:webHidden/>
              </w:rPr>
              <w:fldChar w:fldCharType="end"/>
            </w:r>
          </w:hyperlink>
        </w:p>
        <w:p w14:paraId="15B6FCAE" w14:textId="47C2922C" w:rsidR="00B77D05" w:rsidRDefault="00B77D05">
          <w:pPr>
            <w:pStyle w:val="TOC2"/>
            <w:rPr>
              <w:rFonts w:asciiTheme="minorHAnsi" w:eastAsiaTheme="minorEastAsia" w:hAnsiTheme="minorHAnsi" w:cstheme="minorBidi"/>
              <w:lang w:eastAsia="en-IE"/>
            </w:rPr>
          </w:pPr>
          <w:hyperlink w:anchor="_Toc232783164" w:history="1">
            <w:r w:rsidRPr="005F7C5E">
              <w:rPr>
                <w:rStyle w:val="Hyperlink"/>
              </w:rPr>
              <w:t>Do Nothing/Maintain the Current System</w:t>
            </w:r>
            <w:r>
              <w:rPr>
                <w:webHidden/>
              </w:rPr>
              <w:tab/>
            </w:r>
            <w:r>
              <w:rPr>
                <w:webHidden/>
              </w:rPr>
              <w:fldChar w:fldCharType="begin"/>
            </w:r>
            <w:r>
              <w:rPr>
                <w:webHidden/>
              </w:rPr>
              <w:instrText xml:space="preserve"> PAGEREF _Toc232783164 \h </w:instrText>
            </w:r>
            <w:r>
              <w:rPr>
                <w:webHidden/>
              </w:rPr>
            </w:r>
            <w:r>
              <w:rPr>
                <w:webHidden/>
              </w:rPr>
              <w:fldChar w:fldCharType="separate"/>
            </w:r>
            <w:r>
              <w:rPr>
                <w:webHidden/>
              </w:rPr>
              <w:t>27</w:t>
            </w:r>
            <w:r>
              <w:rPr>
                <w:webHidden/>
              </w:rPr>
              <w:fldChar w:fldCharType="end"/>
            </w:r>
          </w:hyperlink>
        </w:p>
        <w:p w14:paraId="28086A11" w14:textId="3E15B065" w:rsidR="00B77D05" w:rsidRDefault="00B77D05">
          <w:pPr>
            <w:pStyle w:val="TOC2"/>
            <w:rPr>
              <w:rFonts w:asciiTheme="minorHAnsi" w:eastAsiaTheme="minorEastAsia" w:hAnsiTheme="minorHAnsi" w:cstheme="minorBidi"/>
              <w:lang w:eastAsia="en-IE"/>
            </w:rPr>
          </w:pPr>
          <w:hyperlink w:anchor="_Toc232783165" w:history="1">
            <w:r w:rsidRPr="005F7C5E">
              <w:rPr>
                <w:rStyle w:val="Hyperlink"/>
              </w:rPr>
              <w:t>Enforcement</w:t>
            </w:r>
            <w:r>
              <w:rPr>
                <w:webHidden/>
              </w:rPr>
              <w:tab/>
            </w:r>
            <w:r>
              <w:rPr>
                <w:webHidden/>
              </w:rPr>
              <w:fldChar w:fldCharType="begin"/>
            </w:r>
            <w:r>
              <w:rPr>
                <w:webHidden/>
              </w:rPr>
              <w:instrText xml:space="preserve"> PAGEREF _Toc232783165 \h </w:instrText>
            </w:r>
            <w:r>
              <w:rPr>
                <w:webHidden/>
              </w:rPr>
            </w:r>
            <w:r>
              <w:rPr>
                <w:webHidden/>
              </w:rPr>
              <w:fldChar w:fldCharType="separate"/>
            </w:r>
            <w:r>
              <w:rPr>
                <w:webHidden/>
              </w:rPr>
              <w:t>28</w:t>
            </w:r>
            <w:r>
              <w:rPr>
                <w:webHidden/>
              </w:rPr>
              <w:fldChar w:fldCharType="end"/>
            </w:r>
          </w:hyperlink>
        </w:p>
        <w:p w14:paraId="65D9D342" w14:textId="2EA223F5" w:rsidR="00B77D05" w:rsidRDefault="00B77D05">
          <w:pPr>
            <w:pStyle w:val="TOC2"/>
            <w:rPr>
              <w:rFonts w:asciiTheme="minorHAnsi" w:eastAsiaTheme="minorEastAsia" w:hAnsiTheme="minorHAnsi" w:cstheme="minorBidi"/>
              <w:lang w:eastAsia="en-IE"/>
            </w:rPr>
          </w:pPr>
          <w:hyperlink w:anchor="_Toc232783166" w:history="1">
            <w:r w:rsidRPr="005F7C5E">
              <w:rPr>
                <w:rStyle w:val="Hyperlink"/>
              </w:rPr>
              <w:t>Improvements to Poster Design</w:t>
            </w:r>
            <w:r>
              <w:rPr>
                <w:webHidden/>
              </w:rPr>
              <w:tab/>
            </w:r>
            <w:r>
              <w:rPr>
                <w:webHidden/>
              </w:rPr>
              <w:fldChar w:fldCharType="begin"/>
            </w:r>
            <w:r>
              <w:rPr>
                <w:webHidden/>
              </w:rPr>
              <w:instrText xml:space="preserve"> PAGEREF _Toc232783166 \h </w:instrText>
            </w:r>
            <w:r>
              <w:rPr>
                <w:webHidden/>
              </w:rPr>
            </w:r>
            <w:r>
              <w:rPr>
                <w:webHidden/>
              </w:rPr>
              <w:fldChar w:fldCharType="separate"/>
            </w:r>
            <w:r>
              <w:rPr>
                <w:webHidden/>
              </w:rPr>
              <w:t>29</w:t>
            </w:r>
            <w:r>
              <w:rPr>
                <w:webHidden/>
              </w:rPr>
              <w:fldChar w:fldCharType="end"/>
            </w:r>
          </w:hyperlink>
        </w:p>
        <w:p w14:paraId="708A76F2" w14:textId="44430BB2" w:rsidR="00B77D05" w:rsidRDefault="00B77D05">
          <w:pPr>
            <w:pStyle w:val="TOC2"/>
            <w:rPr>
              <w:rFonts w:asciiTheme="minorHAnsi" w:eastAsiaTheme="minorEastAsia" w:hAnsiTheme="minorHAnsi" w:cstheme="minorBidi"/>
              <w:lang w:eastAsia="en-IE"/>
            </w:rPr>
          </w:pPr>
          <w:hyperlink w:anchor="_Toc232783167" w:history="1">
            <w:r w:rsidRPr="005F7C5E">
              <w:rPr>
                <w:rStyle w:val="Hyperlink"/>
              </w:rPr>
              <w:t>Innovations in Materials and Circularity of Posters</w:t>
            </w:r>
            <w:r>
              <w:rPr>
                <w:webHidden/>
              </w:rPr>
              <w:tab/>
            </w:r>
            <w:r>
              <w:rPr>
                <w:webHidden/>
              </w:rPr>
              <w:fldChar w:fldCharType="begin"/>
            </w:r>
            <w:r>
              <w:rPr>
                <w:webHidden/>
              </w:rPr>
              <w:instrText xml:space="preserve"> PAGEREF _Toc232783167 \h </w:instrText>
            </w:r>
            <w:r>
              <w:rPr>
                <w:webHidden/>
              </w:rPr>
            </w:r>
            <w:r>
              <w:rPr>
                <w:webHidden/>
              </w:rPr>
              <w:fldChar w:fldCharType="separate"/>
            </w:r>
            <w:r>
              <w:rPr>
                <w:webHidden/>
              </w:rPr>
              <w:t>29</w:t>
            </w:r>
            <w:r>
              <w:rPr>
                <w:webHidden/>
              </w:rPr>
              <w:fldChar w:fldCharType="end"/>
            </w:r>
          </w:hyperlink>
        </w:p>
        <w:p w14:paraId="0B02184E" w14:textId="21A148DE" w:rsidR="00B77D05" w:rsidRDefault="00B77D05">
          <w:pPr>
            <w:pStyle w:val="TOC2"/>
            <w:rPr>
              <w:rFonts w:asciiTheme="minorHAnsi" w:eastAsiaTheme="minorEastAsia" w:hAnsiTheme="minorHAnsi" w:cstheme="minorBidi"/>
              <w:lang w:eastAsia="en-IE"/>
            </w:rPr>
          </w:pPr>
          <w:hyperlink w:anchor="_Toc232783168" w:history="1">
            <w:r w:rsidRPr="005F7C5E">
              <w:rPr>
                <w:rStyle w:val="Hyperlink"/>
              </w:rPr>
              <w:t>Limiting Poster Numbers</w:t>
            </w:r>
            <w:r>
              <w:rPr>
                <w:webHidden/>
              </w:rPr>
              <w:tab/>
            </w:r>
            <w:r>
              <w:rPr>
                <w:webHidden/>
              </w:rPr>
              <w:fldChar w:fldCharType="begin"/>
            </w:r>
            <w:r>
              <w:rPr>
                <w:webHidden/>
              </w:rPr>
              <w:instrText xml:space="preserve"> PAGEREF _Toc232783168 \h </w:instrText>
            </w:r>
            <w:r>
              <w:rPr>
                <w:webHidden/>
              </w:rPr>
            </w:r>
            <w:r>
              <w:rPr>
                <w:webHidden/>
              </w:rPr>
              <w:fldChar w:fldCharType="separate"/>
            </w:r>
            <w:r>
              <w:rPr>
                <w:webHidden/>
              </w:rPr>
              <w:t>30</w:t>
            </w:r>
            <w:r>
              <w:rPr>
                <w:webHidden/>
              </w:rPr>
              <w:fldChar w:fldCharType="end"/>
            </w:r>
          </w:hyperlink>
        </w:p>
        <w:p w14:paraId="6A6B1B82" w14:textId="0191A3F4" w:rsidR="00B77D05" w:rsidRDefault="00B77D05">
          <w:pPr>
            <w:pStyle w:val="TOC2"/>
            <w:rPr>
              <w:rFonts w:asciiTheme="minorHAnsi" w:eastAsiaTheme="minorEastAsia" w:hAnsiTheme="minorHAnsi" w:cstheme="minorBidi"/>
              <w:lang w:eastAsia="en-IE"/>
            </w:rPr>
          </w:pPr>
          <w:hyperlink w:anchor="_Toc232783169" w:history="1">
            <w:r w:rsidRPr="005F7C5E">
              <w:rPr>
                <w:rStyle w:val="Hyperlink"/>
              </w:rPr>
              <w:t>Designated Area</w:t>
            </w:r>
            <w:r>
              <w:rPr>
                <w:webHidden/>
              </w:rPr>
              <w:tab/>
            </w:r>
            <w:r>
              <w:rPr>
                <w:webHidden/>
              </w:rPr>
              <w:fldChar w:fldCharType="begin"/>
            </w:r>
            <w:r>
              <w:rPr>
                <w:webHidden/>
              </w:rPr>
              <w:instrText xml:space="preserve"> PAGEREF _Toc232783169 \h </w:instrText>
            </w:r>
            <w:r>
              <w:rPr>
                <w:webHidden/>
              </w:rPr>
            </w:r>
            <w:r>
              <w:rPr>
                <w:webHidden/>
              </w:rPr>
              <w:fldChar w:fldCharType="separate"/>
            </w:r>
            <w:r>
              <w:rPr>
                <w:webHidden/>
              </w:rPr>
              <w:t>30</w:t>
            </w:r>
            <w:r>
              <w:rPr>
                <w:webHidden/>
              </w:rPr>
              <w:fldChar w:fldCharType="end"/>
            </w:r>
          </w:hyperlink>
        </w:p>
        <w:p w14:paraId="2A0B4CC1" w14:textId="295D43F8" w:rsidR="00B77D05" w:rsidRDefault="00B77D05">
          <w:pPr>
            <w:pStyle w:val="TOC2"/>
            <w:rPr>
              <w:rFonts w:asciiTheme="minorHAnsi" w:eastAsiaTheme="minorEastAsia" w:hAnsiTheme="minorHAnsi" w:cstheme="minorBidi"/>
              <w:lang w:eastAsia="en-IE"/>
            </w:rPr>
          </w:pPr>
          <w:hyperlink w:anchor="_Toc232783170" w:history="1">
            <w:r w:rsidRPr="005F7C5E">
              <w:rPr>
                <w:rStyle w:val="Hyperlink"/>
              </w:rPr>
              <w:t>Outright Ban</w:t>
            </w:r>
            <w:r>
              <w:rPr>
                <w:webHidden/>
              </w:rPr>
              <w:tab/>
            </w:r>
            <w:r>
              <w:rPr>
                <w:webHidden/>
              </w:rPr>
              <w:fldChar w:fldCharType="begin"/>
            </w:r>
            <w:r>
              <w:rPr>
                <w:webHidden/>
              </w:rPr>
              <w:instrText xml:space="preserve"> PAGEREF _Toc232783170 \h </w:instrText>
            </w:r>
            <w:r>
              <w:rPr>
                <w:webHidden/>
              </w:rPr>
            </w:r>
            <w:r>
              <w:rPr>
                <w:webHidden/>
              </w:rPr>
              <w:fldChar w:fldCharType="separate"/>
            </w:r>
            <w:r>
              <w:rPr>
                <w:webHidden/>
              </w:rPr>
              <w:t>31</w:t>
            </w:r>
            <w:r>
              <w:rPr>
                <w:webHidden/>
              </w:rPr>
              <w:fldChar w:fldCharType="end"/>
            </w:r>
          </w:hyperlink>
        </w:p>
        <w:p w14:paraId="0E8C4BA1" w14:textId="3A253881" w:rsidR="00B77D05" w:rsidRDefault="00B77D05">
          <w:pPr>
            <w:pStyle w:val="TOC1"/>
            <w:rPr>
              <w:rFonts w:asciiTheme="minorHAnsi" w:eastAsiaTheme="minorEastAsia" w:hAnsiTheme="minorHAnsi" w:cstheme="minorBidi"/>
              <w:lang w:eastAsia="en-IE"/>
            </w:rPr>
          </w:pPr>
          <w:hyperlink w:anchor="_Toc232783171" w:history="1">
            <w:r w:rsidRPr="005F7C5E">
              <w:rPr>
                <w:rStyle w:val="Hyperlink"/>
              </w:rPr>
              <w:t>Conclusion</w:t>
            </w:r>
            <w:r>
              <w:rPr>
                <w:webHidden/>
              </w:rPr>
              <w:tab/>
            </w:r>
            <w:r>
              <w:rPr>
                <w:webHidden/>
              </w:rPr>
              <w:fldChar w:fldCharType="begin"/>
            </w:r>
            <w:r>
              <w:rPr>
                <w:webHidden/>
              </w:rPr>
              <w:instrText xml:space="preserve"> PAGEREF _Toc232783171 \h </w:instrText>
            </w:r>
            <w:r>
              <w:rPr>
                <w:webHidden/>
              </w:rPr>
            </w:r>
            <w:r>
              <w:rPr>
                <w:webHidden/>
              </w:rPr>
              <w:fldChar w:fldCharType="separate"/>
            </w:r>
            <w:r>
              <w:rPr>
                <w:webHidden/>
              </w:rPr>
              <w:t>32</w:t>
            </w:r>
            <w:r>
              <w:rPr>
                <w:webHidden/>
              </w:rPr>
              <w:fldChar w:fldCharType="end"/>
            </w:r>
          </w:hyperlink>
        </w:p>
        <w:p w14:paraId="373E05DA" w14:textId="2814E3DB" w:rsidR="00B77D05" w:rsidRDefault="00B77D05">
          <w:pPr>
            <w:pStyle w:val="TOC1"/>
            <w:rPr>
              <w:rFonts w:asciiTheme="minorHAnsi" w:eastAsiaTheme="minorEastAsia" w:hAnsiTheme="minorHAnsi" w:cstheme="minorBidi"/>
              <w:lang w:eastAsia="en-IE"/>
            </w:rPr>
          </w:pPr>
          <w:hyperlink w:anchor="_Toc232783172" w:history="1">
            <w:r w:rsidRPr="005F7C5E">
              <w:rPr>
                <w:rStyle w:val="Hyperlink"/>
              </w:rPr>
              <w:t>Appendix 1: Detailed Breakdown of Individual Submissions</w:t>
            </w:r>
            <w:r>
              <w:rPr>
                <w:webHidden/>
              </w:rPr>
              <w:tab/>
            </w:r>
            <w:r>
              <w:rPr>
                <w:webHidden/>
              </w:rPr>
              <w:fldChar w:fldCharType="begin"/>
            </w:r>
            <w:r>
              <w:rPr>
                <w:webHidden/>
              </w:rPr>
              <w:instrText xml:space="preserve"> PAGEREF _Toc232783172 \h </w:instrText>
            </w:r>
            <w:r>
              <w:rPr>
                <w:webHidden/>
              </w:rPr>
            </w:r>
            <w:r>
              <w:rPr>
                <w:webHidden/>
              </w:rPr>
              <w:fldChar w:fldCharType="separate"/>
            </w:r>
            <w:r>
              <w:rPr>
                <w:webHidden/>
              </w:rPr>
              <w:t>33</w:t>
            </w:r>
            <w:r>
              <w:rPr>
                <w:webHidden/>
              </w:rPr>
              <w:fldChar w:fldCharType="end"/>
            </w:r>
          </w:hyperlink>
        </w:p>
        <w:p w14:paraId="61735608" w14:textId="7F74DE5E" w:rsidR="00B77D05" w:rsidRDefault="00B77D05">
          <w:pPr>
            <w:pStyle w:val="TOC2"/>
            <w:rPr>
              <w:rFonts w:asciiTheme="minorHAnsi" w:eastAsiaTheme="minorEastAsia" w:hAnsiTheme="minorHAnsi" w:cstheme="minorBidi"/>
              <w:lang w:eastAsia="en-IE"/>
            </w:rPr>
          </w:pPr>
          <w:hyperlink w:anchor="_Toc232783173" w:history="1">
            <w:r w:rsidRPr="005F7C5E">
              <w:rPr>
                <w:rStyle w:val="Hyperlink"/>
              </w:rPr>
              <w:t>Age Group</w:t>
            </w:r>
            <w:r>
              <w:rPr>
                <w:webHidden/>
              </w:rPr>
              <w:tab/>
            </w:r>
            <w:r>
              <w:rPr>
                <w:webHidden/>
              </w:rPr>
              <w:fldChar w:fldCharType="begin"/>
            </w:r>
            <w:r>
              <w:rPr>
                <w:webHidden/>
              </w:rPr>
              <w:instrText xml:space="preserve"> PAGEREF _Toc232783173 \h </w:instrText>
            </w:r>
            <w:r>
              <w:rPr>
                <w:webHidden/>
              </w:rPr>
            </w:r>
            <w:r>
              <w:rPr>
                <w:webHidden/>
              </w:rPr>
              <w:fldChar w:fldCharType="separate"/>
            </w:r>
            <w:r>
              <w:rPr>
                <w:webHidden/>
              </w:rPr>
              <w:t>33</w:t>
            </w:r>
            <w:r>
              <w:rPr>
                <w:webHidden/>
              </w:rPr>
              <w:fldChar w:fldCharType="end"/>
            </w:r>
          </w:hyperlink>
        </w:p>
        <w:p w14:paraId="20B868F2" w14:textId="7370B660" w:rsidR="00B77D05" w:rsidRDefault="00B77D05">
          <w:pPr>
            <w:pStyle w:val="TOC2"/>
            <w:rPr>
              <w:rFonts w:asciiTheme="minorHAnsi" w:eastAsiaTheme="minorEastAsia" w:hAnsiTheme="minorHAnsi" w:cstheme="minorBidi"/>
              <w:lang w:eastAsia="en-IE"/>
            </w:rPr>
          </w:pPr>
          <w:hyperlink w:anchor="_Toc232783174" w:history="1">
            <w:r w:rsidRPr="005F7C5E">
              <w:rPr>
                <w:rStyle w:val="Hyperlink"/>
              </w:rPr>
              <w:t>Gender</w:t>
            </w:r>
            <w:r>
              <w:rPr>
                <w:webHidden/>
              </w:rPr>
              <w:tab/>
            </w:r>
            <w:r>
              <w:rPr>
                <w:webHidden/>
              </w:rPr>
              <w:fldChar w:fldCharType="begin"/>
            </w:r>
            <w:r>
              <w:rPr>
                <w:webHidden/>
              </w:rPr>
              <w:instrText xml:space="preserve"> PAGEREF _Toc232783174 \h </w:instrText>
            </w:r>
            <w:r>
              <w:rPr>
                <w:webHidden/>
              </w:rPr>
            </w:r>
            <w:r>
              <w:rPr>
                <w:webHidden/>
              </w:rPr>
              <w:fldChar w:fldCharType="separate"/>
            </w:r>
            <w:r>
              <w:rPr>
                <w:webHidden/>
              </w:rPr>
              <w:t>34</w:t>
            </w:r>
            <w:r>
              <w:rPr>
                <w:webHidden/>
              </w:rPr>
              <w:fldChar w:fldCharType="end"/>
            </w:r>
          </w:hyperlink>
        </w:p>
        <w:p w14:paraId="5D9EBEF0" w14:textId="24F6F79A" w:rsidR="00B77D05" w:rsidRDefault="00B77D05">
          <w:pPr>
            <w:pStyle w:val="TOC2"/>
            <w:rPr>
              <w:rFonts w:asciiTheme="minorHAnsi" w:eastAsiaTheme="minorEastAsia" w:hAnsiTheme="minorHAnsi" w:cstheme="minorBidi"/>
              <w:lang w:eastAsia="en-IE"/>
            </w:rPr>
          </w:pPr>
          <w:hyperlink w:anchor="_Toc232783175" w:history="1">
            <w:r w:rsidRPr="005F7C5E">
              <w:rPr>
                <w:rStyle w:val="Hyperlink"/>
              </w:rPr>
              <w:t>Region of Submission</w:t>
            </w:r>
            <w:r>
              <w:rPr>
                <w:webHidden/>
              </w:rPr>
              <w:tab/>
            </w:r>
            <w:r>
              <w:rPr>
                <w:webHidden/>
              </w:rPr>
              <w:fldChar w:fldCharType="begin"/>
            </w:r>
            <w:r>
              <w:rPr>
                <w:webHidden/>
              </w:rPr>
              <w:instrText xml:space="preserve"> PAGEREF _Toc232783175 \h </w:instrText>
            </w:r>
            <w:r>
              <w:rPr>
                <w:webHidden/>
              </w:rPr>
            </w:r>
            <w:r>
              <w:rPr>
                <w:webHidden/>
              </w:rPr>
              <w:fldChar w:fldCharType="separate"/>
            </w:r>
            <w:r>
              <w:rPr>
                <w:webHidden/>
              </w:rPr>
              <w:t>35</w:t>
            </w:r>
            <w:r>
              <w:rPr>
                <w:webHidden/>
              </w:rPr>
              <w:fldChar w:fldCharType="end"/>
            </w:r>
          </w:hyperlink>
        </w:p>
        <w:p w14:paraId="2E0FF1C7" w14:textId="6EB4A3AE" w:rsidR="00B77D05" w:rsidRDefault="00B77D05">
          <w:pPr>
            <w:pStyle w:val="TOC2"/>
            <w:rPr>
              <w:rFonts w:asciiTheme="minorHAnsi" w:eastAsiaTheme="minorEastAsia" w:hAnsiTheme="minorHAnsi" w:cstheme="minorBidi"/>
              <w:lang w:eastAsia="en-IE"/>
            </w:rPr>
          </w:pPr>
          <w:hyperlink w:anchor="_Toc232783176" w:history="1">
            <w:r w:rsidRPr="005F7C5E">
              <w:rPr>
                <w:rStyle w:val="Hyperlink"/>
              </w:rPr>
              <w:t>County of Residence</w:t>
            </w:r>
            <w:r>
              <w:rPr>
                <w:webHidden/>
              </w:rPr>
              <w:tab/>
            </w:r>
            <w:r>
              <w:rPr>
                <w:webHidden/>
              </w:rPr>
              <w:fldChar w:fldCharType="begin"/>
            </w:r>
            <w:r>
              <w:rPr>
                <w:webHidden/>
              </w:rPr>
              <w:instrText xml:space="preserve"> PAGEREF _Toc232783176 \h </w:instrText>
            </w:r>
            <w:r>
              <w:rPr>
                <w:webHidden/>
              </w:rPr>
            </w:r>
            <w:r>
              <w:rPr>
                <w:webHidden/>
              </w:rPr>
              <w:fldChar w:fldCharType="separate"/>
            </w:r>
            <w:r>
              <w:rPr>
                <w:webHidden/>
              </w:rPr>
              <w:t>36</w:t>
            </w:r>
            <w:r>
              <w:rPr>
                <w:webHidden/>
              </w:rPr>
              <w:fldChar w:fldCharType="end"/>
            </w:r>
          </w:hyperlink>
        </w:p>
        <w:p w14:paraId="34BB2B0C" w14:textId="2AFAEE4B" w:rsidR="00B77D05" w:rsidRDefault="00B77D05">
          <w:pPr>
            <w:pStyle w:val="TOC1"/>
            <w:rPr>
              <w:rFonts w:asciiTheme="minorHAnsi" w:eastAsiaTheme="minorEastAsia" w:hAnsiTheme="minorHAnsi" w:cstheme="minorBidi"/>
              <w:lang w:eastAsia="en-IE"/>
            </w:rPr>
          </w:pPr>
          <w:hyperlink w:anchor="_Toc232783177" w:history="1">
            <w:r w:rsidRPr="005F7C5E">
              <w:rPr>
                <w:rStyle w:val="Hyperlink"/>
              </w:rPr>
              <w:t>Appendix 2: Public Consultation Paper</w:t>
            </w:r>
            <w:r>
              <w:rPr>
                <w:webHidden/>
              </w:rPr>
              <w:tab/>
            </w:r>
            <w:r>
              <w:rPr>
                <w:webHidden/>
              </w:rPr>
              <w:fldChar w:fldCharType="begin"/>
            </w:r>
            <w:r>
              <w:rPr>
                <w:webHidden/>
              </w:rPr>
              <w:instrText xml:space="preserve"> PAGEREF _Toc232783177 \h </w:instrText>
            </w:r>
            <w:r>
              <w:rPr>
                <w:webHidden/>
              </w:rPr>
            </w:r>
            <w:r>
              <w:rPr>
                <w:webHidden/>
              </w:rPr>
              <w:fldChar w:fldCharType="separate"/>
            </w:r>
            <w:r>
              <w:rPr>
                <w:webHidden/>
              </w:rPr>
              <w:t>37</w:t>
            </w:r>
            <w:r>
              <w:rPr>
                <w:webHidden/>
              </w:rPr>
              <w:fldChar w:fldCharType="end"/>
            </w:r>
          </w:hyperlink>
        </w:p>
        <w:p w14:paraId="0B6F3757" w14:textId="15B69C0B" w:rsidR="00B77D05" w:rsidRDefault="00B77D05">
          <w:pPr>
            <w:pStyle w:val="TOC2"/>
            <w:rPr>
              <w:rFonts w:asciiTheme="minorHAnsi" w:eastAsiaTheme="minorEastAsia" w:hAnsiTheme="minorHAnsi" w:cstheme="minorBidi"/>
              <w:lang w:eastAsia="en-IE"/>
            </w:rPr>
          </w:pPr>
          <w:hyperlink w:anchor="_Toc232783178" w:history="1">
            <w:r w:rsidRPr="005F7C5E">
              <w:rPr>
                <w:rStyle w:val="Hyperlink"/>
              </w:rPr>
              <w:t>Introduction</w:t>
            </w:r>
            <w:r>
              <w:rPr>
                <w:webHidden/>
              </w:rPr>
              <w:tab/>
            </w:r>
            <w:r>
              <w:rPr>
                <w:webHidden/>
              </w:rPr>
              <w:fldChar w:fldCharType="begin"/>
            </w:r>
            <w:r>
              <w:rPr>
                <w:webHidden/>
              </w:rPr>
              <w:instrText xml:space="preserve"> PAGEREF _Toc232783178 \h </w:instrText>
            </w:r>
            <w:r>
              <w:rPr>
                <w:webHidden/>
              </w:rPr>
            </w:r>
            <w:r>
              <w:rPr>
                <w:webHidden/>
              </w:rPr>
              <w:fldChar w:fldCharType="separate"/>
            </w:r>
            <w:r>
              <w:rPr>
                <w:webHidden/>
              </w:rPr>
              <w:t>37</w:t>
            </w:r>
            <w:r>
              <w:rPr>
                <w:webHidden/>
              </w:rPr>
              <w:fldChar w:fldCharType="end"/>
            </w:r>
          </w:hyperlink>
        </w:p>
        <w:p w14:paraId="44AABF20" w14:textId="524B824D" w:rsidR="00B77D05" w:rsidRDefault="00B77D05">
          <w:pPr>
            <w:pStyle w:val="TOC2"/>
            <w:rPr>
              <w:rFonts w:asciiTheme="minorHAnsi" w:eastAsiaTheme="minorEastAsia" w:hAnsiTheme="minorHAnsi" w:cstheme="minorBidi"/>
              <w:lang w:eastAsia="en-IE"/>
            </w:rPr>
          </w:pPr>
          <w:hyperlink w:anchor="_Toc232783179" w:history="1">
            <w:r w:rsidRPr="005F7C5E">
              <w:rPr>
                <w:rStyle w:val="Hyperlink"/>
                <w:rFonts w:eastAsia="Times New Roman"/>
              </w:rPr>
              <w:t>Background</w:t>
            </w:r>
            <w:r>
              <w:rPr>
                <w:webHidden/>
              </w:rPr>
              <w:tab/>
            </w:r>
            <w:r>
              <w:rPr>
                <w:webHidden/>
              </w:rPr>
              <w:fldChar w:fldCharType="begin"/>
            </w:r>
            <w:r>
              <w:rPr>
                <w:webHidden/>
              </w:rPr>
              <w:instrText xml:space="preserve"> PAGEREF _Toc232783179 \h </w:instrText>
            </w:r>
            <w:r>
              <w:rPr>
                <w:webHidden/>
              </w:rPr>
            </w:r>
            <w:r>
              <w:rPr>
                <w:webHidden/>
              </w:rPr>
              <w:fldChar w:fldCharType="separate"/>
            </w:r>
            <w:r>
              <w:rPr>
                <w:webHidden/>
              </w:rPr>
              <w:t>38</w:t>
            </w:r>
            <w:r>
              <w:rPr>
                <w:webHidden/>
              </w:rPr>
              <w:fldChar w:fldCharType="end"/>
            </w:r>
          </w:hyperlink>
        </w:p>
        <w:p w14:paraId="65730324" w14:textId="6C4D829C" w:rsidR="00B77D05" w:rsidRDefault="00B77D05">
          <w:pPr>
            <w:pStyle w:val="TOC1"/>
            <w:rPr>
              <w:rFonts w:asciiTheme="minorHAnsi" w:eastAsiaTheme="minorEastAsia" w:hAnsiTheme="minorHAnsi" w:cstheme="minorBidi"/>
              <w:lang w:eastAsia="en-IE"/>
            </w:rPr>
          </w:pPr>
          <w:hyperlink w:anchor="_Toc232783180" w:history="1">
            <w:r w:rsidRPr="005F7C5E">
              <w:rPr>
                <w:rStyle w:val="Hyperlink"/>
              </w:rPr>
              <w:t>Appendix 3: List of Organisations</w:t>
            </w:r>
            <w:r>
              <w:rPr>
                <w:webHidden/>
              </w:rPr>
              <w:tab/>
            </w:r>
            <w:r>
              <w:rPr>
                <w:webHidden/>
              </w:rPr>
              <w:fldChar w:fldCharType="begin"/>
            </w:r>
            <w:r>
              <w:rPr>
                <w:webHidden/>
              </w:rPr>
              <w:instrText xml:space="preserve"> PAGEREF _Toc232783180 \h </w:instrText>
            </w:r>
            <w:r>
              <w:rPr>
                <w:webHidden/>
              </w:rPr>
            </w:r>
            <w:r>
              <w:rPr>
                <w:webHidden/>
              </w:rPr>
              <w:fldChar w:fldCharType="separate"/>
            </w:r>
            <w:r>
              <w:rPr>
                <w:webHidden/>
              </w:rPr>
              <w:t>41</w:t>
            </w:r>
            <w:r>
              <w:rPr>
                <w:webHidden/>
              </w:rPr>
              <w:fldChar w:fldCharType="end"/>
            </w:r>
          </w:hyperlink>
        </w:p>
        <w:p w14:paraId="084C7817" w14:textId="1D5D966B" w:rsidR="00B77D05" w:rsidRDefault="00B77D05">
          <w:pPr>
            <w:pStyle w:val="TOC1"/>
            <w:rPr>
              <w:rFonts w:asciiTheme="minorHAnsi" w:eastAsiaTheme="minorEastAsia" w:hAnsiTheme="minorHAnsi" w:cstheme="minorBidi"/>
              <w:lang w:eastAsia="en-IE"/>
            </w:rPr>
          </w:pPr>
          <w:hyperlink w:anchor="_Toc232783181" w:history="1">
            <w:r w:rsidRPr="005F7C5E">
              <w:rPr>
                <w:rStyle w:val="Hyperlink"/>
              </w:rPr>
              <w:t>Appendix 4: Words Searched in Thematic Analysis</w:t>
            </w:r>
            <w:r>
              <w:rPr>
                <w:webHidden/>
              </w:rPr>
              <w:tab/>
            </w:r>
            <w:r>
              <w:rPr>
                <w:webHidden/>
              </w:rPr>
              <w:fldChar w:fldCharType="begin"/>
            </w:r>
            <w:r>
              <w:rPr>
                <w:webHidden/>
              </w:rPr>
              <w:instrText xml:space="preserve"> PAGEREF _Toc232783181 \h </w:instrText>
            </w:r>
            <w:r>
              <w:rPr>
                <w:webHidden/>
              </w:rPr>
            </w:r>
            <w:r>
              <w:rPr>
                <w:webHidden/>
              </w:rPr>
              <w:fldChar w:fldCharType="separate"/>
            </w:r>
            <w:r>
              <w:rPr>
                <w:webHidden/>
              </w:rPr>
              <w:t>43</w:t>
            </w:r>
            <w:r>
              <w:rPr>
                <w:webHidden/>
              </w:rPr>
              <w:fldChar w:fldCharType="end"/>
            </w:r>
          </w:hyperlink>
        </w:p>
        <w:p w14:paraId="78A7AF11" w14:textId="4A1569B5" w:rsidR="00B77D05" w:rsidRDefault="00B77D05">
          <w:pPr>
            <w:pStyle w:val="TOC1"/>
            <w:rPr>
              <w:rFonts w:asciiTheme="minorHAnsi" w:eastAsiaTheme="minorEastAsia" w:hAnsiTheme="minorHAnsi" w:cstheme="minorBidi"/>
              <w:lang w:eastAsia="en-IE"/>
            </w:rPr>
          </w:pPr>
          <w:hyperlink w:anchor="_Toc232783182" w:history="1">
            <w:r w:rsidRPr="005F7C5E">
              <w:rPr>
                <w:rStyle w:val="Hyperlink"/>
              </w:rPr>
              <w:t>Appendix 5: Words Searched in Regulation Recommendations Analysis</w:t>
            </w:r>
            <w:r>
              <w:rPr>
                <w:webHidden/>
              </w:rPr>
              <w:tab/>
            </w:r>
            <w:r>
              <w:rPr>
                <w:webHidden/>
              </w:rPr>
              <w:fldChar w:fldCharType="begin"/>
            </w:r>
            <w:r>
              <w:rPr>
                <w:webHidden/>
              </w:rPr>
              <w:instrText xml:space="preserve"> PAGEREF _Toc232783182 \h </w:instrText>
            </w:r>
            <w:r>
              <w:rPr>
                <w:webHidden/>
              </w:rPr>
            </w:r>
            <w:r>
              <w:rPr>
                <w:webHidden/>
              </w:rPr>
              <w:fldChar w:fldCharType="separate"/>
            </w:r>
            <w:r>
              <w:rPr>
                <w:webHidden/>
              </w:rPr>
              <w:t>44</w:t>
            </w:r>
            <w:r>
              <w:rPr>
                <w:webHidden/>
              </w:rPr>
              <w:fldChar w:fldCharType="end"/>
            </w:r>
          </w:hyperlink>
        </w:p>
        <w:p w14:paraId="445BD15D" w14:textId="53F41F87" w:rsidR="007A18B0" w:rsidRDefault="009A7A73">
          <w:r>
            <w:fldChar w:fldCharType="end"/>
          </w:r>
        </w:p>
      </w:sdtContent>
    </w:sdt>
    <w:p w14:paraId="365AC8DE" w14:textId="77777777" w:rsidR="00397AF1" w:rsidRDefault="00397AF1" w:rsidP="007A18B0">
      <w:pPr>
        <w:pStyle w:val="Heading1"/>
        <w:rPr>
          <w:rFonts w:eastAsia="Aptos" w:cs="Arial"/>
        </w:rPr>
        <w:sectPr w:rsidR="00397AF1" w:rsidSect="00397AF1">
          <w:footerReference w:type="default" r:id="rId13"/>
          <w:type w:val="continuous"/>
          <w:pgSz w:w="11906" w:h="16838"/>
          <w:pgMar w:top="1440" w:right="1440" w:bottom="1440" w:left="1440" w:header="708" w:footer="708" w:gutter="0"/>
          <w:pgNumType w:fmt="lowerRoman" w:start="0"/>
          <w:cols w:space="708"/>
          <w:titlePg/>
          <w:docGrid w:linePitch="360"/>
        </w:sectPr>
      </w:pPr>
    </w:p>
    <w:p w14:paraId="7FAAF66A" w14:textId="4B253E69" w:rsidR="00D95647" w:rsidRPr="00A977BA" w:rsidRDefault="00D95647" w:rsidP="007A18B0">
      <w:pPr>
        <w:pStyle w:val="Heading1"/>
        <w:rPr>
          <w:rFonts w:eastAsia="Aptos" w:cs="Arial"/>
        </w:rPr>
      </w:pPr>
      <w:bookmarkStart w:id="1" w:name="_Toc232783147"/>
      <w:r w:rsidRPr="00A977BA">
        <w:rPr>
          <w:rFonts w:eastAsia="Aptos" w:cs="Arial"/>
        </w:rPr>
        <w:lastRenderedPageBreak/>
        <w:t>Introduction</w:t>
      </w:r>
      <w:bookmarkEnd w:id="1"/>
    </w:p>
    <w:p w14:paraId="5CBC3911" w14:textId="26C67457" w:rsidR="00D95647" w:rsidRPr="00A977BA" w:rsidRDefault="00D95647" w:rsidP="00863942">
      <w:pPr>
        <w:pStyle w:val="BodyText"/>
      </w:pPr>
      <w:r w:rsidRPr="00A977BA">
        <w:t>An Coimisiún Toghcháin (An Coimisiún), Ireland’s independent electoral commission, was established on 9 February 2023. An Coimisiún’s powers are set out in the Electoral Reform Act 2022</w:t>
      </w:r>
      <w:r w:rsidR="00F524FF" w:rsidRPr="00A977BA">
        <w:t xml:space="preserve">. </w:t>
      </w:r>
      <w:r w:rsidRPr="00A977BA">
        <w:t xml:space="preserve">Section 64 </w:t>
      </w:r>
      <w:r w:rsidR="00F524FF" w:rsidRPr="00A977BA">
        <w:t xml:space="preserve">of that Act provides </w:t>
      </w:r>
      <w:r w:rsidRPr="00A977BA">
        <w:t>that An Coimisiún may conduct or commission research on electoral policy and procedures. An Coimisiún may also make recommendations</w:t>
      </w:r>
      <w:r w:rsidR="00F524FF" w:rsidRPr="00A977BA">
        <w:t xml:space="preserve"> arising from</w:t>
      </w:r>
      <w:r w:rsidRPr="00A977BA">
        <w:t xml:space="preserve"> this research to the Minister and Government. </w:t>
      </w:r>
    </w:p>
    <w:p w14:paraId="3BE6250E" w14:textId="5FE1DDF1" w:rsidR="00D95647" w:rsidRPr="00A977BA" w:rsidRDefault="00D95647" w:rsidP="00863942">
      <w:pPr>
        <w:pStyle w:val="BodyText"/>
      </w:pPr>
      <w:r w:rsidRPr="00A977BA">
        <w:t xml:space="preserve">An Coimisiún published its first Research </w:t>
      </w:r>
      <w:proofErr w:type="spellStart"/>
      <w:r w:rsidRPr="00A977BA">
        <w:t>Programme</w:t>
      </w:r>
      <w:proofErr w:type="spellEnd"/>
      <w:r w:rsidRPr="00A977BA">
        <w:t xml:space="preserve"> 2024-2026 in July 2024</w:t>
      </w:r>
      <w:r w:rsidR="00F524FF" w:rsidRPr="00A977BA">
        <w:t xml:space="preserve"> after public consultation</w:t>
      </w:r>
      <w:r w:rsidRPr="00A977BA">
        <w:t xml:space="preserve">. This </w:t>
      </w:r>
      <w:r w:rsidR="00F524FF" w:rsidRPr="00A977BA">
        <w:t>sets out</w:t>
      </w:r>
      <w:r w:rsidRPr="00A977BA">
        <w:t xml:space="preserve"> An Coimisiún</w:t>
      </w:r>
      <w:r w:rsidR="00F524FF" w:rsidRPr="00A977BA">
        <w:t>’s research priorities</w:t>
      </w:r>
      <w:r w:rsidRPr="00A977BA">
        <w:t xml:space="preserve"> for the period to 2026</w:t>
      </w:r>
      <w:r w:rsidR="00163005" w:rsidRPr="00A977BA">
        <w:t>,</w:t>
      </w:r>
      <w:r w:rsidRPr="00A977BA">
        <w:t xml:space="preserve"> </w:t>
      </w:r>
      <w:r w:rsidR="00163005" w:rsidRPr="00A977BA">
        <w:t xml:space="preserve">which include research into </w:t>
      </w:r>
      <w:r w:rsidRPr="00A977BA">
        <w:t xml:space="preserve">the use of election posters. </w:t>
      </w:r>
      <w:r w:rsidR="004A32A9" w:rsidRPr="00A977BA">
        <w:t xml:space="preserve">Independent researchers </w:t>
      </w:r>
      <w:r w:rsidR="0060366F" w:rsidRPr="00A977BA">
        <w:t xml:space="preserve">(Dr. Eoin O’Malley and Dr. Dawn Wheatley) </w:t>
      </w:r>
      <w:r w:rsidR="00F81A75" w:rsidRPr="00A977BA">
        <w:t>were commissioned</w:t>
      </w:r>
      <w:r w:rsidR="004A32A9" w:rsidRPr="00A977BA">
        <w:t xml:space="preserve"> to conduct this </w:t>
      </w:r>
      <w:r w:rsidR="00B512D1" w:rsidRPr="00A977BA">
        <w:t>research,</w:t>
      </w:r>
      <w:r w:rsidR="004A32A9" w:rsidRPr="00A977BA">
        <w:t xml:space="preserve"> and</w:t>
      </w:r>
      <w:r w:rsidRPr="00A977BA">
        <w:t xml:space="preserve"> a public consultation process was launched to ensure stakeholder views were </w:t>
      </w:r>
      <w:r w:rsidR="00CE6CE1" w:rsidRPr="00A977BA">
        <w:t>considered as part of the</w:t>
      </w:r>
      <w:r w:rsidR="00F524FF" w:rsidRPr="00A977BA">
        <w:t xml:space="preserve"> analysis.</w:t>
      </w:r>
    </w:p>
    <w:p w14:paraId="21326035" w14:textId="5DF86AC9" w:rsidR="00D95647" w:rsidRPr="00A977BA" w:rsidRDefault="00D95647" w:rsidP="00863942">
      <w:pPr>
        <w:pStyle w:val="BodyText"/>
      </w:pPr>
      <w:r w:rsidRPr="00A977BA">
        <w:t>On 27</w:t>
      </w:r>
      <w:r w:rsidR="006F2665" w:rsidRPr="00A977BA">
        <w:t xml:space="preserve"> </w:t>
      </w:r>
      <w:r w:rsidRPr="00A977BA">
        <w:t xml:space="preserve">March 2025, An Coimisiún </w:t>
      </w:r>
      <w:r w:rsidR="00CE6CE1" w:rsidRPr="00A977BA">
        <w:t xml:space="preserve">opened </w:t>
      </w:r>
      <w:r w:rsidRPr="00A977BA">
        <w:t xml:space="preserve">the public consultation </w:t>
      </w:r>
      <w:r w:rsidR="007B5311" w:rsidRPr="00A977BA">
        <w:t xml:space="preserve">for </w:t>
      </w:r>
      <w:r w:rsidRPr="00A977BA">
        <w:t>a period of six weeks until 9 May 2025</w:t>
      </w:r>
      <w:r w:rsidR="007B5311" w:rsidRPr="00A977BA">
        <w:t>.</w:t>
      </w:r>
      <w:r w:rsidR="00B512D1" w:rsidRPr="00A977BA">
        <w:t xml:space="preserve"> </w:t>
      </w:r>
      <w:proofErr w:type="gramStart"/>
      <w:r w:rsidR="00B512D1" w:rsidRPr="00A977BA">
        <w:t>A number of</w:t>
      </w:r>
      <w:proofErr w:type="gramEnd"/>
      <w:r w:rsidR="00B512D1" w:rsidRPr="00A977BA">
        <w:t xml:space="preserve"> late </w:t>
      </w:r>
      <w:r w:rsidR="00D03023" w:rsidRPr="00A977BA">
        <w:t>submissions</w:t>
      </w:r>
      <w:r w:rsidR="00B512D1" w:rsidRPr="00A977BA">
        <w:t xml:space="preserve"> were also accepted. </w:t>
      </w:r>
      <w:r w:rsidR="007B5311" w:rsidRPr="00A977BA">
        <w:t xml:space="preserve"> </w:t>
      </w:r>
      <w:r w:rsidRPr="00A977BA">
        <w:t xml:space="preserve">Submissions could be made through </w:t>
      </w:r>
      <w:r w:rsidR="007F4BEF" w:rsidRPr="00A977BA">
        <w:t>an online</w:t>
      </w:r>
      <w:r w:rsidRPr="00A977BA">
        <w:t xml:space="preserve"> submissions form, by email or by post. The consultation document</w:t>
      </w:r>
      <w:r w:rsidR="00362695" w:rsidRPr="00A977BA">
        <w:t xml:space="preserve"> (see Appendix 2)</w:t>
      </w:r>
      <w:r w:rsidRPr="00A977BA">
        <w:t xml:space="preserve"> w</w:t>
      </w:r>
      <w:r w:rsidR="00362695" w:rsidRPr="00A977BA">
        <w:t>as</w:t>
      </w:r>
      <w:r w:rsidRPr="00A977BA">
        <w:t xml:space="preserve"> made available in both Irish and English on An Coimisiún’s website</w:t>
      </w:r>
      <w:r w:rsidR="00F524FF" w:rsidRPr="00A977BA">
        <w:t xml:space="preserve"> and it was promoted through social and other media</w:t>
      </w:r>
      <w:r w:rsidRPr="00A977BA">
        <w:t xml:space="preserve">. </w:t>
      </w:r>
    </w:p>
    <w:p w14:paraId="24A18E53" w14:textId="77777777" w:rsidR="00D95647" w:rsidRPr="00A977BA" w:rsidRDefault="00D95647" w:rsidP="00863942">
      <w:r w:rsidRPr="00A977BA">
        <w:t xml:space="preserve">The consultation asked respondents the following four questions: </w:t>
      </w:r>
    </w:p>
    <w:p w14:paraId="64DDBB0D" w14:textId="77777777" w:rsidR="00D95647" w:rsidRPr="00A977BA" w:rsidRDefault="00D95647" w:rsidP="00863942">
      <w:pPr>
        <w:numPr>
          <w:ilvl w:val="0"/>
          <w:numId w:val="2"/>
        </w:numPr>
        <w:spacing w:line="259" w:lineRule="auto"/>
        <w:rPr>
          <w:rFonts w:eastAsia="Aptos" w:cs="Arial"/>
        </w:rPr>
      </w:pPr>
      <w:r w:rsidRPr="00A977BA">
        <w:rPr>
          <w:rFonts w:eastAsia="Aptos" w:cs="Arial"/>
        </w:rPr>
        <w:t xml:space="preserve">Do you see any positive aspects/advantages to election posters? If yes, please explain. </w:t>
      </w:r>
    </w:p>
    <w:p w14:paraId="295DC4B4" w14:textId="77777777" w:rsidR="00D95647" w:rsidRPr="00A977BA" w:rsidRDefault="00D95647" w:rsidP="00863942">
      <w:pPr>
        <w:numPr>
          <w:ilvl w:val="0"/>
          <w:numId w:val="2"/>
        </w:numPr>
        <w:spacing w:line="259" w:lineRule="auto"/>
        <w:rPr>
          <w:rFonts w:eastAsia="Aptos" w:cs="Arial"/>
        </w:rPr>
      </w:pPr>
      <w:r w:rsidRPr="00A977BA">
        <w:rPr>
          <w:rFonts w:eastAsia="Aptos" w:cs="Arial"/>
        </w:rPr>
        <w:t xml:space="preserve">Do you see any negative aspects/disadvantages to election posters? If yes, please explain. </w:t>
      </w:r>
    </w:p>
    <w:p w14:paraId="0D500536" w14:textId="77777777" w:rsidR="00D95647" w:rsidRPr="00A977BA" w:rsidRDefault="00D95647" w:rsidP="00863942">
      <w:pPr>
        <w:numPr>
          <w:ilvl w:val="0"/>
          <w:numId w:val="2"/>
        </w:numPr>
        <w:spacing w:line="259" w:lineRule="auto"/>
        <w:rPr>
          <w:rFonts w:eastAsia="Aptos" w:cs="Arial"/>
        </w:rPr>
      </w:pPr>
      <w:r w:rsidRPr="00A977BA">
        <w:rPr>
          <w:rFonts w:eastAsia="Aptos" w:cs="Arial"/>
        </w:rPr>
        <w:t>Do you think Ireland’s rules and approach to election posters should change? If yes, please explain the changes you’d like to see and the reasons for this.</w:t>
      </w:r>
    </w:p>
    <w:p w14:paraId="657FBEC0" w14:textId="77777777" w:rsidR="007B5311" w:rsidRPr="00A977BA" w:rsidRDefault="00D95647" w:rsidP="00863942">
      <w:pPr>
        <w:numPr>
          <w:ilvl w:val="0"/>
          <w:numId w:val="2"/>
        </w:numPr>
        <w:spacing w:line="259" w:lineRule="auto"/>
        <w:rPr>
          <w:rFonts w:eastAsia="Aptos" w:cs="Arial"/>
        </w:rPr>
      </w:pPr>
      <w:r w:rsidRPr="00A977BA">
        <w:rPr>
          <w:rFonts w:eastAsia="Aptos" w:cs="Arial"/>
        </w:rPr>
        <w:t xml:space="preserve">Is there anything else you would like to say about the use of election posters in Ireland? </w:t>
      </w:r>
    </w:p>
    <w:p w14:paraId="00CF831B" w14:textId="65006416" w:rsidR="001D5D49" w:rsidRDefault="00362695" w:rsidP="00863942">
      <w:pPr>
        <w:pStyle w:val="BodyText"/>
      </w:pPr>
      <w:r w:rsidRPr="00A977BA">
        <w:t xml:space="preserve">In total, </w:t>
      </w:r>
      <w:bookmarkStart w:id="2" w:name="_Hlk227750339"/>
      <w:r w:rsidRPr="00A977BA">
        <w:t xml:space="preserve">An Coimisiún </w:t>
      </w:r>
      <w:bookmarkEnd w:id="2"/>
      <w:r w:rsidRPr="00A977BA">
        <w:t xml:space="preserve">received </w:t>
      </w:r>
      <w:r w:rsidRPr="00A977BA">
        <w:rPr>
          <w:b/>
          <w:bCs/>
        </w:rPr>
        <w:t>1</w:t>
      </w:r>
      <w:r w:rsidR="00D0678A" w:rsidRPr="00A977BA">
        <w:rPr>
          <w:b/>
          <w:bCs/>
        </w:rPr>
        <w:t>,</w:t>
      </w:r>
      <w:r w:rsidRPr="00A977BA">
        <w:rPr>
          <w:b/>
          <w:bCs/>
        </w:rPr>
        <w:t xml:space="preserve">104 </w:t>
      </w:r>
      <w:r w:rsidRPr="00A977BA">
        <w:t>submissions</w:t>
      </w:r>
      <w:r w:rsidR="0060366F" w:rsidRPr="00A977BA">
        <w:t xml:space="preserve"> which were made available to the researchers</w:t>
      </w:r>
      <w:r w:rsidRPr="00A977BA">
        <w:t xml:space="preserve">. </w:t>
      </w:r>
      <w:r w:rsidR="0060366F" w:rsidRPr="00A977BA">
        <w:t>This summary paper has been prepared by staff from An Coimisiún’s Research Team.</w:t>
      </w:r>
      <w:r w:rsidR="006B7A6D">
        <w:t xml:space="preserve"> </w:t>
      </w:r>
      <w:r w:rsidR="00284B3A">
        <w:t xml:space="preserve">All quotes appearing in this document are drawn directly from the text of the original submission. </w:t>
      </w:r>
      <w:r w:rsidR="006B7A6D">
        <w:t xml:space="preserve"> </w:t>
      </w:r>
      <w:r w:rsidR="001D5D49">
        <w:br w:type="page"/>
      </w:r>
    </w:p>
    <w:p w14:paraId="1FEDF396" w14:textId="77777777" w:rsidR="007B5311" w:rsidRPr="00A977BA" w:rsidRDefault="007B5311" w:rsidP="00F35ED0">
      <w:pPr>
        <w:spacing w:line="259" w:lineRule="auto"/>
        <w:jc w:val="both"/>
        <w:rPr>
          <w:rFonts w:eastAsia="Aptos" w:cs="Arial"/>
        </w:rPr>
      </w:pPr>
    </w:p>
    <w:p w14:paraId="1E6BFC2B" w14:textId="76B5D9BE" w:rsidR="00F524FF" w:rsidRPr="00A977BA" w:rsidRDefault="004A32A9" w:rsidP="007A18B0">
      <w:pPr>
        <w:pStyle w:val="Heading1"/>
        <w:rPr>
          <w:rFonts w:eastAsia="Aptos" w:cs="Arial"/>
        </w:rPr>
      </w:pPr>
      <w:bookmarkStart w:id="3" w:name="_Toc232783148"/>
      <w:r w:rsidRPr="00A977BA">
        <w:rPr>
          <w:rFonts w:eastAsia="Aptos" w:cs="Arial"/>
        </w:rPr>
        <w:t>Profile of Submissions</w:t>
      </w:r>
      <w:bookmarkEnd w:id="3"/>
    </w:p>
    <w:p w14:paraId="49989E26" w14:textId="544042EE" w:rsidR="00D95647" w:rsidRPr="00A977BA" w:rsidRDefault="00E833BB" w:rsidP="007A18B0">
      <w:pPr>
        <w:pStyle w:val="Heading2"/>
        <w:rPr>
          <w:rFonts w:eastAsia="Aptos" w:cs="Arial"/>
        </w:rPr>
      </w:pPr>
      <w:bookmarkStart w:id="4" w:name="_Toc232783149"/>
      <w:r w:rsidRPr="00A977BA">
        <w:rPr>
          <w:rFonts w:eastAsia="Aptos" w:cs="Arial"/>
        </w:rPr>
        <w:t xml:space="preserve">Individual </w:t>
      </w:r>
      <w:r w:rsidR="00D95647" w:rsidRPr="00A977BA">
        <w:rPr>
          <w:rFonts w:eastAsia="Aptos" w:cs="Arial"/>
        </w:rPr>
        <w:t>Submissions</w:t>
      </w:r>
      <w:bookmarkEnd w:id="4"/>
      <w:r w:rsidR="00D95647" w:rsidRPr="00A977BA">
        <w:rPr>
          <w:rFonts w:eastAsia="Aptos" w:cs="Arial"/>
        </w:rPr>
        <w:t xml:space="preserve"> </w:t>
      </w:r>
    </w:p>
    <w:p w14:paraId="301F523C" w14:textId="7483685A" w:rsidR="00D95647" w:rsidRPr="00A977BA" w:rsidRDefault="00F524FF" w:rsidP="00863942">
      <w:r w:rsidRPr="00A977BA">
        <w:t>An Coimisiún received 1</w:t>
      </w:r>
      <w:r w:rsidR="0070703D" w:rsidRPr="00A977BA">
        <w:t>,</w:t>
      </w:r>
      <w:r w:rsidRPr="00A977BA">
        <w:t xml:space="preserve">046 submissions from individuals </w:t>
      </w:r>
      <w:r w:rsidR="00362695" w:rsidRPr="00A977BA">
        <w:t>(more detailed profiles</w:t>
      </w:r>
      <w:r w:rsidR="0060366F" w:rsidRPr="00A977BA">
        <w:t xml:space="preserve"> of submitters </w:t>
      </w:r>
      <w:r w:rsidR="00362695" w:rsidRPr="00A977BA">
        <w:t xml:space="preserve">at Appendix 1) </w:t>
      </w:r>
      <w:r w:rsidRPr="00A977BA">
        <w:t>accounting for 95% of the total submissions received</w:t>
      </w:r>
      <w:r w:rsidR="00362695" w:rsidRPr="00A977BA">
        <w:t>.</w:t>
      </w:r>
      <w:r w:rsidRPr="00A977BA">
        <w:t xml:space="preserve"> </w:t>
      </w:r>
      <w:r w:rsidR="00362695" w:rsidRPr="00A977BA">
        <w:t xml:space="preserve"> </w:t>
      </w:r>
      <w:r w:rsidR="00D95647" w:rsidRPr="00A977BA">
        <w:t xml:space="preserve">Feedback from individuals varied significantly in length and depth </w:t>
      </w:r>
      <w:r w:rsidR="0060366F" w:rsidRPr="00A977BA">
        <w:t>–</w:t>
      </w:r>
      <w:r w:rsidR="00D95647" w:rsidRPr="00A977BA">
        <w:t xml:space="preserve"> </w:t>
      </w:r>
      <w:proofErr w:type="gramStart"/>
      <w:r w:rsidR="0060366F" w:rsidRPr="00A977BA">
        <w:t>in particular</w:t>
      </w:r>
      <w:proofErr w:type="gramEnd"/>
      <w:r w:rsidR="00D95647" w:rsidRPr="00A977BA">
        <w:t xml:space="preserve"> a number of brief submissions provided primarily critical remarks about election posters,</w:t>
      </w:r>
      <w:r w:rsidR="00863942">
        <w:t xml:space="preserve"> </w:t>
      </w:r>
      <w:r w:rsidR="007B0FD9">
        <w:t>while others provided a more extensive and nuanced perspective on their use.</w:t>
      </w:r>
    </w:p>
    <w:tbl>
      <w:tblPr>
        <w:tblpPr w:leftFromText="180" w:rightFromText="180" w:vertAnchor="text" w:horzAnchor="page" w:tblpX="6061" w:tblpY="1488"/>
        <w:tblW w:w="0" w:type="auto"/>
        <w:tblLayout w:type="fixed"/>
        <w:tblLook w:val="0420" w:firstRow="1" w:lastRow="0" w:firstColumn="0" w:lastColumn="0" w:noHBand="0" w:noVBand="1"/>
      </w:tblPr>
      <w:tblGrid>
        <w:gridCol w:w="2835"/>
        <w:gridCol w:w="2410"/>
      </w:tblGrid>
      <w:tr w:rsidR="00305167" w14:paraId="76FFDD93" w14:textId="77777777" w:rsidTr="001D0720">
        <w:trPr>
          <w:trHeight w:val="239"/>
          <w:tblHeader/>
        </w:trPr>
        <w:tc>
          <w:tcPr>
            <w:tcW w:w="5245" w:type="dxa"/>
            <w:gridSpan w:val="2"/>
            <w:tcBorders>
              <w:top w:val="single" w:sz="12" w:space="0" w:color="666666"/>
              <w:left w:val="none" w:sz="0" w:space="0" w:color="000000"/>
              <w:bottom w:val="single" w:sz="12" w:space="0" w:color="666666"/>
              <w:right w:val="none" w:sz="0" w:space="0" w:color="000000"/>
            </w:tcBorders>
            <w:shd w:val="clear" w:color="auto" w:fill="004F9E"/>
            <w:tcMar>
              <w:top w:w="0" w:type="dxa"/>
              <w:left w:w="0" w:type="dxa"/>
              <w:bottom w:w="0" w:type="dxa"/>
              <w:right w:w="0" w:type="dxa"/>
            </w:tcMar>
            <w:vAlign w:val="center"/>
          </w:tcPr>
          <w:p w14:paraId="436562B9" w14:textId="77777777" w:rsidR="00305167" w:rsidRPr="00B562C3" w:rsidRDefault="00305167" w:rsidP="00305167">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18"/>
                <w:szCs w:val="18"/>
              </w:rPr>
            </w:pPr>
            <w:r w:rsidRPr="00B562C3">
              <w:rPr>
                <w:rFonts w:eastAsia="Arial" w:cs="Arial"/>
                <w:b/>
                <w:color w:val="FFFFFF"/>
                <w:sz w:val="18"/>
                <w:szCs w:val="18"/>
              </w:rPr>
              <w:t>Political Postering Public Consultation Submissions</w:t>
            </w:r>
          </w:p>
        </w:tc>
      </w:tr>
      <w:tr w:rsidR="00305167" w14:paraId="19286385" w14:textId="77777777" w:rsidTr="001D0720">
        <w:trPr>
          <w:trHeight w:val="239"/>
          <w:tblHeader/>
        </w:trPr>
        <w:tc>
          <w:tcPr>
            <w:tcW w:w="2835" w:type="dxa"/>
            <w:tcBorders>
              <w:top w:val="single" w:sz="12" w:space="0" w:color="666666"/>
              <w:left w:val="none" w:sz="0" w:space="0" w:color="000000"/>
              <w:bottom w:val="single" w:sz="12" w:space="0" w:color="666666"/>
              <w:right w:val="none" w:sz="0" w:space="0" w:color="000000"/>
            </w:tcBorders>
            <w:shd w:val="clear" w:color="auto" w:fill="004F9E"/>
            <w:tcMar>
              <w:top w:w="0" w:type="dxa"/>
              <w:left w:w="0" w:type="dxa"/>
              <w:bottom w:w="0" w:type="dxa"/>
              <w:right w:w="0" w:type="dxa"/>
            </w:tcMar>
            <w:vAlign w:val="center"/>
          </w:tcPr>
          <w:p w14:paraId="5E39320F" w14:textId="77777777" w:rsidR="00305167" w:rsidRPr="00B562C3" w:rsidRDefault="00305167" w:rsidP="00305167">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18"/>
                <w:szCs w:val="18"/>
              </w:rPr>
            </w:pPr>
            <w:r w:rsidRPr="00B562C3">
              <w:rPr>
                <w:rFonts w:eastAsia="Arial" w:cs="Arial"/>
                <w:b/>
                <w:color w:val="FFFFFF"/>
                <w:sz w:val="18"/>
                <w:szCs w:val="18"/>
              </w:rPr>
              <w:t>Submission Category</w:t>
            </w:r>
          </w:p>
        </w:tc>
        <w:tc>
          <w:tcPr>
            <w:tcW w:w="2410" w:type="dxa"/>
            <w:tcBorders>
              <w:top w:val="single" w:sz="12" w:space="0" w:color="666666"/>
              <w:left w:val="none" w:sz="0" w:space="0" w:color="000000"/>
              <w:bottom w:val="single" w:sz="12" w:space="0" w:color="666666"/>
              <w:right w:val="none" w:sz="0" w:space="0" w:color="000000"/>
            </w:tcBorders>
            <w:shd w:val="clear" w:color="auto" w:fill="004F9E"/>
            <w:tcMar>
              <w:top w:w="0" w:type="dxa"/>
              <w:left w:w="0" w:type="dxa"/>
              <w:bottom w:w="0" w:type="dxa"/>
              <w:right w:w="0" w:type="dxa"/>
            </w:tcMar>
            <w:vAlign w:val="center"/>
          </w:tcPr>
          <w:p w14:paraId="53425425" w14:textId="77777777" w:rsidR="00305167" w:rsidRPr="00B562C3" w:rsidRDefault="00305167" w:rsidP="00305167">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Arial"/>
                <w:b/>
                <w:color w:val="FFFFFF"/>
                <w:sz w:val="18"/>
                <w:szCs w:val="18"/>
              </w:rPr>
            </w:pPr>
            <w:r w:rsidRPr="00B562C3">
              <w:rPr>
                <w:rFonts w:eastAsia="Arial" w:cs="Arial"/>
                <w:b/>
                <w:color w:val="FFFFFF"/>
                <w:sz w:val="18"/>
                <w:szCs w:val="18"/>
              </w:rPr>
              <w:t>Number of Submissions</w:t>
            </w:r>
          </w:p>
        </w:tc>
      </w:tr>
      <w:tr w:rsidR="00305167" w14:paraId="1893A528" w14:textId="77777777" w:rsidTr="001D0720">
        <w:trPr>
          <w:trHeight w:val="308"/>
        </w:trPr>
        <w:tc>
          <w:tcPr>
            <w:tcW w:w="283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A21560" w14:textId="77777777" w:rsidR="00305167" w:rsidRPr="00B562C3" w:rsidRDefault="00305167" w:rsidP="00305167">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18"/>
                <w:szCs w:val="18"/>
              </w:rPr>
            </w:pPr>
            <w:r w:rsidRPr="00B562C3">
              <w:rPr>
                <w:rFonts w:eastAsia="Arial" w:cs="Arial"/>
                <w:color w:val="000000"/>
                <w:sz w:val="18"/>
                <w:szCs w:val="18"/>
              </w:rPr>
              <w:t>Group/Organisation Submission</w:t>
            </w:r>
          </w:p>
        </w:tc>
        <w:tc>
          <w:tcPr>
            <w:tcW w:w="241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1AD9AC" w14:textId="77777777" w:rsidR="00305167" w:rsidRPr="00B562C3" w:rsidRDefault="00305167" w:rsidP="00305167">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Arial"/>
                <w:color w:val="000000"/>
                <w:sz w:val="18"/>
                <w:szCs w:val="18"/>
              </w:rPr>
            </w:pPr>
            <w:r w:rsidRPr="00B562C3">
              <w:rPr>
                <w:rFonts w:eastAsia="Arial" w:cs="Arial"/>
                <w:color w:val="000000"/>
                <w:sz w:val="18"/>
                <w:szCs w:val="18"/>
              </w:rPr>
              <w:t>58</w:t>
            </w:r>
          </w:p>
        </w:tc>
      </w:tr>
      <w:tr w:rsidR="00305167" w14:paraId="6791B69B" w14:textId="77777777" w:rsidTr="001D0720">
        <w:trPr>
          <w:trHeight w:val="239"/>
        </w:trPr>
        <w:tc>
          <w:tcPr>
            <w:tcW w:w="283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34B6676" w14:textId="77777777" w:rsidR="00305167" w:rsidRPr="00B562C3" w:rsidRDefault="00305167" w:rsidP="00305167">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18"/>
                <w:szCs w:val="18"/>
              </w:rPr>
            </w:pPr>
            <w:r w:rsidRPr="00B562C3">
              <w:rPr>
                <w:rFonts w:eastAsia="Arial" w:cs="Arial"/>
                <w:color w:val="000000"/>
                <w:sz w:val="18"/>
                <w:szCs w:val="18"/>
              </w:rPr>
              <w:t>Individual Submission</w:t>
            </w:r>
          </w:p>
        </w:tc>
        <w:tc>
          <w:tcPr>
            <w:tcW w:w="241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EA69D3A" w14:textId="77777777" w:rsidR="00305167" w:rsidRPr="00B562C3" w:rsidRDefault="00305167" w:rsidP="00305167">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Arial"/>
                <w:color w:val="000000"/>
                <w:sz w:val="18"/>
                <w:szCs w:val="18"/>
              </w:rPr>
            </w:pPr>
            <w:r w:rsidRPr="00B562C3">
              <w:rPr>
                <w:rFonts w:eastAsia="Arial" w:cs="Arial"/>
                <w:color w:val="000000"/>
                <w:sz w:val="18"/>
                <w:szCs w:val="18"/>
              </w:rPr>
              <w:t>1,046</w:t>
            </w:r>
          </w:p>
        </w:tc>
      </w:tr>
    </w:tbl>
    <w:p w14:paraId="09B45901" w14:textId="54AFD2E0" w:rsidR="00D95647" w:rsidRPr="00D95647" w:rsidRDefault="00F84892" w:rsidP="00D95647">
      <w:pPr>
        <w:spacing w:line="259" w:lineRule="auto"/>
        <w:rPr>
          <w:rFonts w:ascii="Aptos" w:eastAsia="Aptos" w:hAnsi="Aptos" w:cs="Times New Roman"/>
          <w:sz w:val="32"/>
          <w:szCs w:val="32"/>
        </w:rPr>
      </w:pPr>
      <w:r>
        <w:rPr>
          <w:rFonts w:ascii="Aptos" w:eastAsia="Aptos" w:hAnsi="Aptos" w:cs="Times New Roman"/>
          <w:noProof/>
          <w:sz w:val="32"/>
          <w:szCs w:val="32"/>
        </w:rPr>
        <w:drawing>
          <wp:inline distT="0" distB="0" distL="0" distR="0" wp14:anchorId="3B818522" wp14:editId="21EEA9BF">
            <wp:extent cx="2723073" cy="3048000"/>
            <wp:effectExtent l="0" t="0" r="0" b="0"/>
            <wp:docPr id="1872433218" name="Graphic 15" descr="A pie chart which shows that 95% of submissions were from individuals and 5% were from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33218" name="Graphic 15" descr="A pie chart which shows that 95% of submissions were from individuals and 5% were from groups. "/>
                    <pic:cNvPicPr/>
                  </pic:nvPicPr>
                  <pic:blipFill rotWithShape="1">
                    <a:blip r:embed="rId14">
                      <a:extLst>
                        <a:ext uri="{96DAC541-7B7A-43D3-8B79-37D633B846F1}">
                          <asvg:svgBlip xmlns:asvg="http://schemas.microsoft.com/office/drawing/2016/SVG/main" r:embed="rId15"/>
                        </a:ext>
                      </a:extLst>
                    </a:blip>
                    <a:srcRect l="18059" r="16242"/>
                    <a:stretch>
                      <a:fillRect/>
                    </a:stretch>
                  </pic:blipFill>
                  <pic:spPr bwMode="auto">
                    <a:xfrm>
                      <a:off x="0" y="0"/>
                      <a:ext cx="2744243" cy="3071696"/>
                    </a:xfrm>
                    <a:prstGeom prst="rect">
                      <a:avLst/>
                    </a:prstGeom>
                    <a:ln>
                      <a:noFill/>
                    </a:ln>
                    <a:extLst>
                      <a:ext uri="{53640926-AAD7-44D8-BBD7-CCE9431645EC}">
                        <a14:shadowObscured xmlns:a14="http://schemas.microsoft.com/office/drawing/2010/main"/>
                      </a:ext>
                    </a:extLst>
                  </pic:spPr>
                </pic:pic>
              </a:graphicData>
            </a:graphic>
          </wp:inline>
        </w:drawing>
      </w:r>
    </w:p>
    <w:p w14:paraId="626ECFC6" w14:textId="77777777" w:rsidR="009142C5" w:rsidRDefault="009142C5" w:rsidP="00D95647">
      <w:pPr>
        <w:spacing w:line="259" w:lineRule="auto"/>
        <w:jc w:val="both"/>
        <w:rPr>
          <w:rFonts w:ascii="Aptos" w:eastAsia="Aptos" w:hAnsi="Aptos" w:cs="Times New Roman"/>
        </w:rPr>
      </w:pPr>
    </w:p>
    <w:p w14:paraId="714FD9E8" w14:textId="6F2D9A35" w:rsidR="00D95647" w:rsidRPr="00A977BA" w:rsidRDefault="00D95647" w:rsidP="007A18B0">
      <w:pPr>
        <w:pStyle w:val="Heading2"/>
        <w:rPr>
          <w:rFonts w:eastAsia="Aptos" w:cs="Arial"/>
        </w:rPr>
      </w:pPr>
      <w:bookmarkStart w:id="5" w:name="_Toc232783150"/>
      <w:r w:rsidRPr="00A977BA">
        <w:rPr>
          <w:rFonts w:eastAsia="Aptos" w:cs="Arial"/>
        </w:rPr>
        <w:t>Organisation</w:t>
      </w:r>
      <w:r w:rsidR="0060366F" w:rsidRPr="00A977BA">
        <w:rPr>
          <w:rFonts w:eastAsia="Aptos" w:cs="Arial"/>
        </w:rPr>
        <w:t>al</w:t>
      </w:r>
      <w:r w:rsidRPr="00A977BA">
        <w:rPr>
          <w:rFonts w:eastAsia="Aptos" w:cs="Arial"/>
        </w:rPr>
        <w:t xml:space="preserve"> Submissions</w:t>
      </w:r>
      <w:bookmarkEnd w:id="5"/>
    </w:p>
    <w:p w14:paraId="1F679A89" w14:textId="12A6CC2C" w:rsidR="00D95647" w:rsidRPr="00A977BA" w:rsidRDefault="009F066A" w:rsidP="00863942">
      <w:pPr>
        <w:pStyle w:val="BodyText"/>
      </w:pPr>
      <w:r w:rsidRPr="00A977BA">
        <w:t>5</w:t>
      </w:r>
      <w:r w:rsidR="00AA3C51" w:rsidRPr="00A977BA">
        <w:t>8</w:t>
      </w:r>
      <w:r w:rsidRPr="00A977BA">
        <w:t xml:space="preserve"> </w:t>
      </w:r>
      <w:r w:rsidR="0060366F" w:rsidRPr="00A977BA">
        <w:t xml:space="preserve">of the submissions received were on behalf of </w:t>
      </w:r>
      <w:proofErr w:type="spellStart"/>
      <w:r w:rsidR="00D95647" w:rsidRPr="00A977BA">
        <w:t>organisations</w:t>
      </w:r>
      <w:proofErr w:type="spellEnd"/>
      <w:r w:rsidR="00D95647" w:rsidRPr="00A977BA">
        <w:t xml:space="preserve"> and groups</w:t>
      </w:r>
      <w:r w:rsidR="00163005" w:rsidRPr="00A977BA">
        <w:t>,</w:t>
      </w:r>
      <w:r w:rsidR="00362695" w:rsidRPr="00A977BA">
        <w:t xml:space="preserve"> amounting to 5% of total submissions received.</w:t>
      </w:r>
      <w:r w:rsidR="00362695" w:rsidRPr="00A977BA">
        <w:rPr>
          <w:vertAlign w:val="superscript"/>
        </w:rPr>
        <w:footnoteReference w:id="1"/>
      </w:r>
      <w:r w:rsidR="00362695" w:rsidRPr="00A977BA">
        <w:t xml:space="preserve"> </w:t>
      </w:r>
      <w:r w:rsidR="00D95647" w:rsidRPr="00A977BA">
        <w:t xml:space="preserve">These </w:t>
      </w:r>
      <w:proofErr w:type="spellStart"/>
      <w:r w:rsidR="00D95647" w:rsidRPr="00A977BA">
        <w:t>organisations</w:t>
      </w:r>
      <w:proofErr w:type="spellEnd"/>
      <w:r w:rsidR="00D95647" w:rsidRPr="00A977BA">
        <w:t xml:space="preserve"> range from </w:t>
      </w:r>
      <w:r w:rsidR="0070703D" w:rsidRPr="00A977BA">
        <w:t>P</w:t>
      </w:r>
      <w:r w:rsidR="00D95647" w:rsidRPr="00A977BA">
        <w:t xml:space="preserve">olitical </w:t>
      </w:r>
      <w:r w:rsidR="0070703D" w:rsidRPr="00A977BA">
        <w:t>Parties</w:t>
      </w:r>
      <w:r w:rsidR="00D95647" w:rsidRPr="00A977BA">
        <w:t xml:space="preserve">, </w:t>
      </w:r>
      <w:r w:rsidR="0070703D" w:rsidRPr="00A977BA">
        <w:t xml:space="preserve">County </w:t>
      </w:r>
      <w:r w:rsidR="00D95647" w:rsidRPr="00A977BA">
        <w:t xml:space="preserve">and </w:t>
      </w:r>
      <w:r w:rsidR="0070703D" w:rsidRPr="00A977BA">
        <w:t>City Councils</w:t>
      </w:r>
      <w:r w:rsidR="00D95647" w:rsidRPr="00A977BA">
        <w:t xml:space="preserve">, </w:t>
      </w:r>
      <w:r w:rsidR="0070703D" w:rsidRPr="00A977BA">
        <w:t>Election Engagement Groups</w:t>
      </w:r>
      <w:r w:rsidR="00D95647" w:rsidRPr="00A977BA">
        <w:t xml:space="preserve">, </w:t>
      </w:r>
      <w:r w:rsidR="0070703D" w:rsidRPr="00A977BA">
        <w:t>Disability Groups</w:t>
      </w:r>
      <w:r w:rsidR="00D01BD2" w:rsidRPr="00A977BA">
        <w:t>,</w:t>
      </w:r>
      <w:r w:rsidR="00AB291A">
        <w:t xml:space="preserve"> Education/Advocacy Bodies, Statutory Bodies</w:t>
      </w:r>
      <w:r w:rsidR="00D95647" w:rsidRPr="00A977BA">
        <w:t xml:space="preserve"> and </w:t>
      </w:r>
      <w:r w:rsidR="0070703D" w:rsidRPr="00A977BA">
        <w:t>Tidy Towns</w:t>
      </w:r>
      <w:r w:rsidR="00D95647" w:rsidRPr="00A977BA">
        <w:t>/</w:t>
      </w:r>
      <w:r w:rsidR="0070703D" w:rsidRPr="00A977BA">
        <w:t>Residents’ Associations</w:t>
      </w:r>
      <w:r w:rsidR="00D95647" w:rsidRPr="00A977BA">
        <w:t xml:space="preserve">. A breakdown of the </w:t>
      </w:r>
      <w:proofErr w:type="spellStart"/>
      <w:r w:rsidR="00D95647" w:rsidRPr="00A977BA">
        <w:t>organisations</w:t>
      </w:r>
      <w:proofErr w:type="spellEnd"/>
      <w:r w:rsidR="00D95647" w:rsidRPr="00A977BA">
        <w:t xml:space="preserve"> can be seen below</w:t>
      </w:r>
      <w:r w:rsidR="00163005" w:rsidRPr="00A977BA">
        <w:t>,</w:t>
      </w:r>
      <w:r w:rsidR="00D95647" w:rsidRPr="00A977BA">
        <w:t xml:space="preserve"> with each square representing an </w:t>
      </w:r>
      <w:proofErr w:type="spellStart"/>
      <w:r w:rsidR="00D95647" w:rsidRPr="00A977BA">
        <w:t>organi</w:t>
      </w:r>
      <w:r w:rsidR="00A57F74" w:rsidRPr="00A977BA">
        <w:t>s</w:t>
      </w:r>
      <w:r w:rsidR="00D95647" w:rsidRPr="00A977BA">
        <w:t>ation</w:t>
      </w:r>
      <w:r w:rsidR="0060366F" w:rsidRPr="00A977BA">
        <w:t>al</w:t>
      </w:r>
      <w:proofErr w:type="spellEnd"/>
      <w:r w:rsidR="00D95647" w:rsidRPr="00A977BA">
        <w:t xml:space="preserve"> submission. A full list of all </w:t>
      </w:r>
      <w:proofErr w:type="spellStart"/>
      <w:r w:rsidR="00D95647" w:rsidRPr="00A977BA">
        <w:t>organi</w:t>
      </w:r>
      <w:r w:rsidR="00A57F74" w:rsidRPr="00A977BA">
        <w:t>s</w:t>
      </w:r>
      <w:r w:rsidR="00D95647" w:rsidRPr="00A977BA">
        <w:t>ations</w:t>
      </w:r>
      <w:proofErr w:type="spellEnd"/>
      <w:r w:rsidR="0060366F" w:rsidRPr="00A977BA">
        <w:t xml:space="preserve"> that </w:t>
      </w:r>
      <w:r w:rsidR="003F5359" w:rsidRPr="00A977BA">
        <w:t>submitted</w:t>
      </w:r>
      <w:r w:rsidR="00D95647" w:rsidRPr="00A977BA">
        <w:t xml:space="preserve"> can be found in Appendix 3. </w:t>
      </w:r>
    </w:p>
    <w:p w14:paraId="38CFC4C6" w14:textId="1B4CD402" w:rsidR="00A771C5" w:rsidRPr="00F44FA0" w:rsidRDefault="00A771C5" w:rsidP="00D95647">
      <w:pPr>
        <w:spacing w:line="259" w:lineRule="auto"/>
        <w:rPr>
          <w:rFonts w:ascii="Aptos" w:eastAsia="Aptos" w:hAnsi="Aptos" w:cs="Times New Roman"/>
        </w:rPr>
      </w:pPr>
    </w:p>
    <w:p w14:paraId="085DE709" w14:textId="363F86A3" w:rsidR="00DF0326" w:rsidRDefault="00DF0326" w:rsidP="00863942">
      <w:pPr>
        <w:pStyle w:val="BodyText"/>
      </w:pPr>
      <w:r>
        <w:rPr>
          <w:noProof/>
          <w14:ligatures w14:val="standardContextual"/>
        </w:rPr>
        <w:lastRenderedPageBreak/>
        <w:drawing>
          <wp:inline distT="0" distB="0" distL="0" distR="0" wp14:anchorId="2620C036" wp14:editId="25504EA6">
            <wp:extent cx="5957496" cy="2125980"/>
            <wp:effectExtent l="0" t="0" r="5715" b="0"/>
            <wp:docPr id="84354365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43654" name="Graphic 843543654"/>
                    <pic:cNvPicPr/>
                  </pic:nvPicPr>
                  <pic:blipFill>
                    <a:blip r:embed="rId16">
                      <a:extLst>
                        <a:ext uri="{96DAC541-7B7A-43D3-8B79-37D633B846F1}">
                          <asvg:svgBlip xmlns:asvg="http://schemas.microsoft.com/office/drawing/2016/SVG/main" r:embed="rId17"/>
                        </a:ext>
                      </a:extLst>
                    </a:blip>
                    <a:stretch>
                      <a:fillRect/>
                    </a:stretch>
                  </pic:blipFill>
                  <pic:spPr>
                    <a:xfrm>
                      <a:off x="0" y="0"/>
                      <a:ext cx="5972021" cy="2131163"/>
                    </a:xfrm>
                    <a:prstGeom prst="rect">
                      <a:avLst/>
                    </a:prstGeom>
                  </pic:spPr>
                </pic:pic>
              </a:graphicData>
            </a:graphic>
          </wp:inline>
        </w:drawing>
      </w:r>
    </w:p>
    <w:p w14:paraId="3A6954C5" w14:textId="3CAB07FA" w:rsidR="00362695" w:rsidRPr="00A977BA" w:rsidRDefault="00362695" w:rsidP="00863942">
      <w:pPr>
        <w:pStyle w:val="BodyText"/>
      </w:pPr>
      <w:r w:rsidRPr="00A977BA">
        <w:t xml:space="preserve">The </w:t>
      </w:r>
      <w:proofErr w:type="spellStart"/>
      <w:r w:rsidRPr="00A977BA">
        <w:t>organisational</w:t>
      </w:r>
      <w:proofErr w:type="spellEnd"/>
      <w:r w:rsidRPr="00A977BA">
        <w:t xml:space="preserve"> submissions were generally longer than the individual submissions and had a mixed view towards the use of election posters. The average individual submission word count was 144 words, while </w:t>
      </w:r>
      <w:proofErr w:type="spellStart"/>
      <w:r w:rsidRPr="00A977BA">
        <w:t>organisation</w:t>
      </w:r>
      <w:proofErr w:type="spellEnd"/>
      <w:r w:rsidRPr="00A977BA">
        <w:t xml:space="preserve">/group submissions were longer on average at 260 words. Submissions from </w:t>
      </w:r>
      <w:proofErr w:type="spellStart"/>
      <w:r w:rsidRPr="00A977BA">
        <w:t>organisations</w:t>
      </w:r>
      <w:proofErr w:type="spellEnd"/>
      <w:r w:rsidRPr="00A977BA">
        <w:t xml:space="preserve"> ranged from one-line comments to 20-page response documents. </w:t>
      </w:r>
    </w:p>
    <w:p w14:paraId="50C2E7C0" w14:textId="73FEFB14" w:rsidR="00D95647" w:rsidRPr="00A977BA" w:rsidRDefault="00A047EE" w:rsidP="007A18B0">
      <w:pPr>
        <w:pStyle w:val="Heading2"/>
        <w:rPr>
          <w:rFonts w:eastAsia="Aptos" w:cs="Arial"/>
        </w:rPr>
      </w:pPr>
      <w:bookmarkStart w:id="6" w:name="_Toc232783151"/>
      <w:r w:rsidRPr="00A977BA">
        <w:rPr>
          <w:rFonts w:eastAsia="Aptos" w:cs="Arial"/>
        </w:rPr>
        <w:t xml:space="preserve">Sentiment Analysis of </w:t>
      </w:r>
      <w:r w:rsidR="00D95647" w:rsidRPr="00A977BA">
        <w:rPr>
          <w:rFonts w:eastAsia="Aptos" w:cs="Arial"/>
        </w:rPr>
        <w:t>Submissions</w:t>
      </w:r>
      <w:bookmarkEnd w:id="6"/>
    </w:p>
    <w:p w14:paraId="4CD91099" w14:textId="15FA6A76" w:rsidR="009C76EA" w:rsidRPr="00A977BA" w:rsidRDefault="009C76EA" w:rsidP="00362695">
      <w:pPr>
        <w:pStyle w:val="ListParagraph"/>
        <w:numPr>
          <w:ilvl w:val="0"/>
          <w:numId w:val="10"/>
        </w:numPr>
        <w:ind w:left="426" w:hanging="426"/>
        <w:rPr>
          <w:rFonts w:cs="Arial"/>
          <w:i/>
          <w:iCs/>
        </w:rPr>
      </w:pPr>
      <w:r w:rsidRPr="00A977BA">
        <w:rPr>
          <w:rFonts w:cs="Arial"/>
          <w:i/>
          <w:iCs/>
        </w:rPr>
        <w:t>General Sentiment Analysis of Submissions</w:t>
      </w:r>
    </w:p>
    <w:p w14:paraId="3E5E9C24" w14:textId="2A2601B3" w:rsidR="009C76EA" w:rsidRPr="00A977BA" w:rsidRDefault="009C76EA" w:rsidP="00863942">
      <w:pPr>
        <w:pStyle w:val="BodyText"/>
      </w:pPr>
      <w:r w:rsidRPr="00A977BA">
        <w:t>A general analysis of the sentiment of e</w:t>
      </w:r>
      <w:r w:rsidR="00362695" w:rsidRPr="00A977BA">
        <w:t>very</w:t>
      </w:r>
      <w:r w:rsidRPr="00A977BA">
        <w:t xml:space="preserve"> submission was carried out. Each submission was read and </w:t>
      </w:r>
      <w:proofErr w:type="gramStart"/>
      <w:r w:rsidRPr="00A977BA">
        <w:t>assigned</w:t>
      </w:r>
      <w:proofErr w:type="gramEnd"/>
      <w:r w:rsidRPr="00A977BA">
        <w:t xml:space="preserve"> a category based on its contents. Submissions were </w:t>
      </w:r>
      <w:proofErr w:type="spellStart"/>
      <w:r w:rsidR="00362695" w:rsidRPr="00A977BA">
        <w:t>categorised</w:t>
      </w:r>
      <w:proofErr w:type="spellEnd"/>
      <w:r w:rsidRPr="00A977BA">
        <w:t xml:space="preserve"> as either: </w:t>
      </w:r>
    </w:p>
    <w:p w14:paraId="4E98F3C2" w14:textId="1766BF47" w:rsidR="009C76EA" w:rsidRPr="00A977BA" w:rsidRDefault="009C76EA" w:rsidP="00863942">
      <w:pPr>
        <w:pStyle w:val="ListParagraph"/>
        <w:numPr>
          <w:ilvl w:val="0"/>
          <w:numId w:val="3"/>
        </w:numPr>
        <w:spacing w:line="259" w:lineRule="auto"/>
        <w:rPr>
          <w:rFonts w:cs="Arial"/>
        </w:rPr>
      </w:pPr>
      <w:r w:rsidRPr="00A977BA">
        <w:rPr>
          <w:rFonts w:cs="Arial"/>
          <w:u w:val="single"/>
        </w:rPr>
        <w:t>Strongly Negative</w:t>
      </w:r>
      <w:r w:rsidRPr="00A977BA">
        <w:rPr>
          <w:rFonts w:cs="Arial"/>
        </w:rPr>
        <w:t xml:space="preserve">: submissions which did not see any advantages of posters </w:t>
      </w:r>
      <w:r w:rsidR="00163005" w:rsidRPr="00A977BA">
        <w:rPr>
          <w:rFonts w:cs="Arial"/>
        </w:rPr>
        <w:t>or</w:t>
      </w:r>
      <w:r w:rsidRPr="00A977BA">
        <w:rPr>
          <w:rFonts w:cs="Arial"/>
        </w:rPr>
        <w:t xml:space="preserve"> advocated for a total ban. </w:t>
      </w:r>
    </w:p>
    <w:p w14:paraId="5CCC3BC8" w14:textId="77777777" w:rsidR="009C76EA" w:rsidRPr="00A977BA" w:rsidRDefault="009C76EA" w:rsidP="00863942">
      <w:pPr>
        <w:pStyle w:val="ListParagraph"/>
        <w:numPr>
          <w:ilvl w:val="0"/>
          <w:numId w:val="3"/>
        </w:numPr>
        <w:spacing w:line="259" w:lineRule="auto"/>
        <w:rPr>
          <w:rFonts w:cs="Arial"/>
        </w:rPr>
      </w:pPr>
      <w:r w:rsidRPr="00A977BA">
        <w:rPr>
          <w:rFonts w:cs="Arial"/>
          <w:u w:val="single"/>
        </w:rPr>
        <w:t>Partially Negative</w:t>
      </w:r>
      <w:r w:rsidRPr="00A977BA">
        <w:rPr>
          <w:rFonts w:cs="Arial"/>
        </w:rPr>
        <w:t>: submissions that identified some advantages to posters, but considered the disadvantages greatly outweighed any merits.</w:t>
      </w:r>
    </w:p>
    <w:p w14:paraId="221E4D7C" w14:textId="77777777" w:rsidR="009C76EA" w:rsidRPr="00A977BA" w:rsidRDefault="009C76EA" w:rsidP="00BF3522">
      <w:pPr>
        <w:pStyle w:val="ListParagraph"/>
        <w:numPr>
          <w:ilvl w:val="0"/>
          <w:numId w:val="3"/>
        </w:numPr>
        <w:spacing w:line="259" w:lineRule="auto"/>
        <w:rPr>
          <w:rFonts w:cs="Arial"/>
        </w:rPr>
      </w:pPr>
      <w:r w:rsidRPr="00A977BA">
        <w:rPr>
          <w:rFonts w:cs="Arial"/>
          <w:u w:val="single"/>
        </w:rPr>
        <w:t>Mixed</w:t>
      </w:r>
      <w:r w:rsidRPr="00A977BA">
        <w:rPr>
          <w:rFonts w:cs="Arial"/>
        </w:rPr>
        <w:t>: submissions that expressed both negative and positive attitudes towards posters.</w:t>
      </w:r>
    </w:p>
    <w:p w14:paraId="7F8F621D" w14:textId="4143F873" w:rsidR="009C76EA" w:rsidRPr="00A977BA" w:rsidRDefault="009C76EA" w:rsidP="00863942">
      <w:pPr>
        <w:pStyle w:val="ListParagraph"/>
        <w:numPr>
          <w:ilvl w:val="0"/>
          <w:numId w:val="3"/>
        </w:numPr>
        <w:spacing w:line="259" w:lineRule="auto"/>
        <w:rPr>
          <w:rFonts w:cs="Arial"/>
        </w:rPr>
      </w:pPr>
      <w:r w:rsidRPr="00A977BA">
        <w:rPr>
          <w:rFonts w:cs="Arial"/>
          <w:u w:val="single"/>
        </w:rPr>
        <w:t>Partially Positive</w:t>
      </w:r>
      <w:r w:rsidRPr="00A977BA">
        <w:rPr>
          <w:rFonts w:cs="Arial"/>
        </w:rPr>
        <w:t>: submissions that identified some disadvantages to posters but considered the advantages outweigh</w:t>
      </w:r>
      <w:r w:rsidR="00163005" w:rsidRPr="00A977BA">
        <w:rPr>
          <w:rFonts w:cs="Arial"/>
        </w:rPr>
        <w:t>ed</w:t>
      </w:r>
      <w:r w:rsidRPr="00A977BA">
        <w:rPr>
          <w:rFonts w:cs="Arial"/>
        </w:rPr>
        <w:t xml:space="preserve"> these disadvantages.</w:t>
      </w:r>
    </w:p>
    <w:p w14:paraId="3AB3EB18" w14:textId="77777777" w:rsidR="009C76EA" w:rsidRPr="00A977BA" w:rsidRDefault="009C76EA" w:rsidP="00863942">
      <w:pPr>
        <w:pStyle w:val="ListParagraph"/>
        <w:numPr>
          <w:ilvl w:val="0"/>
          <w:numId w:val="3"/>
        </w:numPr>
        <w:spacing w:line="259" w:lineRule="auto"/>
        <w:rPr>
          <w:rFonts w:cs="Arial"/>
        </w:rPr>
      </w:pPr>
      <w:r w:rsidRPr="00A977BA">
        <w:rPr>
          <w:rFonts w:cs="Arial"/>
          <w:u w:val="single"/>
        </w:rPr>
        <w:t>Strongly Positive:</w:t>
      </w:r>
      <w:r w:rsidRPr="00A977BA">
        <w:rPr>
          <w:rFonts w:cs="Arial"/>
        </w:rPr>
        <w:t xml:space="preserve"> submissions which did not see any serious disadvantages around posters and were content with existing postering practices in Ireland.</w:t>
      </w:r>
    </w:p>
    <w:p w14:paraId="3DD687CF" w14:textId="6E59B660" w:rsidR="00362695" w:rsidRPr="00A977BA" w:rsidRDefault="009C76EA" w:rsidP="00863942">
      <w:pPr>
        <w:pStyle w:val="BodyText"/>
      </w:pPr>
      <w:r w:rsidRPr="00A977BA">
        <w:t xml:space="preserve">The graphic below presents a summary of the sentiment analysis. Each square in the chart below presents one percentage of total submissions. </w:t>
      </w:r>
      <w:r w:rsidRPr="00A977BA">
        <w:rPr>
          <w:b/>
          <w:bCs/>
        </w:rPr>
        <w:t>Of the 1</w:t>
      </w:r>
      <w:r w:rsidR="00D0678A" w:rsidRPr="00A977BA">
        <w:rPr>
          <w:b/>
          <w:bCs/>
        </w:rPr>
        <w:t>,</w:t>
      </w:r>
      <w:r w:rsidRPr="00A977BA">
        <w:rPr>
          <w:b/>
          <w:bCs/>
        </w:rPr>
        <w:t xml:space="preserve">104 </w:t>
      </w:r>
      <w:proofErr w:type="gramStart"/>
      <w:r w:rsidRPr="00A977BA">
        <w:rPr>
          <w:b/>
          <w:bCs/>
        </w:rPr>
        <w:t>submissions</w:t>
      </w:r>
      <w:proofErr w:type="gramEnd"/>
      <w:r w:rsidRPr="00A977BA">
        <w:rPr>
          <w:b/>
          <w:bCs/>
        </w:rPr>
        <w:t xml:space="preserve"> a vast majority of these expressed a negative sentiment towards posters</w:t>
      </w:r>
      <w:r w:rsidR="00163005" w:rsidRPr="00A977BA">
        <w:rPr>
          <w:b/>
          <w:bCs/>
        </w:rPr>
        <w:t>,</w:t>
      </w:r>
      <w:r w:rsidRPr="00A977BA">
        <w:rPr>
          <w:b/>
          <w:bCs/>
        </w:rPr>
        <w:t xml:space="preserve"> with 807 submissions highlighted as either partially or strongly negative</w:t>
      </w:r>
      <w:r w:rsidR="00163005" w:rsidRPr="00A977BA">
        <w:rPr>
          <w:b/>
          <w:bCs/>
        </w:rPr>
        <w:t>,</w:t>
      </w:r>
      <w:r w:rsidRPr="00A977BA">
        <w:rPr>
          <w:b/>
          <w:bCs/>
        </w:rPr>
        <w:t xml:space="preserve"> equating to 74% of total submissions</w:t>
      </w:r>
      <w:r w:rsidRPr="00A977BA">
        <w:t xml:space="preserve">. </w:t>
      </w:r>
    </w:p>
    <w:p w14:paraId="234EDB9A" w14:textId="24EC4DB3" w:rsidR="009C76EA" w:rsidRPr="00A977BA" w:rsidRDefault="009C76EA" w:rsidP="00863942">
      <w:pPr>
        <w:pStyle w:val="BodyText"/>
      </w:pPr>
      <w:r w:rsidRPr="00A977BA">
        <w:t xml:space="preserve">There were 226 submissions classified as mixed sentiment amounting to 20% of total submissions. </w:t>
      </w:r>
      <w:r w:rsidRPr="00F01479">
        <w:rPr>
          <w:b/>
          <w:bCs/>
        </w:rPr>
        <w:t>Submissions with a positive sentiment towards posters were in the minority</w:t>
      </w:r>
      <w:r w:rsidR="00163005" w:rsidRPr="00F01479">
        <w:rPr>
          <w:b/>
          <w:bCs/>
        </w:rPr>
        <w:t>,</w:t>
      </w:r>
      <w:r w:rsidRPr="00F01479">
        <w:rPr>
          <w:b/>
          <w:bCs/>
        </w:rPr>
        <w:t xml:space="preserve"> with only 71 submissions highlighted as either partially or strongly positive</w:t>
      </w:r>
      <w:r w:rsidR="00163005" w:rsidRPr="00F01479">
        <w:rPr>
          <w:b/>
          <w:bCs/>
        </w:rPr>
        <w:t>,</w:t>
      </w:r>
      <w:r w:rsidRPr="00F01479">
        <w:rPr>
          <w:b/>
          <w:bCs/>
        </w:rPr>
        <w:t xml:space="preserve"> equating to 6% of total submission</w:t>
      </w:r>
      <w:r w:rsidR="00461AB0" w:rsidRPr="00F01479">
        <w:rPr>
          <w:b/>
          <w:bCs/>
        </w:rPr>
        <w:t>s</w:t>
      </w:r>
      <w:r w:rsidRPr="00F01479">
        <w:rPr>
          <w:b/>
          <w:bCs/>
        </w:rPr>
        <w:t>.</w:t>
      </w:r>
    </w:p>
    <w:p w14:paraId="694E5CCD" w14:textId="71795F23" w:rsidR="00362695" w:rsidRPr="001D0720" w:rsidRDefault="00FF00F3" w:rsidP="001D0720">
      <w:pPr>
        <w:spacing w:line="259" w:lineRule="auto"/>
        <w:rPr>
          <w:i/>
          <w:iCs/>
        </w:rPr>
      </w:pPr>
      <w:r>
        <w:rPr>
          <w:noProof/>
        </w:rPr>
        <w:lastRenderedPageBreak/>
        <w:drawing>
          <wp:inline distT="0" distB="0" distL="0" distR="0" wp14:anchorId="6F64AC57" wp14:editId="06CD5C52">
            <wp:extent cx="5731510" cy="1971675"/>
            <wp:effectExtent l="0" t="0" r="0" b="0"/>
            <wp:docPr id="1543037141" name="Graphic 4" descr="A chart representing the sentiment of the submissions. The squares range from strongly negative to strongly positive. The majority of squares or 71% of submissions were wither strongly negative or partially negative. 6% were partially positive or strongly posi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37141" name="Graphic 4" descr="A chart representing the sentiment of the submissions. The squares range from strongly negative to strongly positive. The majority of squares or 71% of submissions were wither strongly negative or partially negative. 6% were partially positive or strongly positive. "/>
                    <pic:cNvPicPr/>
                  </pic:nvPicPr>
                  <pic:blipFill rotWithShape="1">
                    <a:blip r:embed="rId18">
                      <a:extLst>
                        <a:ext uri="{96DAC541-7B7A-43D3-8B79-37D633B846F1}">
                          <asvg:svgBlip xmlns:asvg="http://schemas.microsoft.com/office/drawing/2016/SVG/main" r:embed="rId19"/>
                        </a:ext>
                      </a:extLst>
                    </a:blip>
                    <a:srcRect t="22900" b="25573"/>
                    <a:stretch>
                      <a:fillRect/>
                    </a:stretch>
                  </pic:blipFill>
                  <pic:spPr bwMode="auto">
                    <a:xfrm>
                      <a:off x="0" y="0"/>
                      <a:ext cx="5731510" cy="1971675"/>
                    </a:xfrm>
                    <a:prstGeom prst="rect">
                      <a:avLst/>
                    </a:prstGeom>
                    <a:ln>
                      <a:noFill/>
                    </a:ln>
                    <a:extLst>
                      <a:ext uri="{53640926-AAD7-44D8-BBD7-CCE9431645EC}">
                        <a14:shadowObscured xmlns:a14="http://schemas.microsoft.com/office/drawing/2010/main"/>
                      </a:ext>
                    </a:extLst>
                  </pic:spPr>
                </pic:pic>
              </a:graphicData>
            </a:graphic>
          </wp:inline>
        </w:drawing>
      </w:r>
    </w:p>
    <w:p w14:paraId="7619525B" w14:textId="00A866A7" w:rsidR="00336E89" w:rsidRPr="00A977BA" w:rsidRDefault="00336E89" w:rsidP="00863942">
      <w:pPr>
        <w:pStyle w:val="BodyText"/>
      </w:pPr>
      <w:r w:rsidRPr="00A977BA">
        <w:t xml:space="preserve">In terms of the </w:t>
      </w:r>
      <w:r w:rsidR="007078A8" w:rsidRPr="00A977BA">
        <w:t>submissions,</w:t>
      </w:r>
      <w:r w:rsidRPr="00A977BA">
        <w:t xml:space="preserve"> it was observed that submissions which were the most negative towards posters tended to be shorter</w:t>
      </w:r>
      <w:r w:rsidRPr="00A977BA">
        <w:rPr>
          <w:color w:val="FF0000"/>
        </w:rPr>
        <w:t xml:space="preserve"> </w:t>
      </w:r>
      <w:r w:rsidR="00461AB0" w:rsidRPr="00A977BA">
        <w:t xml:space="preserve">(and in some cases did not include much if any detail on reasoning) </w:t>
      </w:r>
      <w:r w:rsidRPr="00A977BA">
        <w:t>and many were received at an early stage in the consultation process.</w:t>
      </w:r>
    </w:p>
    <w:p w14:paraId="3DA36077" w14:textId="1565A7A2" w:rsidR="009C76EA" w:rsidRPr="00A977BA" w:rsidRDefault="00A047EE" w:rsidP="00910D19">
      <w:pPr>
        <w:pStyle w:val="ListParagraph"/>
        <w:numPr>
          <w:ilvl w:val="0"/>
          <w:numId w:val="10"/>
        </w:numPr>
        <w:jc w:val="both"/>
        <w:rPr>
          <w:rFonts w:cs="Arial"/>
          <w:i/>
          <w:iCs/>
        </w:rPr>
      </w:pPr>
      <w:r w:rsidRPr="00A977BA">
        <w:rPr>
          <w:rFonts w:cs="Arial"/>
          <w:i/>
          <w:iCs/>
        </w:rPr>
        <w:t>Sentiment</w:t>
      </w:r>
      <w:r w:rsidR="00336E89" w:rsidRPr="00A977BA">
        <w:rPr>
          <w:rFonts w:cs="Arial"/>
          <w:i/>
          <w:iCs/>
        </w:rPr>
        <w:t>, l</w:t>
      </w:r>
      <w:r w:rsidR="009C76EA" w:rsidRPr="00A977BA">
        <w:rPr>
          <w:rFonts w:cs="Arial"/>
          <w:i/>
          <w:iCs/>
        </w:rPr>
        <w:t xml:space="preserve">ength </w:t>
      </w:r>
      <w:r w:rsidR="00336E89" w:rsidRPr="00A977BA">
        <w:rPr>
          <w:rFonts w:cs="Arial"/>
          <w:i/>
          <w:iCs/>
        </w:rPr>
        <w:t xml:space="preserve">and timing </w:t>
      </w:r>
      <w:r w:rsidR="009C76EA" w:rsidRPr="00A977BA">
        <w:rPr>
          <w:rFonts w:cs="Arial"/>
          <w:i/>
          <w:iCs/>
        </w:rPr>
        <w:t xml:space="preserve">of </w:t>
      </w:r>
      <w:r w:rsidR="00336E89" w:rsidRPr="00A977BA">
        <w:rPr>
          <w:rFonts w:cs="Arial"/>
          <w:i/>
          <w:iCs/>
        </w:rPr>
        <w:t>s</w:t>
      </w:r>
      <w:r w:rsidR="009C76EA" w:rsidRPr="00A977BA">
        <w:rPr>
          <w:rFonts w:cs="Arial"/>
          <w:i/>
          <w:iCs/>
        </w:rPr>
        <w:t>ubmissions</w:t>
      </w:r>
    </w:p>
    <w:p w14:paraId="50CF4801" w14:textId="41D1276B" w:rsidR="00362695" w:rsidRPr="00A977BA" w:rsidRDefault="009C76EA" w:rsidP="00863942">
      <w:pPr>
        <w:pStyle w:val="BodyText"/>
      </w:pPr>
      <w:r w:rsidRPr="00A977BA">
        <w:t>The length of submissions varied with the maximum word count of submissions received 1</w:t>
      </w:r>
      <w:r w:rsidR="00D0678A" w:rsidRPr="00A977BA">
        <w:t>,</w:t>
      </w:r>
      <w:r w:rsidRPr="00A977BA">
        <w:t xml:space="preserve">697 words and the minimum word count of a submission </w:t>
      </w:r>
      <w:r w:rsidR="007078A8" w:rsidRPr="00A977BA">
        <w:t xml:space="preserve">sitting at </w:t>
      </w:r>
      <w:r w:rsidR="000F14C4" w:rsidRPr="00A977BA">
        <w:t>four</w:t>
      </w:r>
      <w:r w:rsidRPr="00A977BA">
        <w:t xml:space="preserve"> words.</w:t>
      </w:r>
      <w:r w:rsidR="00461AB0" w:rsidRPr="00A977BA">
        <w:t xml:space="preserve"> The average length of </w:t>
      </w:r>
      <w:r w:rsidR="007078A8" w:rsidRPr="00A977BA">
        <w:t xml:space="preserve">all </w:t>
      </w:r>
      <w:r w:rsidR="00461AB0" w:rsidRPr="00A977BA">
        <w:t>submissions was 150 words.</w:t>
      </w:r>
    </w:p>
    <w:p w14:paraId="3FB88CF9" w14:textId="120829CC" w:rsidR="009C76EA" w:rsidRPr="00A977BA" w:rsidRDefault="009C76EA" w:rsidP="00863942">
      <w:pPr>
        <w:pStyle w:val="BodyText"/>
      </w:pPr>
      <w:r w:rsidRPr="00A977BA">
        <w:t xml:space="preserve">The average word count of each submission broken down by the five sentiment groups is presented in the graph below. </w:t>
      </w:r>
    </w:p>
    <w:p w14:paraId="2604FAD5" w14:textId="58631CAA" w:rsidR="009C76EA" w:rsidRPr="00A977BA" w:rsidRDefault="005D0360" w:rsidP="00863942">
      <w:pPr>
        <w:pStyle w:val="BodyText"/>
      </w:pPr>
      <w:r>
        <w:t>Th</w:t>
      </w:r>
      <w:r w:rsidR="009C76EA" w:rsidRPr="00A977BA">
        <w:t xml:space="preserve">e mixed sentiment submissions were those with the largest word counts. Strongly negative submissions were seen to be those with the smallest word count on average with 87 words. </w:t>
      </w:r>
    </w:p>
    <w:p w14:paraId="28179712" w14:textId="5843C1D7" w:rsidR="009C76EA" w:rsidRPr="00A977BA" w:rsidRDefault="00BC6C11" w:rsidP="009C76EA">
      <w:pPr>
        <w:jc w:val="center"/>
        <w:rPr>
          <w:rFonts w:cs="Arial"/>
        </w:rPr>
      </w:pPr>
      <w:r w:rsidRPr="00A977BA">
        <w:rPr>
          <w:rFonts w:cs="Arial"/>
          <w:noProof/>
        </w:rPr>
        <w:lastRenderedPageBreak/>
        <w:drawing>
          <wp:inline distT="0" distB="0" distL="0" distR="0" wp14:anchorId="2186417E" wp14:editId="1AA1F8C1">
            <wp:extent cx="5731510" cy="3592830"/>
            <wp:effectExtent l="0" t="0" r="2540" b="7620"/>
            <wp:docPr id="1059890601" name="Graphic 11" descr="A chart representing the word count correlated to the sentiment of the submission. Strongly negative submissions had on average 87 words, partially negative had on average 178 words, mixed had 212 words, partially positive had 165 words and strongly positive had 155 w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90601" name="Graphic 11" descr="A chart representing the word count correlated to the sentiment of the submission. Strongly negative submissions had on average 87 words, partially negative had on average 178 words, mixed had 212 words, partially positive had 165 words and strongly positive had 155 words. "/>
                    <pic:cNvPicPr/>
                  </pic:nvPicPr>
                  <pic:blipFill>
                    <a:blip r:embed="rId20">
                      <a:extLst>
                        <a:ext uri="{96DAC541-7B7A-43D3-8B79-37D633B846F1}">
                          <asvg:svgBlip xmlns:asvg="http://schemas.microsoft.com/office/drawing/2016/SVG/main" r:embed="rId21"/>
                        </a:ext>
                      </a:extLst>
                    </a:blip>
                    <a:stretch>
                      <a:fillRect/>
                    </a:stretch>
                  </pic:blipFill>
                  <pic:spPr>
                    <a:xfrm>
                      <a:off x="0" y="0"/>
                      <a:ext cx="5731510" cy="3592830"/>
                    </a:xfrm>
                    <a:prstGeom prst="rect">
                      <a:avLst/>
                    </a:prstGeom>
                  </pic:spPr>
                </pic:pic>
              </a:graphicData>
            </a:graphic>
          </wp:inline>
        </w:drawing>
      </w:r>
    </w:p>
    <w:p w14:paraId="66D27CD1" w14:textId="2DB88977" w:rsidR="00362695" w:rsidRPr="00A977BA" w:rsidRDefault="00362695" w:rsidP="00863942">
      <w:pPr>
        <w:pStyle w:val="BodyText"/>
      </w:pPr>
      <w:r w:rsidRPr="00A977BA">
        <w:t>The</w:t>
      </w:r>
      <w:r w:rsidR="00E310DA">
        <w:t xml:space="preserve"> graph below</w:t>
      </w:r>
      <w:r w:rsidRPr="00A977BA">
        <w:t xml:space="preserve"> presents the timeline of submissions by their sentiment grouping as a percentage of the total sentiment submissions. This allows us to track the trend of each sentiment group across the </w:t>
      </w:r>
      <w:r w:rsidR="000F14C4" w:rsidRPr="00A977BA">
        <w:t xml:space="preserve">six </w:t>
      </w:r>
      <w:r w:rsidRPr="00A977BA">
        <w:t xml:space="preserve">weeks of the consultation. While submissions from all sentiment groups were received in the first week of the consultation, the negative sentiments saw a higher proportion of their total submissions in the earlier stages. </w:t>
      </w:r>
    </w:p>
    <w:p w14:paraId="283A1B33" w14:textId="77777777" w:rsidR="00362695" w:rsidRPr="00A977BA" w:rsidRDefault="00362695" w:rsidP="00362695">
      <w:pPr>
        <w:spacing w:line="259" w:lineRule="auto"/>
        <w:ind w:left="360"/>
        <w:rPr>
          <w:rFonts w:eastAsia="Aptos" w:cs="Arial"/>
          <w:i/>
          <w:iCs/>
        </w:rPr>
      </w:pPr>
    </w:p>
    <w:p w14:paraId="6475F23A" w14:textId="3A704653" w:rsidR="009C76EA" w:rsidRPr="00A977BA" w:rsidRDefault="003D7AD3" w:rsidP="00362695">
      <w:pPr>
        <w:spacing w:line="259" w:lineRule="auto"/>
        <w:rPr>
          <w:rFonts w:eastAsia="Aptos" w:cs="Arial"/>
          <w:b/>
          <w:bCs/>
          <w:sz w:val="32"/>
          <w:szCs w:val="32"/>
        </w:rPr>
      </w:pPr>
      <w:r w:rsidRPr="00A977BA">
        <w:rPr>
          <w:rFonts w:eastAsia="Aptos" w:cs="Arial"/>
          <w:b/>
          <w:bCs/>
          <w:noProof/>
          <w:sz w:val="32"/>
          <w:szCs w:val="32"/>
        </w:rPr>
        <w:lastRenderedPageBreak/>
        <w:drawing>
          <wp:inline distT="0" distB="0" distL="0" distR="0" wp14:anchorId="08731960" wp14:editId="7996EAC1">
            <wp:extent cx="5731510" cy="3757930"/>
            <wp:effectExtent l="0" t="0" r="2540" b="0"/>
            <wp:docPr id="1597519018" name="Graphic 12" descr="A graph representing the timeline of submissions by their sentiment grouping as a percentage of the total sentiment submissions. It shows negative sentiments saw a higher proportion of their total submissions in earlier st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19018" name="Graphic 12" descr="A graph representing the timeline of submissions by their sentiment grouping as a percentage of the total sentiment submissions. It shows negative sentiments saw a higher proportion of their total submissions in earlier stages. "/>
                    <pic:cNvPicPr/>
                  </pic:nvPicPr>
                  <pic:blipFill>
                    <a:blip r:embed="rId22">
                      <a:extLst>
                        <a:ext uri="{96DAC541-7B7A-43D3-8B79-37D633B846F1}">
                          <asvg:svgBlip xmlns:asvg="http://schemas.microsoft.com/office/drawing/2016/SVG/main" r:embed="rId23"/>
                        </a:ext>
                      </a:extLst>
                    </a:blip>
                    <a:stretch>
                      <a:fillRect/>
                    </a:stretch>
                  </pic:blipFill>
                  <pic:spPr>
                    <a:xfrm>
                      <a:off x="0" y="0"/>
                      <a:ext cx="5731510" cy="3757930"/>
                    </a:xfrm>
                    <a:prstGeom prst="rect">
                      <a:avLst/>
                    </a:prstGeom>
                  </pic:spPr>
                </pic:pic>
              </a:graphicData>
            </a:graphic>
          </wp:inline>
        </w:drawing>
      </w:r>
    </w:p>
    <w:p w14:paraId="404A1B64" w14:textId="77777777" w:rsidR="0040044A" w:rsidRDefault="0040044A" w:rsidP="007A18B0">
      <w:pPr>
        <w:pStyle w:val="Heading1"/>
        <w:rPr>
          <w:rFonts w:eastAsia="Aptos" w:cs="Arial"/>
        </w:rPr>
      </w:pPr>
      <w:r>
        <w:rPr>
          <w:rFonts w:eastAsia="Aptos" w:cs="Arial"/>
        </w:rPr>
        <w:br w:type="page"/>
      </w:r>
    </w:p>
    <w:p w14:paraId="5438DF57" w14:textId="799766A7" w:rsidR="009C76EA" w:rsidRPr="00A977BA" w:rsidRDefault="00A047EE" w:rsidP="007E332C">
      <w:pPr>
        <w:pStyle w:val="Heading1"/>
        <w:rPr>
          <w:rFonts w:eastAsia="Aptos"/>
        </w:rPr>
      </w:pPr>
      <w:bookmarkStart w:id="7" w:name="_Toc232783152"/>
      <w:r w:rsidRPr="00A977BA">
        <w:rPr>
          <w:rFonts w:eastAsia="Aptos"/>
        </w:rPr>
        <w:lastRenderedPageBreak/>
        <w:t xml:space="preserve">Thematic </w:t>
      </w:r>
      <w:r w:rsidRPr="00863942">
        <w:t>review</w:t>
      </w:r>
      <w:bookmarkEnd w:id="7"/>
    </w:p>
    <w:p w14:paraId="76CFF189" w14:textId="309D3440" w:rsidR="00336E89" w:rsidRPr="00A977BA" w:rsidRDefault="00686788" w:rsidP="00EB66A3">
      <w:pPr>
        <w:pStyle w:val="BodyText"/>
      </w:pPr>
      <w:r w:rsidRPr="00A977BA">
        <w:t xml:space="preserve">As shown above, the </w:t>
      </w:r>
      <w:r w:rsidR="00336E89" w:rsidRPr="00A977BA">
        <w:t>dominant</w:t>
      </w:r>
      <w:r w:rsidRPr="00A977BA">
        <w:t xml:space="preserve"> sentiment towards posters </w:t>
      </w:r>
      <w:r w:rsidR="00336E89" w:rsidRPr="00A977BA">
        <w:t xml:space="preserve">emerging from the consultation </w:t>
      </w:r>
      <w:r w:rsidRPr="00A977BA">
        <w:t xml:space="preserve">was negative. However, submissions highlighted both positive and negative aspects of posters across a range of </w:t>
      </w:r>
      <w:r w:rsidR="00336E89" w:rsidRPr="00A977BA">
        <w:t>themes.</w:t>
      </w:r>
    </w:p>
    <w:p w14:paraId="77D7796E" w14:textId="4E1E6DBF" w:rsidR="00B304E6" w:rsidRPr="00A977BA" w:rsidRDefault="00A8108C" w:rsidP="00EB66A3">
      <w:pPr>
        <w:pStyle w:val="BodyText"/>
      </w:pPr>
      <w:r w:rsidRPr="00A977BA">
        <w:t xml:space="preserve">The word cloud </w:t>
      </w:r>
      <w:r w:rsidR="007D4016" w:rsidRPr="00A977BA">
        <w:t xml:space="preserve">below </w:t>
      </w:r>
      <w:r w:rsidRPr="00A977BA">
        <w:t xml:space="preserve">presents the </w:t>
      </w:r>
      <w:r w:rsidR="00586D79" w:rsidRPr="00A977BA">
        <w:t xml:space="preserve">100 </w:t>
      </w:r>
      <w:r w:rsidR="002A574F" w:rsidRPr="00A977BA">
        <w:t>most used</w:t>
      </w:r>
      <w:r w:rsidRPr="00A977BA">
        <w:t xml:space="preserve"> words throughout </w:t>
      </w:r>
      <w:proofErr w:type="gramStart"/>
      <w:r w:rsidRPr="00A977BA">
        <w:t>the submissions</w:t>
      </w:r>
      <w:proofErr w:type="gramEnd"/>
      <w:r w:rsidR="006E0EB0" w:rsidRPr="00A977BA">
        <w:t xml:space="preserve">. Linking words and prepositions have been removed to allow the main poster related words to be captured. </w:t>
      </w:r>
      <w:r w:rsidR="00586D79" w:rsidRPr="00A977BA">
        <w:t>The top 100 w</w:t>
      </w:r>
      <w:r w:rsidR="00B304E6" w:rsidRPr="00A977BA">
        <w:t>ords were sorted into four groupings based on the frequency in which they featured in the submissions</w:t>
      </w:r>
      <w:r w:rsidR="00B304E6" w:rsidRPr="00A977BA">
        <w:rPr>
          <w:rStyle w:val="FootnoteReference"/>
          <w:rFonts w:eastAsia="Aptos"/>
        </w:rPr>
        <w:footnoteReference w:id="2"/>
      </w:r>
      <w:r w:rsidR="00B304E6" w:rsidRPr="00A977BA">
        <w:t xml:space="preserve">. The size and </w:t>
      </w:r>
      <w:proofErr w:type="spellStart"/>
      <w:r w:rsidR="00B304E6" w:rsidRPr="00A977BA">
        <w:t>colour</w:t>
      </w:r>
      <w:proofErr w:type="spellEnd"/>
      <w:r w:rsidR="00B304E6" w:rsidRPr="00A977BA">
        <w:t xml:space="preserve"> of each word in the word cloud below represents their grouping and thus their frequency of inclusion in the submissions.  </w:t>
      </w:r>
    </w:p>
    <w:p w14:paraId="01B1721C" w14:textId="77777777" w:rsidR="00586D79" w:rsidRDefault="00586D79" w:rsidP="00586D79">
      <w:pPr>
        <w:spacing w:line="259" w:lineRule="auto"/>
        <w:jc w:val="center"/>
        <w:rPr>
          <w:rFonts w:ascii="Aptos" w:eastAsia="Aptos" w:hAnsi="Aptos" w:cs="Times New Roman"/>
        </w:rPr>
      </w:pPr>
      <w:r>
        <w:rPr>
          <w:rFonts w:ascii="Aptos" w:eastAsia="Aptos" w:hAnsi="Aptos" w:cs="Times New Roman"/>
          <w:noProof/>
        </w:rPr>
        <w:drawing>
          <wp:inline distT="0" distB="0" distL="0" distR="0" wp14:anchorId="6FB153B4" wp14:editId="21F0CEB6">
            <wp:extent cx="4536831" cy="4268962"/>
            <wp:effectExtent l="0" t="0" r="0" b="0"/>
            <wp:docPr id="1834289180" name="Graphic 1" descr="A word cloud showing the 100 most used words throughout the submissions. The most frequent and biggest words are candidates, poster and e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89180" name="Graphic 1" descr="A word cloud showing the 100 most used words throughout the submissions. The most frequent and biggest words are candidates, poster and election. "/>
                    <pic:cNvPicPr/>
                  </pic:nvPicPr>
                  <pic:blipFill rotWithShape="1">
                    <a:blip r:embed="rId24">
                      <a:extLst>
                        <a:ext uri="{96DAC541-7B7A-43D3-8B79-37D633B846F1}">
                          <asvg:svgBlip xmlns:asvg="http://schemas.microsoft.com/office/drawing/2016/SVG/main" r:embed="rId25"/>
                        </a:ext>
                      </a:extLst>
                    </a:blip>
                    <a:srcRect l="26755" t="13734" r="25753" b="11642"/>
                    <a:stretch>
                      <a:fillRect/>
                    </a:stretch>
                  </pic:blipFill>
                  <pic:spPr bwMode="auto">
                    <a:xfrm>
                      <a:off x="0" y="0"/>
                      <a:ext cx="4549781" cy="4281147"/>
                    </a:xfrm>
                    <a:prstGeom prst="rect">
                      <a:avLst/>
                    </a:prstGeom>
                    <a:ln>
                      <a:noFill/>
                    </a:ln>
                    <a:extLst>
                      <a:ext uri="{53640926-AAD7-44D8-BBD7-CCE9431645EC}">
                        <a14:shadowObscured xmlns:a14="http://schemas.microsoft.com/office/drawing/2010/main"/>
                      </a:ext>
                    </a:extLst>
                  </pic:spPr>
                </pic:pic>
              </a:graphicData>
            </a:graphic>
          </wp:inline>
        </w:drawing>
      </w:r>
    </w:p>
    <w:p w14:paraId="2AE74EE3" w14:textId="3F1E1FA9" w:rsidR="00336E89" w:rsidRPr="00A977BA" w:rsidRDefault="006E0EB0" w:rsidP="00EB66A3">
      <w:pPr>
        <w:pStyle w:val="BodyText"/>
      </w:pPr>
      <w:r w:rsidRPr="00A977BA">
        <w:t xml:space="preserve">Words such as election, posters and candidates were perhaps unsurprisingly the most common amongst submissions. The word cloud also </w:t>
      </w:r>
      <w:r w:rsidR="00336E89" w:rsidRPr="00A977BA">
        <w:t>includes</w:t>
      </w:r>
      <w:r w:rsidRPr="00A977BA">
        <w:t xml:space="preserve"> </w:t>
      </w:r>
      <w:proofErr w:type="gramStart"/>
      <w:r w:rsidRPr="00A977BA">
        <w:t>a number of</w:t>
      </w:r>
      <w:proofErr w:type="gramEnd"/>
      <w:r w:rsidRPr="00A977BA">
        <w:t xml:space="preserve"> words associated with the different questions posed in the consultation document including the advantages of posters, disadvantages and possible amendments to regulation around postering.</w:t>
      </w:r>
    </w:p>
    <w:p w14:paraId="0F6025F5" w14:textId="68FA447D" w:rsidR="00B018CC" w:rsidRPr="00A977BA" w:rsidRDefault="00336E89" w:rsidP="00EB66A3">
      <w:pPr>
        <w:pStyle w:val="BodyText"/>
      </w:pPr>
      <w:r w:rsidRPr="00A977BA">
        <w:lastRenderedPageBreak/>
        <w:t xml:space="preserve">To further explore the issues expressed in the submissions a thematic review was carried out. Key themes were highlighted within submissions. Submissions were then assigned a theme or </w:t>
      </w:r>
      <w:proofErr w:type="gramStart"/>
      <w:r w:rsidRPr="00A977BA">
        <w:t>a number of</w:t>
      </w:r>
      <w:proofErr w:type="gramEnd"/>
      <w:r w:rsidRPr="00A977BA">
        <w:t xml:space="preserve"> themes based on their content. </w:t>
      </w:r>
      <w:r w:rsidR="00B018CC" w:rsidRPr="00A977BA">
        <w:t>Many of the words in the above word cloud link in with the themes identified through this analysis.</w:t>
      </w:r>
    </w:p>
    <w:p w14:paraId="1E994058" w14:textId="3D8CE5B1" w:rsidR="00666890" w:rsidRPr="00A977BA" w:rsidRDefault="00F9316C" w:rsidP="00F51ADD">
      <w:r w:rsidRPr="00A977BA">
        <w:t xml:space="preserve">The </w:t>
      </w:r>
      <w:r w:rsidR="006B63E2" w:rsidRPr="00A977BA">
        <w:t>next</w:t>
      </w:r>
      <w:r w:rsidRPr="00A977BA">
        <w:t xml:space="preserve"> section of this report will discuss </w:t>
      </w:r>
      <w:r w:rsidR="00B018CC" w:rsidRPr="00A977BA">
        <w:t xml:space="preserve">and elaborate on </w:t>
      </w:r>
      <w:r w:rsidRPr="00A977BA">
        <w:t>the common themes identified</w:t>
      </w:r>
      <w:r w:rsidR="00236049" w:rsidRPr="00A977BA">
        <w:t>, as shown in the table below</w:t>
      </w:r>
      <w:r w:rsidR="00B018CC" w:rsidRPr="00A977BA">
        <w:t>. Selected extracts will be included to give a richer sense of the points made</w:t>
      </w:r>
      <w:r w:rsidRPr="00A977BA">
        <w:t>.</w:t>
      </w:r>
      <w:r w:rsidR="00A20737" w:rsidRPr="00A977BA">
        <w:rPr>
          <w:rStyle w:val="FootnoteReference"/>
          <w:rFonts w:eastAsia="Aptos" w:cs="Arial"/>
        </w:rPr>
        <w:footnoteReference w:id="3"/>
      </w:r>
    </w:p>
    <w:tbl>
      <w:tblPr>
        <w:tblStyle w:val="TableGrid"/>
        <w:tblW w:w="0" w:type="auto"/>
        <w:tblLook w:val="04A0" w:firstRow="1" w:lastRow="0" w:firstColumn="1" w:lastColumn="0" w:noHBand="0" w:noVBand="1"/>
      </w:tblPr>
      <w:tblGrid>
        <w:gridCol w:w="4508"/>
        <w:gridCol w:w="4508"/>
      </w:tblGrid>
      <w:tr w:rsidR="00666890" w:rsidRPr="00A977BA" w14:paraId="29937FF2" w14:textId="77777777" w:rsidTr="00827E86">
        <w:tc>
          <w:tcPr>
            <w:tcW w:w="4508" w:type="dxa"/>
          </w:tcPr>
          <w:p w14:paraId="3D385C70" w14:textId="77777777" w:rsidR="00666890" w:rsidRPr="00A977BA" w:rsidRDefault="00666890" w:rsidP="00827E86">
            <w:pPr>
              <w:spacing w:line="259" w:lineRule="auto"/>
              <w:jc w:val="both"/>
              <w:rPr>
                <w:rFonts w:eastAsia="Aptos" w:cs="Arial"/>
              </w:rPr>
            </w:pPr>
            <w:r w:rsidRPr="00A977BA">
              <w:rPr>
                <w:rFonts w:eastAsia="Aptos" w:cs="Arial"/>
              </w:rPr>
              <w:t>Environmental Impact</w:t>
            </w:r>
          </w:p>
        </w:tc>
        <w:tc>
          <w:tcPr>
            <w:tcW w:w="4508" w:type="dxa"/>
          </w:tcPr>
          <w:p w14:paraId="363EFD98" w14:textId="77777777" w:rsidR="00666890" w:rsidRPr="00A977BA" w:rsidRDefault="00666890" w:rsidP="00827E86">
            <w:pPr>
              <w:spacing w:line="259" w:lineRule="auto"/>
              <w:jc w:val="both"/>
              <w:rPr>
                <w:rFonts w:eastAsia="Aptos" w:cs="Arial"/>
              </w:rPr>
            </w:pPr>
            <w:r w:rsidRPr="00A977BA">
              <w:rPr>
                <w:rFonts w:eastAsia="Aptos" w:cs="Arial"/>
              </w:rPr>
              <w:t>Hazard</w:t>
            </w:r>
          </w:p>
        </w:tc>
      </w:tr>
      <w:tr w:rsidR="00666890" w:rsidRPr="00A977BA" w14:paraId="2B095A85" w14:textId="77777777" w:rsidTr="00827E86">
        <w:tc>
          <w:tcPr>
            <w:tcW w:w="4508" w:type="dxa"/>
          </w:tcPr>
          <w:p w14:paraId="1AA02495" w14:textId="77777777" w:rsidR="00666890" w:rsidRPr="00A977BA" w:rsidRDefault="00666890" w:rsidP="00827E86">
            <w:pPr>
              <w:spacing w:line="259" w:lineRule="auto"/>
              <w:jc w:val="both"/>
              <w:rPr>
                <w:rFonts w:eastAsia="Aptos" w:cs="Arial"/>
              </w:rPr>
            </w:pPr>
            <w:r w:rsidRPr="00A977BA">
              <w:rPr>
                <w:rFonts w:eastAsia="Aptos" w:cs="Arial"/>
              </w:rPr>
              <w:t>Use of Posters as an Information Tool</w:t>
            </w:r>
          </w:p>
        </w:tc>
        <w:tc>
          <w:tcPr>
            <w:tcW w:w="4508" w:type="dxa"/>
          </w:tcPr>
          <w:p w14:paraId="0CA82E6A" w14:textId="77777777" w:rsidR="00666890" w:rsidRPr="00A977BA" w:rsidRDefault="00666890" w:rsidP="00827E86">
            <w:pPr>
              <w:spacing w:line="259" w:lineRule="auto"/>
              <w:jc w:val="both"/>
              <w:rPr>
                <w:rFonts w:eastAsia="Aptos" w:cs="Arial"/>
              </w:rPr>
            </w:pPr>
            <w:r w:rsidRPr="00A977BA">
              <w:rPr>
                <w:rFonts w:eastAsia="Aptos" w:cs="Arial"/>
              </w:rPr>
              <w:t>Use of Posters as a Visual Tool</w:t>
            </w:r>
          </w:p>
        </w:tc>
      </w:tr>
      <w:tr w:rsidR="00666890" w:rsidRPr="00A977BA" w14:paraId="61415EDB" w14:textId="77777777" w:rsidTr="00827E86">
        <w:tc>
          <w:tcPr>
            <w:tcW w:w="4508" w:type="dxa"/>
          </w:tcPr>
          <w:p w14:paraId="20E27B22" w14:textId="77777777" w:rsidR="00666890" w:rsidRPr="00A977BA" w:rsidRDefault="00666890" w:rsidP="00827E86">
            <w:pPr>
              <w:spacing w:line="259" w:lineRule="auto"/>
              <w:jc w:val="both"/>
              <w:rPr>
                <w:rFonts w:eastAsia="Aptos" w:cs="Arial"/>
              </w:rPr>
            </w:pPr>
            <w:r w:rsidRPr="00A977BA">
              <w:rPr>
                <w:rFonts w:eastAsia="Aptos" w:cs="Arial"/>
              </w:rPr>
              <w:t>Aesthetic</w:t>
            </w:r>
          </w:p>
        </w:tc>
        <w:tc>
          <w:tcPr>
            <w:tcW w:w="4508" w:type="dxa"/>
          </w:tcPr>
          <w:p w14:paraId="2B9A8086" w14:textId="77777777" w:rsidR="00666890" w:rsidRPr="00A977BA" w:rsidRDefault="00666890" w:rsidP="00827E86">
            <w:pPr>
              <w:spacing w:line="259" w:lineRule="auto"/>
              <w:jc w:val="both"/>
              <w:rPr>
                <w:rFonts w:eastAsia="Aptos" w:cs="Arial"/>
              </w:rPr>
            </w:pPr>
            <w:r w:rsidRPr="00A977BA">
              <w:rPr>
                <w:rFonts w:eastAsia="Aptos" w:cs="Arial"/>
              </w:rPr>
              <w:t>Regulation/Enforcement</w:t>
            </w:r>
          </w:p>
        </w:tc>
      </w:tr>
      <w:tr w:rsidR="00666890" w:rsidRPr="00A977BA" w14:paraId="7D1DD1D1" w14:textId="77777777" w:rsidTr="00827E86">
        <w:tc>
          <w:tcPr>
            <w:tcW w:w="4508" w:type="dxa"/>
          </w:tcPr>
          <w:p w14:paraId="23E0F105" w14:textId="7408BD99" w:rsidR="00666890" w:rsidRPr="00A977BA" w:rsidRDefault="00666890" w:rsidP="00827E86">
            <w:pPr>
              <w:spacing w:line="259" w:lineRule="auto"/>
              <w:jc w:val="both"/>
              <w:rPr>
                <w:rFonts w:eastAsia="Aptos" w:cs="Arial"/>
              </w:rPr>
            </w:pPr>
            <w:r w:rsidRPr="00A977BA">
              <w:rPr>
                <w:rFonts w:eastAsia="Aptos" w:cs="Arial"/>
              </w:rPr>
              <w:t xml:space="preserve">Use of other </w:t>
            </w:r>
            <w:r w:rsidR="007D4016" w:rsidRPr="00A977BA">
              <w:rPr>
                <w:rFonts w:eastAsia="Aptos" w:cs="Arial"/>
              </w:rPr>
              <w:t xml:space="preserve">Communication </w:t>
            </w:r>
            <w:r w:rsidRPr="00A977BA">
              <w:rPr>
                <w:rFonts w:eastAsia="Aptos" w:cs="Arial"/>
              </w:rPr>
              <w:t>Tools</w:t>
            </w:r>
          </w:p>
        </w:tc>
        <w:tc>
          <w:tcPr>
            <w:tcW w:w="4508" w:type="dxa"/>
          </w:tcPr>
          <w:p w14:paraId="078B1128" w14:textId="77777777" w:rsidR="00666890" w:rsidRPr="00A977BA" w:rsidRDefault="00666890" w:rsidP="00827E86">
            <w:pPr>
              <w:spacing w:line="259" w:lineRule="auto"/>
              <w:jc w:val="both"/>
              <w:rPr>
                <w:rFonts w:eastAsia="Aptos" w:cs="Arial"/>
              </w:rPr>
            </w:pPr>
            <w:r w:rsidRPr="00A977BA">
              <w:rPr>
                <w:rFonts w:eastAsia="Aptos" w:cs="Arial"/>
              </w:rPr>
              <w:t>Tradition</w:t>
            </w:r>
          </w:p>
        </w:tc>
      </w:tr>
    </w:tbl>
    <w:p w14:paraId="35ED66FE" w14:textId="77777777" w:rsidR="00975C98" w:rsidRPr="00A977BA" w:rsidRDefault="00975C98" w:rsidP="00D95647">
      <w:pPr>
        <w:spacing w:line="259" w:lineRule="auto"/>
        <w:jc w:val="both"/>
        <w:rPr>
          <w:rFonts w:eastAsia="Aptos" w:cs="Arial"/>
          <w:b/>
          <w:color w:val="000000"/>
          <w:szCs w:val="25"/>
        </w:rPr>
      </w:pPr>
    </w:p>
    <w:p w14:paraId="68E0F450" w14:textId="0D454825" w:rsidR="00D95647" w:rsidRPr="00A977BA" w:rsidRDefault="00D95647" w:rsidP="007E332C">
      <w:pPr>
        <w:pStyle w:val="Heading2"/>
        <w:rPr>
          <w:rFonts w:eastAsia="Aptos"/>
        </w:rPr>
      </w:pPr>
      <w:bookmarkStart w:id="8" w:name="_Toc232783153"/>
      <w:r w:rsidRPr="00A977BA">
        <w:rPr>
          <w:rFonts w:eastAsia="Aptos"/>
        </w:rPr>
        <w:t>Environmental Impact</w:t>
      </w:r>
      <w:bookmarkEnd w:id="8"/>
      <w:r w:rsidRPr="00A977BA">
        <w:rPr>
          <w:rFonts w:eastAsia="Aptos"/>
        </w:rPr>
        <w:t xml:space="preserve">  </w:t>
      </w:r>
    </w:p>
    <w:p w14:paraId="2028A3C9" w14:textId="5101DAF0" w:rsidR="00F467C1" w:rsidRPr="00A977BA" w:rsidRDefault="00C41132" w:rsidP="00F51ADD">
      <w:pPr>
        <w:pStyle w:val="BodyText"/>
      </w:pPr>
      <w:r w:rsidRPr="00A977BA">
        <w:rPr>
          <w:noProof/>
        </w:rPr>
        <w:drawing>
          <wp:anchor distT="0" distB="0" distL="114300" distR="114300" simplePos="0" relativeHeight="251658311" behindDoc="0" locked="0" layoutInCell="1" allowOverlap="1" wp14:anchorId="0D410849" wp14:editId="4D2493F6">
            <wp:simplePos x="0" y="0"/>
            <wp:positionH relativeFrom="column">
              <wp:posOffset>1901328</wp:posOffset>
            </wp:positionH>
            <wp:positionV relativeFrom="paragraph">
              <wp:posOffset>1446530</wp:posOffset>
            </wp:positionV>
            <wp:extent cx="4077970" cy="3084195"/>
            <wp:effectExtent l="0" t="0" r="0" b="1905"/>
            <wp:wrapSquare wrapText="bothSides"/>
            <wp:docPr id="397854245" name="Graphic 26" descr="A bar chart representing the number of times particular words were used. Waste was used 464 times, litter 301 times, plastic 268 times and cable ties 210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54245" name="Graphic 26" descr="A bar chart representing the number of times particular words were used. Waste was used 464 times, litter 301 times, plastic 268 times and cable ties 210 times"/>
                    <pic:cNvPicPr/>
                  </pic:nvPicPr>
                  <pic:blipFill>
                    <a:blip r:embed="rId26">
                      <a:extLst>
                        <a:ext uri="{96DAC541-7B7A-43D3-8B79-37D633B846F1}">
                          <asvg:svgBlip xmlns:asvg="http://schemas.microsoft.com/office/drawing/2016/SVG/main" r:embed="rId27"/>
                        </a:ext>
                      </a:extLst>
                    </a:blip>
                    <a:stretch>
                      <a:fillRect/>
                    </a:stretch>
                  </pic:blipFill>
                  <pic:spPr>
                    <a:xfrm>
                      <a:off x="0" y="0"/>
                      <a:ext cx="4077970" cy="3084195"/>
                    </a:xfrm>
                    <a:prstGeom prst="rect">
                      <a:avLst/>
                    </a:prstGeom>
                  </pic:spPr>
                </pic:pic>
              </a:graphicData>
            </a:graphic>
            <wp14:sizeRelH relativeFrom="margin">
              <wp14:pctWidth>0</wp14:pctWidth>
            </wp14:sizeRelH>
            <wp14:sizeRelV relativeFrom="margin">
              <wp14:pctHeight>0</wp14:pctHeight>
            </wp14:sizeRelV>
          </wp:anchor>
        </w:drawing>
      </w:r>
      <w:r w:rsidR="009961FB" w:rsidRPr="00A977BA">
        <w:t xml:space="preserve">One of the primary concerns related to the use of posters </w:t>
      </w:r>
      <w:r w:rsidR="00236049" w:rsidRPr="00A977BA">
        <w:t>was</w:t>
      </w:r>
      <w:r w:rsidR="009961FB" w:rsidRPr="00A977BA">
        <w:t xml:space="preserve"> the impact they </w:t>
      </w:r>
      <w:r w:rsidR="007D4016" w:rsidRPr="00A977BA">
        <w:t xml:space="preserve">were considered to </w:t>
      </w:r>
      <w:r w:rsidR="009961FB" w:rsidRPr="00A977BA">
        <w:t>have on the environment</w:t>
      </w:r>
      <w:r w:rsidR="00236049" w:rsidRPr="00A977BA">
        <w:t xml:space="preserve">. </w:t>
      </w:r>
      <w:r w:rsidR="00C53C62" w:rsidRPr="00A977BA">
        <w:t xml:space="preserve">The words in the graphics below </w:t>
      </w:r>
      <w:proofErr w:type="spellStart"/>
      <w:r w:rsidR="00B018CC" w:rsidRPr="00A977BA">
        <w:t>summarise</w:t>
      </w:r>
      <w:proofErr w:type="spellEnd"/>
      <w:r w:rsidR="00C53C62" w:rsidRPr="00A977BA">
        <w:t xml:space="preserve"> respondents’ opinions on the environmental impact of political poster</w:t>
      </w:r>
      <w:r w:rsidR="00B018CC" w:rsidRPr="00A977BA">
        <w:t>s</w:t>
      </w:r>
      <w:r w:rsidR="00C53C62" w:rsidRPr="00A977BA">
        <w:t>.</w:t>
      </w:r>
      <w:r w:rsidR="00B56998" w:rsidRPr="00A977BA">
        <w:t xml:space="preserve"> The size of the words </w:t>
      </w:r>
      <w:r w:rsidR="00975C98" w:rsidRPr="00A977BA">
        <w:t>represents</w:t>
      </w:r>
      <w:r w:rsidR="00B56998" w:rsidRPr="00A977BA">
        <w:t xml:space="preserve"> the frequency to which they were included in submissions while each word was randomly assigned a </w:t>
      </w:r>
      <w:proofErr w:type="spellStart"/>
      <w:r w:rsidR="00B56998" w:rsidRPr="00A977BA">
        <w:t>colour</w:t>
      </w:r>
      <w:proofErr w:type="spellEnd"/>
      <w:r w:rsidR="000C7AC9" w:rsidRPr="00A977BA">
        <w:t xml:space="preserve">. </w:t>
      </w:r>
      <w:r w:rsidR="00B018CC" w:rsidRPr="00A977BA">
        <w:t xml:space="preserve">Words such as waste, litter and plastic were mentioned most frequently. </w:t>
      </w:r>
      <w:r w:rsidR="00A35280" w:rsidRPr="00A977BA">
        <w:t>These words featured in 82</w:t>
      </w:r>
      <w:r w:rsidR="00846D9B" w:rsidRPr="00A977BA">
        <w:t>5</w:t>
      </w:r>
      <w:r w:rsidR="00A35280" w:rsidRPr="00A977BA">
        <w:t xml:space="preserve"> </w:t>
      </w:r>
      <w:r w:rsidR="00FF093F" w:rsidRPr="00A977BA">
        <w:t>submissions</w:t>
      </w:r>
      <w:r w:rsidR="00A35280" w:rsidRPr="00A977BA">
        <w:t xml:space="preserve"> amounting to 75% of total submissions</w:t>
      </w:r>
      <w:r w:rsidR="00160203" w:rsidRPr="00A977BA">
        <w:t xml:space="preserve"> received.</w:t>
      </w:r>
      <w:r w:rsidR="00236049" w:rsidRPr="00A977BA">
        <w:t xml:space="preserve"> </w:t>
      </w:r>
    </w:p>
    <w:p w14:paraId="1DE0BC85" w14:textId="0046A33E" w:rsidR="00663A13" w:rsidRDefault="00663A13" w:rsidP="00D95647">
      <w:pPr>
        <w:spacing w:line="259" w:lineRule="auto"/>
        <w:jc w:val="both"/>
        <w:rPr>
          <w:rFonts w:ascii="Aptos" w:eastAsia="Aptos" w:hAnsi="Aptos" w:cs="Times New Roman"/>
        </w:rPr>
      </w:pPr>
      <w:bookmarkStart w:id="9" w:name="_Hlk222144411"/>
    </w:p>
    <w:p w14:paraId="1EDE5244" w14:textId="24ADCBB5" w:rsidR="00663A13" w:rsidRDefault="00184F88" w:rsidP="00D95647">
      <w:pPr>
        <w:spacing w:line="259" w:lineRule="auto"/>
        <w:jc w:val="both"/>
        <w:rPr>
          <w:rFonts w:ascii="Aptos" w:eastAsia="Aptos" w:hAnsi="Aptos" w:cs="Times New Roman"/>
        </w:rPr>
      </w:pPr>
      <w:r>
        <w:rPr>
          <w:rFonts w:ascii="Aptos" w:eastAsia="Aptos" w:hAnsi="Aptos" w:cs="Times New Roman"/>
          <w:noProof/>
        </w:rPr>
        <w:drawing>
          <wp:anchor distT="0" distB="0" distL="114300" distR="114300" simplePos="0" relativeHeight="251658308" behindDoc="0" locked="0" layoutInCell="1" allowOverlap="1" wp14:anchorId="1394D988" wp14:editId="06B7A227">
            <wp:simplePos x="0" y="0"/>
            <wp:positionH relativeFrom="margin">
              <wp:posOffset>-245634</wp:posOffset>
            </wp:positionH>
            <wp:positionV relativeFrom="paragraph">
              <wp:posOffset>208390</wp:posOffset>
            </wp:positionV>
            <wp:extent cx="2212975" cy="1963420"/>
            <wp:effectExtent l="0" t="0" r="0" b="0"/>
            <wp:wrapSquare wrapText="bothSides"/>
            <wp:docPr id="1596720647" name="Graphic 5" descr="A word cloud representing the most frequent words associated with environmental impact. The biggest words are waste, litter, plastic and cable 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20647" name="Graphic 5" descr="A word cloud representing the most frequent words associated with environmental impact. The biggest words are waste, litter, plastic and cable ties"/>
                    <pic:cNvPicPr/>
                  </pic:nvPicPr>
                  <pic:blipFill rotWithShape="1">
                    <a:blip r:embed="rId28">
                      <a:extLst>
                        <a:ext uri="{96DAC541-7B7A-43D3-8B79-37D633B846F1}">
                          <asvg:svgBlip xmlns:asvg="http://schemas.microsoft.com/office/drawing/2016/SVG/main" r:embed="rId29"/>
                        </a:ext>
                      </a:extLst>
                    </a:blip>
                    <a:srcRect l="22250" t="29721" r="22919" b="26935"/>
                    <a:stretch>
                      <a:fillRect/>
                    </a:stretch>
                  </pic:blipFill>
                  <pic:spPr bwMode="auto">
                    <a:xfrm>
                      <a:off x="0" y="0"/>
                      <a:ext cx="2212975" cy="196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1E136A" w14:textId="77777777" w:rsidR="00C41132" w:rsidRDefault="00C41132" w:rsidP="00D95647">
      <w:pPr>
        <w:spacing w:line="259" w:lineRule="auto"/>
        <w:jc w:val="both"/>
        <w:rPr>
          <w:rFonts w:ascii="Aptos" w:eastAsia="Aptos" w:hAnsi="Aptos" w:cs="Times New Roman"/>
        </w:rPr>
      </w:pPr>
    </w:p>
    <w:p w14:paraId="4EC2E90E" w14:textId="77777777" w:rsidR="00184F88" w:rsidRDefault="00184F88" w:rsidP="00D95647">
      <w:pPr>
        <w:spacing w:line="259" w:lineRule="auto"/>
        <w:jc w:val="both"/>
        <w:rPr>
          <w:rFonts w:ascii="Aptos" w:eastAsia="Aptos" w:hAnsi="Aptos" w:cs="Times New Roman"/>
        </w:rPr>
      </w:pPr>
    </w:p>
    <w:p w14:paraId="3FD82CD3" w14:textId="77777777" w:rsidR="00A977BA" w:rsidRDefault="00A977BA" w:rsidP="00D95647">
      <w:pPr>
        <w:spacing w:line="259" w:lineRule="auto"/>
        <w:jc w:val="both"/>
        <w:rPr>
          <w:rFonts w:ascii="Aptos" w:eastAsia="Aptos" w:hAnsi="Aptos" w:cs="Times New Roman"/>
        </w:rPr>
      </w:pPr>
    </w:p>
    <w:p w14:paraId="0604F5C6" w14:textId="7327258B" w:rsidR="00317D31" w:rsidRPr="00A977BA" w:rsidRDefault="00236049" w:rsidP="00F51ADD">
      <w:pPr>
        <w:pStyle w:val="BodyText"/>
      </w:pPr>
      <w:r w:rsidRPr="00A977BA">
        <w:t>In terms of the</w:t>
      </w:r>
      <w:r w:rsidR="00317D31" w:rsidRPr="00A977BA">
        <w:t xml:space="preserve"> key points raised </w:t>
      </w:r>
      <w:r w:rsidR="00B018CC" w:rsidRPr="00A977BA">
        <w:t>on this theme</w:t>
      </w:r>
      <w:r w:rsidR="00C755F6" w:rsidRPr="00A977BA">
        <w:t>,</w:t>
      </w:r>
      <w:r w:rsidR="00B018CC" w:rsidRPr="00A977BA">
        <w:t xml:space="preserve"> </w:t>
      </w:r>
      <w:r w:rsidR="00317D31" w:rsidRPr="00A977BA">
        <w:t xml:space="preserve">the main argument </w:t>
      </w:r>
      <w:proofErr w:type="spellStart"/>
      <w:r w:rsidR="00317D31" w:rsidRPr="00A977BA">
        <w:t>centred</w:t>
      </w:r>
      <w:proofErr w:type="spellEnd"/>
      <w:r w:rsidR="00317D31" w:rsidRPr="00A977BA">
        <w:t xml:space="preserve"> around the</w:t>
      </w:r>
      <w:r w:rsidR="00BA0455" w:rsidRPr="00A977BA">
        <w:t xml:space="preserve"> </w:t>
      </w:r>
      <w:r w:rsidR="00BE4830" w:rsidRPr="00A977BA">
        <w:t>environmental</w:t>
      </w:r>
      <w:r w:rsidR="00BA0455" w:rsidRPr="00A977BA">
        <w:t xml:space="preserve"> </w:t>
      </w:r>
      <w:r w:rsidR="00317D31" w:rsidRPr="00A977BA">
        <w:t xml:space="preserve">sustainability of posters coupled with the volume of posters that </w:t>
      </w:r>
      <w:r w:rsidR="00317D31" w:rsidRPr="00A977BA">
        <w:lastRenderedPageBreak/>
        <w:t xml:space="preserve">are generated for an election campaign. Respondents </w:t>
      </w:r>
      <w:r w:rsidR="00B018CC" w:rsidRPr="00A977BA">
        <w:t xml:space="preserve">referred to </w:t>
      </w:r>
      <w:r w:rsidR="00317D31" w:rsidRPr="00A977BA">
        <w:t>th</w:t>
      </w:r>
      <w:r w:rsidR="00B018CC" w:rsidRPr="00A977BA">
        <w:t>e</w:t>
      </w:r>
      <w:r w:rsidR="00317D31" w:rsidRPr="00A977BA">
        <w:t xml:space="preserve"> adverse effect </w:t>
      </w:r>
      <w:r w:rsidR="00B018CC" w:rsidRPr="00A977BA">
        <w:t xml:space="preserve">of electoral posters </w:t>
      </w:r>
      <w:r w:rsidR="00317D31" w:rsidRPr="00A977BA">
        <w:t xml:space="preserve">on the climate, </w:t>
      </w:r>
      <w:r w:rsidR="00B018CC" w:rsidRPr="00A977BA">
        <w:t xml:space="preserve">the </w:t>
      </w:r>
      <w:r w:rsidR="00317D31" w:rsidRPr="00A977BA">
        <w:t>waste</w:t>
      </w:r>
      <w:r w:rsidR="00B018CC" w:rsidRPr="00A977BA">
        <w:t xml:space="preserve"> generated</w:t>
      </w:r>
      <w:r w:rsidR="00317D31" w:rsidRPr="00A977BA">
        <w:t xml:space="preserve">, litter </w:t>
      </w:r>
      <w:r w:rsidR="00B018CC" w:rsidRPr="00A977BA">
        <w:t xml:space="preserve">caused </w:t>
      </w:r>
      <w:r w:rsidR="00317D31" w:rsidRPr="00A977BA">
        <w:t>and har</w:t>
      </w:r>
      <w:r w:rsidR="00B018CC" w:rsidRPr="00A977BA">
        <w:t>m to</w:t>
      </w:r>
      <w:r w:rsidR="00317D31" w:rsidRPr="00A977BA">
        <w:t xml:space="preserve"> the surrounding landscape.</w:t>
      </w:r>
    </w:p>
    <w:p w14:paraId="4ACC5473" w14:textId="52D48DCF" w:rsidR="006F26A9" w:rsidRPr="00A977BA" w:rsidRDefault="00317D31" w:rsidP="00F51ADD">
      <w:pPr>
        <w:pStyle w:val="BodyText"/>
      </w:pPr>
      <w:r w:rsidRPr="00A977BA">
        <w:t>Several</w:t>
      </w:r>
      <w:r w:rsidR="00D95647" w:rsidRPr="00A977BA">
        <w:t xml:space="preserve"> respondents </w:t>
      </w:r>
      <w:r w:rsidRPr="00A977BA">
        <w:t xml:space="preserve">specifically </w:t>
      </w:r>
      <w:r w:rsidR="00D95647" w:rsidRPr="00A977BA">
        <w:t xml:space="preserve">highlighted that posters are not easily recycled with many election posters being made from corrugated plastic such as </w:t>
      </w:r>
      <w:proofErr w:type="spellStart"/>
      <w:r w:rsidR="00D95647" w:rsidRPr="00A977BA">
        <w:t>corriboard</w:t>
      </w:r>
      <w:proofErr w:type="spellEnd"/>
      <w:r w:rsidR="00D95647" w:rsidRPr="00A977BA">
        <w:t xml:space="preserve">. While some responses acknowledged that such material is used to withstand the weather conditions, it was </w:t>
      </w:r>
      <w:r w:rsidR="00B018CC" w:rsidRPr="00A977BA">
        <w:t>suggested</w:t>
      </w:r>
      <w:r w:rsidR="00D95647" w:rsidRPr="00A977BA">
        <w:t xml:space="preserve"> that it is difficult to recycle, often being rejected by standard recycling services due to size and the ink used. This can result in </w:t>
      </w:r>
      <w:r w:rsidR="00B018CC" w:rsidRPr="00A977BA">
        <w:t>posters</w:t>
      </w:r>
      <w:r w:rsidR="00D95647" w:rsidRPr="00A977BA">
        <w:t xml:space="preserve"> being improperly disposed of and contributing to unnecessary waste.  While it </w:t>
      </w:r>
      <w:r w:rsidR="00BA0455" w:rsidRPr="00A977BA">
        <w:t xml:space="preserve">was </w:t>
      </w:r>
      <w:proofErr w:type="spellStart"/>
      <w:r w:rsidR="00BA0455" w:rsidRPr="00A977BA">
        <w:t>recognised</w:t>
      </w:r>
      <w:proofErr w:type="spellEnd"/>
      <w:r w:rsidR="00BA0455" w:rsidRPr="00A977BA">
        <w:t xml:space="preserve"> </w:t>
      </w:r>
      <w:r w:rsidR="00D95647" w:rsidRPr="00A977BA">
        <w:t>that some candidates may use recyclable material for posters, response</w:t>
      </w:r>
      <w:r w:rsidR="005D64B8" w:rsidRPr="00A977BA">
        <w:t>s</w:t>
      </w:r>
      <w:r w:rsidR="00BA0455" w:rsidRPr="00A977BA">
        <w:t xml:space="preserve"> </w:t>
      </w:r>
      <w:r w:rsidR="005D64B8" w:rsidRPr="00A977BA">
        <w:t>suggested that</w:t>
      </w:r>
      <w:r w:rsidR="00D95647" w:rsidRPr="00A977BA">
        <w:t xml:space="preserve"> this is not widespread. Many suggest</w:t>
      </w:r>
      <w:r w:rsidR="0025202D" w:rsidRPr="00A977BA">
        <w:t>ed</w:t>
      </w:r>
      <w:r w:rsidR="00D95647" w:rsidRPr="00A977BA">
        <w:t xml:space="preserve"> there are alternatives and more eco-friendly approaches than posters. </w:t>
      </w:r>
    </w:p>
    <w:p w14:paraId="2C7CB5C1" w14:textId="2E6011EE" w:rsidR="006F26A9" w:rsidRPr="00A977BA" w:rsidRDefault="00D95647" w:rsidP="00F51ADD">
      <w:pPr>
        <w:pStyle w:val="BodyText"/>
      </w:pPr>
      <w:r w:rsidRPr="00A977BA">
        <w:t xml:space="preserve">Additionally, comments noted the use of cable ties as an environmental issue, with respondents commenting on the number of plastic cable ties </w:t>
      </w:r>
      <w:r w:rsidR="002225BA" w:rsidRPr="00A977BA">
        <w:t>that</w:t>
      </w:r>
      <w:r w:rsidRPr="00A977BA">
        <w:t xml:space="preserve"> </w:t>
      </w:r>
      <w:r w:rsidR="002225BA" w:rsidRPr="00A977BA">
        <w:t>remained</w:t>
      </w:r>
      <w:r w:rsidRPr="00A977BA">
        <w:t xml:space="preserve"> on lamp posts after the posters had been removed. </w:t>
      </w:r>
    </w:p>
    <w:p w14:paraId="19098DDC" w14:textId="461DE8BD" w:rsidR="00D95647" w:rsidRPr="00A977BA" w:rsidRDefault="00D95647" w:rsidP="00F51ADD">
      <w:pPr>
        <w:pStyle w:val="BodyText"/>
      </w:pPr>
      <w:r w:rsidRPr="00A977BA">
        <w:t xml:space="preserve">The use of posters was </w:t>
      </w:r>
      <w:r w:rsidR="00B018CC" w:rsidRPr="00A977BA">
        <w:t xml:space="preserve">also </w:t>
      </w:r>
      <w:r w:rsidRPr="00A977BA">
        <w:t xml:space="preserve">identified as being at odds with </w:t>
      </w:r>
      <w:r w:rsidR="00BA0455" w:rsidRPr="00A977BA">
        <w:t xml:space="preserve">Ireland’s </w:t>
      </w:r>
      <w:r w:rsidRPr="00A977BA">
        <w:t xml:space="preserve">circular economy </w:t>
      </w:r>
      <w:r w:rsidR="00BA0455" w:rsidRPr="00A977BA">
        <w:t xml:space="preserve">strategy </w:t>
      </w:r>
      <w:r w:rsidRPr="00A977BA">
        <w:t>and climate change</w:t>
      </w:r>
      <w:r w:rsidR="00BA0455" w:rsidRPr="00A977BA">
        <w:t xml:space="preserve"> policies</w:t>
      </w:r>
      <w:r w:rsidRPr="00A977BA">
        <w:t xml:space="preserve">, with commentators stating that if single use plastics such as plastic bags and straws are banned, single use posters and cable ties should also be banned. In addition to this, respondents noted that when election posters </w:t>
      </w:r>
      <w:r w:rsidR="0093618F" w:rsidRPr="00A977BA">
        <w:t xml:space="preserve">were </w:t>
      </w:r>
      <w:r w:rsidRPr="00A977BA">
        <w:t xml:space="preserve">left up, they </w:t>
      </w:r>
      <w:r w:rsidR="0093618F" w:rsidRPr="00A977BA">
        <w:t xml:space="preserve">were </w:t>
      </w:r>
      <w:r w:rsidRPr="00A977BA">
        <w:t xml:space="preserve">open to exposure to the weather, which </w:t>
      </w:r>
      <w:r w:rsidR="00857842" w:rsidRPr="00A977BA">
        <w:t>could cause deterioration</w:t>
      </w:r>
      <w:r w:rsidR="006B4BC2" w:rsidRPr="00A977BA">
        <w:t xml:space="preserve"> </w:t>
      </w:r>
      <w:r w:rsidR="007721EF" w:rsidRPr="00A977BA">
        <w:t>of posters</w:t>
      </w:r>
      <w:r w:rsidRPr="00A977BA">
        <w:t xml:space="preserve"> and contribute to litter.</w:t>
      </w:r>
      <w:r w:rsidR="00461AB0" w:rsidRPr="00A977BA">
        <w:t xml:space="preserve"> Some relevant extracts from submissions are set out below: </w:t>
      </w:r>
    </w:p>
    <w:p w14:paraId="55992498" w14:textId="2A4232A7" w:rsidR="00461AB0" w:rsidRPr="00A977BA" w:rsidRDefault="00C15E67" w:rsidP="00D95647">
      <w:pPr>
        <w:spacing w:line="259" w:lineRule="auto"/>
        <w:jc w:val="both"/>
        <w:rPr>
          <w:rFonts w:eastAsia="Aptos" w:cs="Arial"/>
        </w:rPr>
      </w:pPr>
      <w:r w:rsidRPr="00A977BA">
        <w:rPr>
          <w:rFonts w:eastAsia="Aptos" w:cs="Arial"/>
          <w:noProof/>
        </w:rPr>
        <mc:AlternateContent>
          <mc:Choice Requires="wps">
            <w:drawing>
              <wp:anchor distT="0" distB="0" distL="114300" distR="114300" simplePos="0" relativeHeight="251658241" behindDoc="0" locked="0" layoutInCell="1" allowOverlap="1" wp14:anchorId="0F2E0556" wp14:editId="2C325AFD">
                <wp:simplePos x="0" y="0"/>
                <wp:positionH relativeFrom="margin">
                  <wp:posOffset>361741</wp:posOffset>
                </wp:positionH>
                <wp:positionV relativeFrom="paragraph">
                  <wp:posOffset>32427</wp:posOffset>
                </wp:positionV>
                <wp:extent cx="4618369" cy="2035210"/>
                <wp:effectExtent l="19050" t="19050" r="29845" b="288925"/>
                <wp:wrapNone/>
                <wp:docPr id="759630201" name="Speech Bubble: 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18369" cy="2035210"/>
                        </a:xfrm>
                        <a:prstGeom prst="wedgeEllipseCallout">
                          <a:avLst/>
                        </a:prstGeom>
                      </wps:spPr>
                      <wps:style>
                        <a:lnRef idx="2">
                          <a:schemeClr val="accent1"/>
                        </a:lnRef>
                        <a:fillRef idx="1">
                          <a:schemeClr val="lt1"/>
                        </a:fillRef>
                        <a:effectRef idx="0">
                          <a:schemeClr val="accent1"/>
                        </a:effectRef>
                        <a:fontRef idx="minor">
                          <a:schemeClr val="dk1"/>
                        </a:fontRef>
                      </wps:style>
                      <wps:txbx>
                        <w:txbxContent>
                          <w:p w14:paraId="0DE6E0DD" w14:textId="1F53AA44" w:rsidR="00461AB0" w:rsidRPr="00E13379" w:rsidRDefault="00461AB0" w:rsidP="00F51ADD">
                            <w:pPr>
                              <w:spacing w:line="259" w:lineRule="auto"/>
                              <w:rPr>
                                <w:rFonts w:eastAsia="Aptos" w:cs="Arial"/>
                              </w:rPr>
                            </w:pPr>
                            <w:r w:rsidRPr="00E13379">
                              <w:rPr>
                                <w:rFonts w:eastAsia="Aptos" w:cs="Arial"/>
                                <w:i/>
                                <w:iCs/>
                              </w:rPr>
                              <w:t>“</w:t>
                            </w:r>
                            <w:r w:rsidRPr="00F51ADD">
                              <w:rPr>
                                <w:rFonts w:eastAsia="Aptos" w:cs="Arial"/>
                                <w:i/>
                                <w:iCs/>
                              </w:rPr>
                              <w:t>The vast majority of posters are made from plastic-based materials that contribute to unnecessary waste and pollution. Even when</w:t>
                            </w:r>
                            <w:r w:rsidRPr="00E13379">
                              <w:rPr>
                                <w:rFonts w:eastAsia="Aptos" w:cs="Arial"/>
                                <w:i/>
                                <w:iCs/>
                              </w:rPr>
                              <w:t xml:space="preserve"> recyclable, many are not properly disposed of, and some remain attached to poles and street furniture long after the election is over, becoming litter.”</w:t>
                            </w:r>
                            <w:r w:rsidRPr="00E13379">
                              <w:rPr>
                                <w:rFonts w:eastAsia="Aptos" w:cs="Arial"/>
                              </w:rPr>
                              <w:t xml:space="preserve"> (EP994) </w:t>
                            </w:r>
                          </w:p>
                          <w:p w14:paraId="5EAA999A" w14:textId="77777777" w:rsidR="00461AB0" w:rsidRDefault="00461AB0" w:rsidP="00461A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E055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 o:spid="_x0000_s1026" type="#_x0000_t63" alt="&quot;&quot;" style="position:absolute;left:0;text-align:left;margin-left:28.5pt;margin-top:2.55pt;width:363.65pt;height:160.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" adj="6300,24300" fillcolor="white [3201]" strokecolor="#004f9e [3204]" strokeweight="1pt">
                <v:textbox>
                  <w:txbxContent>
                    <w:p w14:paraId="0DE6E0DD" w14:textId="1F53AA44" w:rsidR="00461AB0" w:rsidRPr="00E13379" w:rsidRDefault="00461AB0" w:rsidP="00F51ADD">
                      <w:pPr>
                        <w:spacing w:line="259" w:lineRule="auto"/>
                        <w:rPr>
                          <w:rFonts w:eastAsia="Aptos" w:cs="Arial"/>
                        </w:rPr>
                      </w:pPr>
                      <w:r w:rsidRPr="00E13379">
                        <w:rPr>
                          <w:rFonts w:eastAsia="Aptos" w:cs="Arial"/>
                          <w:i/>
                          <w:iCs/>
                        </w:rPr>
                        <w:t>“</w:t>
                      </w:r>
                      <w:r w:rsidRPr="00F51ADD">
                        <w:rPr>
                          <w:rFonts w:eastAsia="Aptos" w:cs="Arial"/>
                          <w:i/>
                          <w:iCs/>
                        </w:rPr>
                        <w:t>The vast majority of posters are made from plastic-based materials that contribute to unnecessary waste and pollution. Even when</w:t>
                      </w:r>
                      <w:r w:rsidRPr="00E13379">
                        <w:rPr>
                          <w:rFonts w:eastAsia="Aptos" w:cs="Arial"/>
                          <w:i/>
                          <w:iCs/>
                        </w:rPr>
                        <w:t xml:space="preserve"> recyclable, many are not properly disposed of, and some remain attached to poles and street furniture long after the election is over, becoming litter.”</w:t>
                      </w:r>
                      <w:r w:rsidRPr="00E13379">
                        <w:rPr>
                          <w:rFonts w:eastAsia="Aptos" w:cs="Arial"/>
                        </w:rPr>
                        <w:t xml:space="preserve"> (EP994) </w:t>
                      </w:r>
                    </w:p>
                    <w:p w14:paraId="5EAA999A" w14:textId="77777777" w:rsidR="00461AB0" w:rsidRDefault="00461AB0" w:rsidP="00461AB0">
                      <w:pPr>
                        <w:jc w:val="center"/>
                      </w:pPr>
                    </w:p>
                  </w:txbxContent>
                </v:textbox>
                <w10:wrap anchorx="margin"/>
              </v:shape>
            </w:pict>
          </mc:Fallback>
        </mc:AlternateContent>
      </w:r>
    </w:p>
    <w:p w14:paraId="6CCE1BE7" w14:textId="77777777" w:rsidR="00461AB0" w:rsidRPr="00A977BA" w:rsidRDefault="00461AB0" w:rsidP="00D95647">
      <w:pPr>
        <w:spacing w:line="259" w:lineRule="auto"/>
        <w:jc w:val="both"/>
        <w:rPr>
          <w:rFonts w:eastAsia="Aptos" w:cs="Arial"/>
        </w:rPr>
      </w:pPr>
    </w:p>
    <w:p w14:paraId="48E1D807" w14:textId="77777777" w:rsidR="00461AB0" w:rsidRPr="00A977BA" w:rsidRDefault="00461AB0" w:rsidP="00D95647">
      <w:pPr>
        <w:spacing w:line="259" w:lineRule="auto"/>
        <w:jc w:val="both"/>
        <w:rPr>
          <w:rFonts w:eastAsia="Aptos" w:cs="Arial"/>
        </w:rPr>
      </w:pPr>
    </w:p>
    <w:p w14:paraId="7F6EB2C6" w14:textId="449D1BE0" w:rsidR="00461AB0" w:rsidRPr="00A977BA" w:rsidRDefault="00461AB0" w:rsidP="00D95647">
      <w:pPr>
        <w:spacing w:line="259" w:lineRule="auto"/>
        <w:jc w:val="both"/>
        <w:rPr>
          <w:rFonts w:eastAsia="Aptos" w:cs="Arial"/>
        </w:rPr>
      </w:pPr>
    </w:p>
    <w:p w14:paraId="3495CE0B" w14:textId="75284218" w:rsidR="00461AB0" w:rsidRPr="00A977BA" w:rsidRDefault="00461AB0" w:rsidP="00D95647">
      <w:pPr>
        <w:spacing w:line="259" w:lineRule="auto"/>
        <w:jc w:val="both"/>
        <w:rPr>
          <w:rFonts w:eastAsia="Aptos" w:cs="Arial"/>
        </w:rPr>
      </w:pPr>
    </w:p>
    <w:bookmarkEnd w:id="9"/>
    <w:p w14:paraId="41970CDF" w14:textId="47D85E20" w:rsidR="00461AB0" w:rsidRPr="00A977BA" w:rsidRDefault="00461AB0" w:rsidP="00D95647">
      <w:pPr>
        <w:spacing w:line="259" w:lineRule="auto"/>
        <w:jc w:val="both"/>
        <w:rPr>
          <w:rFonts w:eastAsia="Aptos" w:cs="Arial"/>
          <w:i/>
          <w:iCs/>
        </w:rPr>
      </w:pPr>
    </w:p>
    <w:p w14:paraId="4EE20FE1" w14:textId="0E275BC9" w:rsidR="00461AB0" w:rsidRPr="00A977BA" w:rsidRDefault="00C15E67" w:rsidP="00D95647">
      <w:pPr>
        <w:spacing w:line="259" w:lineRule="auto"/>
        <w:jc w:val="both"/>
        <w:rPr>
          <w:rFonts w:eastAsia="Aptos" w:cs="Arial"/>
          <w:i/>
          <w:iCs/>
        </w:rPr>
      </w:pPr>
      <w:r w:rsidRPr="00A977BA">
        <w:rPr>
          <w:rFonts w:eastAsia="Aptos" w:cs="Arial"/>
          <w:noProof/>
        </w:rPr>
        <mc:AlternateContent>
          <mc:Choice Requires="wps">
            <w:drawing>
              <wp:anchor distT="0" distB="0" distL="114300" distR="114300" simplePos="0" relativeHeight="251658274" behindDoc="0" locked="0" layoutInCell="1" allowOverlap="1" wp14:anchorId="4AEC28E2" wp14:editId="1F07EC59">
                <wp:simplePos x="0" y="0"/>
                <wp:positionH relativeFrom="margin">
                  <wp:align>right</wp:align>
                </wp:positionH>
                <wp:positionV relativeFrom="paragraph">
                  <wp:posOffset>258445</wp:posOffset>
                </wp:positionV>
                <wp:extent cx="2824889" cy="2297430"/>
                <wp:effectExtent l="19050" t="19050" r="33020" b="331470"/>
                <wp:wrapNone/>
                <wp:docPr id="2041415726" name="Speech Bubble: 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24889" cy="2297430"/>
                        </a:xfrm>
                        <a:prstGeom prst="wedgeEllipseCallout">
                          <a:avLst/>
                        </a:prstGeom>
                      </wps:spPr>
                      <wps:style>
                        <a:lnRef idx="3">
                          <a:schemeClr val="lt1"/>
                        </a:lnRef>
                        <a:fillRef idx="1">
                          <a:schemeClr val="accent1"/>
                        </a:fillRef>
                        <a:effectRef idx="1">
                          <a:schemeClr val="accent1"/>
                        </a:effectRef>
                        <a:fontRef idx="minor">
                          <a:schemeClr val="lt1"/>
                        </a:fontRef>
                      </wps:style>
                      <wps:txbx>
                        <w:txbxContent>
                          <w:p w14:paraId="510F50C6" w14:textId="77777777" w:rsidR="00A96157" w:rsidRPr="005310F8" w:rsidRDefault="00A96157" w:rsidP="00F51ADD">
                            <w:pPr>
                              <w:spacing w:line="259" w:lineRule="auto"/>
                              <w:rPr>
                                <w:rFonts w:eastAsia="Aptos" w:cs="Arial"/>
                              </w:rPr>
                            </w:pPr>
                            <w:r w:rsidRPr="005310F8">
                              <w:rPr>
                                <w:rFonts w:eastAsia="Aptos" w:cs="Arial"/>
                                <w:i/>
                                <w:iCs/>
                              </w:rPr>
                              <w:t>“The environmental issues really concern me…. It seems deeply shocking that in a time of climate breakdown, we are allowing this much plastic to be used for such a short space of time.”</w:t>
                            </w:r>
                            <w:r w:rsidRPr="005310F8">
                              <w:rPr>
                                <w:rFonts w:eastAsia="Aptos" w:cs="Arial"/>
                              </w:rPr>
                              <w:t xml:space="preserve"> (EP728) </w:t>
                            </w:r>
                          </w:p>
                          <w:p w14:paraId="539A90F9" w14:textId="77777777" w:rsidR="00A96157" w:rsidRDefault="00A96157" w:rsidP="00A961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C28E2" id="_x0000_s1027" type="#_x0000_t63" alt="&quot;&quot;" style="position:absolute;left:0;text-align:left;margin-left:171.25pt;margin-top:20.35pt;width:222.45pt;height:180.9pt;z-index:25165827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" adj="6300,24300" fillcolor="#004f9e [3204]" strokecolor="white [3201]" strokeweight="1.5pt">
                <v:textbox>
                  <w:txbxContent>
                    <w:p w14:paraId="510F50C6" w14:textId="77777777" w:rsidR="00A96157" w:rsidRPr="005310F8" w:rsidRDefault="00A96157" w:rsidP="00F51ADD">
                      <w:pPr>
                        <w:spacing w:line="259" w:lineRule="auto"/>
                        <w:rPr>
                          <w:rFonts w:eastAsia="Aptos" w:cs="Arial"/>
                        </w:rPr>
                      </w:pPr>
                      <w:r w:rsidRPr="005310F8">
                        <w:rPr>
                          <w:rFonts w:eastAsia="Aptos" w:cs="Arial"/>
                          <w:i/>
                          <w:iCs/>
                        </w:rPr>
                        <w:t>“The environmental issues really concern me…. It seems deeply shocking that in a time of climate breakdown, we are allowing this much plastic to be used for such a short space of time.”</w:t>
                      </w:r>
                      <w:r w:rsidRPr="005310F8">
                        <w:rPr>
                          <w:rFonts w:eastAsia="Aptos" w:cs="Arial"/>
                        </w:rPr>
                        <w:t xml:space="preserve"> (EP728) </w:t>
                      </w:r>
                    </w:p>
                    <w:p w14:paraId="539A90F9" w14:textId="77777777" w:rsidR="00A96157" w:rsidRDefault="00A96157" w:rsidP="00A96157">
                      <w:pPr>
                        <w:jc w:val="center"/>
                      </w:pPr>
                    </w:p>
                  </w:txbxContent>
                </v:textbox>
                <w10:wrap anchorx="margin"/>
              </v:shape>
            </w:pict>
          </mc:Fallback>
        </mc:AlternateContent>
      </w:r>
    </w:p>
    <w:p w14:paraId="68DFA20D" w14:textId="22591572" w:rsidR="00461AB0" w:rsidRPr="00A977BA" w:rsidRDefault="00461AB0" w:rsidP="00D95647">
      <w:pPr>
        <w:spacing w:line="259" w:lineRule="auto"/>
        <w:jc w:val="both"/>
        <w:rPr>
          <w:rFonts w:eastAsia="Aptos" w:cs="Arial"/>
          <w:i/>
          <w:iCs/>
        </w:rPr>
      </w:pPr>
    </w:p>
    <w:p w14:paraId="625C2E6B" w14:textId="4E9873C8" w:rsidR="00461AB0" w:rsidRPr="00A977BA" w:rsidRDefault="005310F8" w:rsidP="00D95647">
      <w:pPr>
        <w:spacing w:line="259" w:lineRule="auto"/>
        <w:jc w:val="both"/>
        <w:rPr>
          <w:rFonts w:eastAsia="Aptos" w:cs="Arial"/>
          <w:i/>
          <w:iCs/>
        </w:rPr>
      </w:pPr>
      <w:r w:rsidRPr="00A977BA">
        <w:rPr>
          <w:rFonts w:eastAsia="Aptos" w:cs="Arial"/>
          <w:noProof/>
        </w:rPr>
        <mc:AlternateContent>
          <mc:Choice Requires="wps">
            <w:drawing>
              <wp:anchor distT="0" distB="0" distL="114300" distR="114300" simplePos="0" relativeHeight="251658275" behindDoc="0" locked="0" layoutInCell="1" allowOverlap="1" wp14:anchorId="48874BC6" wp14:editId="0E02CF54">
                <wp:simplePos x="0" y="0"/>
                <wp:positionH relativeFrom="margin">
                  <wp:align>left</wp:align>
                </wp:positionH>
                <wp:positionV relativeFrom="paragraph">
                  <wp:posOffset>63500</wp:posOffset>
                </wp:positionV>
                <wp:extent cx="2477135" cy="2015490"/>
                <wp:effectExtent l="19050" t="19050" r="37465" b="289560"/>
                <wp:wrapNone/>
                <wp:docPr id="1201850229" name="Speech Bubble: 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7135" cy="2015490"/>
                        </a:xfrm>
                        <a:prstGeom prst="wedgeEllipseCallout">
                          <a:avLst/>
                        </a:prstGeom>
                      </wps:spPr>
                      <wps:style>
                        <a:lnRef idx="2">
                          <a:schemeClr val="accent2"/>
                        </a:lnRef>
                        <a:fillRef idx="1">
                          <a:schemeClr val="lt1"/>
                        </a:fillRef>
                        <a:effectRef idx="0">
                          <a:schemeClr val="accent2"/>
                        </a:effectRef>
                        <a:fontRef idx="minor">
                          <a:schemeClr val="dk1"/>
                        </a:fontRef>
                      </wps:style>
                      <wps:txbx>
                        <w:txbxContent>
                          <w:p w14:paraId="04AF7B71" w14:textId="77777777" w:rsidR="00A96157" w:rsidRPr="005310F8" w:rsidRDefault="00A96157" w:rsidP="00F51ADD">
                            <w:pPr>
                              <w:spacing w:line="259" w:lineRule="auto"/>
                              <w:rPr>
                                <w:rFonts w:eastAsia="Aptos" w:cs="Arial"/>
                              </w:rPr>
                            </w:pPr>
                            <w:r w:rsidRPr="005310F8">
                              <w:rPr>
                                <w:rFonts w:eastAsia="Aptos" w:cs="Arial"/>
                                <w:i/>
                                <w:iCs/>
                              </w:rPr>
                              <w:t>“We see cable ties being cut and dropped at all poster sites and our volunteers end up having to collect these as part of litter picking activities”</w:t>
                            </w:r>
                            <w:r w:rsidRPr="005310F8">
                              <w:rPr>
                                <w:rFonts w:eastAsia="Aptos" w:cs="Arial"/>
                              </w:rPr>
                              <w:t xml:space="preserve"> (EP1064) </w:t>
                            </w:r>
                          </w:p>
                          <w:p w14:paraId="13E058B2" w14:textId="77777777" w:rsidR="00A96157" w:rsidRDefault="00A96157" w:rsidP="00A961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74BC6" id="_x0000_s1028" type="#_x0000_t63" alt="&quot;&quot;" style="position:absolute;left:0;text-align:left;margin-left:0;margin-top:5pt;width:195.05pt;height:158.7pt;z-index:25165827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" adj="6300,24300" fillcolor="white [3201]" strokecolor="#e7ac00 [3205]" strokeweight="1pt">
                <v:textbox>
                  <w:txbxContent>
                    <w:p w14:paraId="04AF7B71" w14:textId="77777777" w:rsidR="00A96157" w:rsidRPr="005310F8" w:rsidRDefault="00A96157" w:rsidP="00F51ADD">
                      <w:pPr>
                        <w:spacing w:line="259" w:lineRule="auto"/>
                        <w:rPr>
                          <w:rFonts w:eastAsia="Aptos" w:cs="Arial"/>
                        </w:rPr>
                      </w:pPr>
                      <w:r w:rsidRPr="005310F8">
                        <w:rPr>
                          <w:rFonts w:eastAsia="Aptos" w:cs="Arial"/>
                          <w:i/>
                          <w:iCs/>
                        </w:rPr>
                        <w:t>“We see cable ties being cut and dropped at all poster sites and our volunteers end up having to collect these as part of litter picking activities”</w:t>
                      </w:r>
                      <w:r w:rsidRPr="005310F8">
                        <w:rPr>
                          <w:rFonts w:eastAsia="Aptos" w:cs="Arial"/>
                        </w:rPr>
                        <w:t xml:space="preserve"> (EP1064) </w:t>
                      </w:r>
                    </w:p>
                    <w:p w14:paraId="13E058B2" w14:textId="77777777" w:rsidR="00A96157" w:rsidRDefault="00A96157" w:rsidP="00A96157">
                      <w:pPr>
                        <w:jc w:val="center"/>
                      </w:pPr>
                    </w:p>
                  </w:txbxContent>
                </v:textbox>
                <w10:wrap anchorx="margin"/>
              </v:shape>
            </w:pict>
          </mc:Fallback>
        </mc:AlternateContent>
      </w:r>
    </w:p>
    <w:p w14:paraId="26B4C7BD" w14:textId="05EF1B89" w:rsidR="00461AB0" w:rsidRPr="00A977BA" w:rsidRDefault="00461AB0" w:rsidP="00D95647">
      <w:pPr>
        <w:spacing w:line="259" w:lineRule="auto"/>
        <w:jc w:val="both"/>
        <w:rPr>
          <w:rFonts w:eastAsia="Aptos" w:cs="Arial"/>
          <w:i/>
          <w:iCs/>
        </w:rPr>
      </w:pPr>
    </w:p>
    <w:p w14:paraId="7D705F44" w14:textId="726D1275" w:rsidR="00461AB0" w:rsidRPr="00A977BA" w:rsidRDefault="00461AB0" w:rsidP="00D95647">
      <w:pPr>
        <w:spacing w:line="259" w:lineRule="auto"/>
        <w:jc w:val="both"/>
        <w:rPr>
          <w:rFonts w:eastAsia="Aptos" w:cs="Arial"/>
          <w:i/>
          <w:iCs/>
        </w:rPr>
      </w:pPr>
    </w:p>
    <w:p w14:paraId="60F07964" w14:textId="77777777" w:rsidR="00A96157" w:rsidRPr="00A977BA" w:rsidRDefault="00A96157" w:rsidP="00D95647">
      <w:pPr>
        <w:spacing w:line="259" w:lineRule="auto"/>
        <w:jc w:val="both"/>
        <w:rPr>
          <w:rFonts w:eastAsia="Aptos" w:cs="Arial"/>
          <w:b/>
          <w:color w:val="000000"/>
        </w:rPr>
      </w:pPr>
    </w:p>
    <w:p w14:paraId="074B11EE" w14:textId="77777777" w:rsidR="00A96157" w:rsidRPr="00A977BA" w:rsidRDefault="00A96157" w:rsidP="00D95647">
      <w:pPr>
        <w:spacing w:line="259" w:lineRule="auto"/>
        <w:jc w:val="both"/>
        <w:rPr>
          <w:rFonts w:eastAsia="Aptos" w:cs="Arial"/>
          <w:b/>
          <w:color w:val="000000"/>
        </w:rPr>
      </w:pPr>
    </w:p>
    <w:p w14:paraId="754D7C56" w14:textId="2E9CA665" w:rsidR="00751B56" w:rsidRPr="00A977BA" w:rsidRDefault="00D95647" w:rsidP="007E332C">
      <w:pPr>
        <w:pStyle w:val="Heading2"/>
        <w:rPr>
          <w:rFonts w:eastAsia="Aptos"/>
        </w:rPr>
      </w:pPr>
      <w:bookmarkStart w:id="10" w:name="_Toc232783154"/>
      <w:r w:rsidRPr="00A977BA">
        <w:rPr>
          <w:rFonts w:eastAsia="Aptos"/>
        </w:rPr>
        <w:lastRenderedPageBreak/>
        <w:t xml:space="preserve">Placements of </w:t>
      </w:r>
      <w:r w:rsidRPr="00F51ADD">
        <w:t>Posters</w:t>
      </w:r>
      <w:r w:rsidRPr="00A977BA">
        <w:rPr>
          <w:rFonts w:eastAsia="Aptos"/>
        </w:rPr>
        <w:t>: Hazard</w:t>
      </w:r>
      <w:bookmarkEnd w:id="10"/>
    </w:p>
    <w:p w14:paraId="5A1447FF" w14:textId="08D3FB24" w:rsidR="00216103" w:rsidRPr="00A977BA" w:rsidRDefault="00D8126F" w:rsidP="00F51ADD">
      <w:pPr>
        <w:pStyle w:val="BodyText"/>
        <w:rPr>
          <w:b/>
          <w:color w:val="000000"/>
        </w:rPr>
      </w:pPr>
      <w:r w:rsidRPr="00A977BA">
        <w:t>Another common theme identified through submissions was the placement of posters and potential hazards that may arise from this</w:t>
      </w:r>
      <w:r w:rsidR="00751B56" w:rsidRPr="00A977BA">
        <w:t>.</w:t>
      </w:r>
      <w:r w:rsidR="00D87444" w:rsidRPr="00A977BA">
        <w:t xml:space="preserve"> </w:t>
      </w:r>
      <w:r w:rsidR="004C2064" w:rsidRPr="00A977BA">
        <w:t xml:space="preserve">Key </w:t>
      </w:r>
      <w:r w:rsidR="00D87444" w:rsidRPr="00A977BA">
        <w:t xml:space="preserve">words </w:t>
      </w:r>
      <w:r w:rsidR="004C2064" w:rsidRPr="00A977BA">
        <w:t xml:space="preserve">associated with this theme are presented </w:t>
      </w:r>
      <w:r w:rsidR="00D87444" w:rsidRPr="00A977BA">
        <w:t>in the graphics</w:t>
      </w:r>
      <w:r w:rsidR="004C2064" w:rsidRPr="00A977BA">
        <w:t>. These w</w:t>
      </w:r>
      <w:r w:rsidR="00D87444" w:rsidRPr="00A977BA">
        <w:t xml:space="preserve">ords identified were found in </w:t>
      </w:r>
      <w:r w:rsidR="00751B56" w:rsidRPr="00A977BA">
        <w:t>33</w:t>
      </w:r>
      <w:r w:rsidR="009D6580" w:rsidRPr="00A977BA">
        <w:t>5</w:t>
      </w:r>
      <w:r w:rsidR="00751B56" w:rsidRPr="00A977BA">
        <w:t xml:space="preserve"> submissions amount</w:t>
      </w:r>
      <w:r w:rsidR="00D87444" w:rsidRPr="00A977BA">
        <w:t>ing</w:t>
      </w:r>
      <w:r w:rsidR="00751B56" w:rsidRPr="00A977BA">
        <w:t xml:space="preserve"> to 30% of total submissions</w:t>
      </w:r>
      <w:r w:rsidR="00D87444" w:rsidRPr="00A977BA">
        <w:t xml:space="preserve">. </w:t>
      </w:r>
      <w:r w:rsidR="00751B56" w:rsidRPr="00A977BA">
        <w:t xml:space="preserve">The most frequently mentioned words under this theme include driver, hazard, danger and distraction. </w:t>
      </w:r>
    </w:p>
    <w:p w14:paraId="2BE0BEAF" w14:textId="30F120C5" w:rsidR="00D8126F" w:rsidRPr="0052021C" w:rsidRDefault="00006E8C" w:rsidP="00D95647">
      <w:pPr>
        <w:spacing w:line="259" w:lineRule="auto"/>
        <w:jc w:val="both"/>
        <w:rPr>
          <w:rFonts w:ascii="Aptos" w:eastAsia="Aptos" w:hAnsi="Aptos" w:cs="Proxima Nova Light"/>
          <w:b/>
          <w:color w:val="000000"/>
          <w:szCs w:val="25"/>
        </w:rPr>
      </w:pPr>
      <w:r>
        <w:rPr>
          <w:rFonts w:ascii="Aptos" w:eastAsia="Aptos" w:hAnsi="Aptos" w:cs="Times New Roman"/>
          <w:noProof/>
        </w:rPr>
        <w:drawing>
          <wp:anchor distT="0" distB="0" distL="114300" distR="114300" simplePos="0" relativeHeight="251658283" behindDoc="0" locked="0" layoutInCell="1" allowOverlap="1" wp14:anchorId="530BB659" wp14:editId="7B85FBDA">
            <wp:simplePos x="0" y="0"/>
            <wp:positionH relativeFrom="margin">
              <wp:posOffset>2003425</wp:posOffset>
            </wp:positionH>
            <wp:positionV relativeFrom="paragraph">
              <wp:posOffset>0</wp:posOffset>
            </wp:positionV>
            <wp:extent cx="4155440" cy="3143250"/>
            <wp:effectExtent l="0" t="0" r="0" b="0"/>
            <wp:wrapSquare wrapText="bothSides"/>
            <wp:docPr id="1876752846" name="Graphic 25" descr="A bar chart representing the frequency of words used in the them of Hazard. Driver is used 125 tomes, Hazard 121 times, Danger 108 times, Distraction 97 times and Dangerous 73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52846" name="Graphic 25" descr="A bar chart representing the frequency of words used in the them of Hazard. Driver is used 125 tomes, Hazard 121 times, Danger 108 times, Distraction 97 times and Dangerous 73 times"/>
                    <pic:cNvPicPr/>
                  </pic:nvPicPr>
                  <pic:blipFill>
                    <a:blip r:embed="rId30">
                      <a:extLst>
                        <a:ext uri="{96DAC541-7B7A-43D3-8B79-37D633B846F1}">
                          <asvg:svgBlip xmlns:asvg="http://schemas.microsoft.com/office/drawing/2016/SVG/main" r:embed="rId31"/>
                        </a:ext>
                      </a:extLst>
                    </a:blip>
                    <a:stretch>
                      <a:fillRect/>
                    </a:stretch>
                  </pic:blipFill>
                  <pic:spPr>
                    <a:xfrm>
                      <a:off x="0" y="0"/>
                      <a:ext cx="4155440" cy="3143250"/>
                    </a:xfrm>
                    <a:prstGeom prst="rect">
                      <a:avLst/>
                    </a:prstGeom>
                  </pic:spPr>
                </pic:pic>
              </a:graphicData>
            </a:graphic>
            <wp14:sizeRelH relativeFrom="margin">
              <wp14:pctWidth>0</wp14:pctWidth>
            </wp14:sizeRelH>
            <wp14:sizeRelV relativeFrom="margin">
              <wp14:pctHeight>0</wp14:pctHeight>
            </wp14:sizeRelV>
          </wp:anchor>
        </w:drawing>
      </w:r>
      <w:r>
        <w:rPr>
          <w:rFonts w:ascii="Aptos" w:eastAsia="Aptos" w:hAnsi="Aptos" w:cs="Proxima Nova Light"/>
          <w:b/>
          <w:noProof/>
          <w:color w:val="000000"/>
          <w:szCs w:val="25"/>
        </w:rPr>
        <w:drawing>
          <wp:anchor distT="0" distB="0" distL="114300" distR="114300" simplePos="0" relativeHeight="251658278" behindDoc="1" locked="0" layoutInCell="1" allowOverlap="1" wp14:anchorId="4E0185CF" wp14:editId="13C2AF00">
            <wp:simplePos x="0" y="0"/>
            <wp:positionH relativeFrom="margin">
              <wp:posOffset>-292100</wp:posOffset>
            </wp:positionH>
            <wp:positionV relativeFrom="paragraph">
              <wp:posOffset>443230</wp:posOffset>
            </wp:positionV>
            <wp:extent cx="2363470" cy="2092325"/>
            <wp:effectExtent l="0" t="0" r="0" b="3175"/>
            <wp:wrapTight wrapText="bothSides">
              <wp:wrapPolygon edited="0">
                <wp:start x="0" y="0"/>
                <wp:lineTo x="0" y="21436"/>
                <wp:lineTo x="21414" y="21436"/>
                <wp:lineTo x="21414" y="0"/>
                <wp:lineTo x="0" y="0"/>
              </wp:wrapPolygon>
            </wp:wrapTight>
            <wp:docPr id="565699985" name="Graphic 3" descr="A word cloud representing the most frequent words associated with Hazard. The biggest words are hazard, driver, danger, distraction and danger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99985" name="Graphic 3" descr="A word cloud representing the most frequent words associated with Hazard. The biggest words are hazard, driver, danger, distraction and dangerous. "/>
                    <pic:cNvPicPr/>
                  </pic:nvPicPr>
                  <pic:blipFill rotWithShape="1">
                    <a:blip r:embed="rId32">
                      <a:extLst>
                        <a:ext uri="{96DAC541-7B7A-43D3-8B79-37D633B846F1}">
                          <asvg:svgBlip xmlns:asvg="http://schemas.microsoft.com/office/drawing/2016/SVG/main" r:embed="rId33"/>
                        </a:ext>
                      </a:extLst>
                    </a:blip>
                    <a:srcRect l="20053" t="21258" r="19054" b="27406"/>
                    <a:stretch>
                      <a:fillRect/>
                    </a:stretch>
                  </pic:blipFill>
                  <pic:spPr bwMode="auto">
                    <a:xfrm>
                      <a:off x="0" y="0"/>
                      <a:ext cx="2363470" cy="2092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1" w:name="_Hlk222146968"/>
    </w:p>
    <w:p w14:paraId="29DC06F9" w14:textId="4A530833" w:rsidR="00611EFE" w:rsidRDefault="00611EFE" w:rsidP="00D95647">
      <w:pPr>
        <w:spacing w:line="259" w:lineRule="auto"/>
        <w:jc w:val="both"/>
        <w:rPr>
          <w:rFonts w:ascii="Aptos" w:eastAsia="Aptos" w:hAnsi="Aptos" w:cs="Times New Roman"/>
        </w:rPr>
      </w:pPr>
    </w:p>
    <w:p w14:paraId="39D7F2BA" w14:textId="77777777" w:rsidR="00006E8C" w:rsidRDefault="00006E8C" w:rsidP="00D95647">
      <w:pPr>
        <w:spacing w:line="259" w:lineRule="auto"/>
        <w:jc w:val="both"/>
        <w:rPr>
          <w:rFonts w:ascii="Aptos" w:eastAsia="Aptos" w:hAnsi="Aptos" w:cs="Times New Roman"/>
        </w:rPr>
      </w:pPr>
    </w:p>
    <w:p w14:paraId="2181AB7E" w14:textId="77777777" w:rsidR="007A18B0" w:rsidRPr="00A977BA" w:rsidRDefault="007A18B0" w:rsidP="00D95647">
      <w:pPr>
        <w:spacing w:line="259" w:lineRule="auto"/>
        <w:jc w:val="both"/>
        <w:rPr>
          <w:rFonts w:eastAsia="Aptos" w:cs="Arial"/>
        </w:rPr>
      </w:pPr>
    </w:p>
    <w:p w14:paraId="339D990D" w14:textId="4B0BDF48" w:rsidR="006F26A9" w:rsidRPr="00A977BA" w:rsidRDefault="00D8126F" w:rsidP="00F51ADD">
      <w:pPr>
        <w:pStyle w:val="BodyText"/>
      </w:pPr>
      <w:r w:rsidRPr="00A977BA">
        <w:t>Feedback from this bank of submissions identified several hazards that could be associated with the placement of posters. Submissions noted that poorly placed posters could distract drivers or obstruct views of road signs, traffic signals or pedestrian crossings, which could increase the risk of an accident</w:t>
      </w:r>
      <w:r w:rsidR="0031410F" w:rsidRPr="00A977BA">
        <w:t>.</w:t>
      </w:r>
      <w:r w:rsidRPr="00A977BA">
        <w:t xml:space="preserve"> </w:t>
      </w:r>
      <w:r w:rsidR="00D95647" w:rsidRPr="00A977BA">
        <w:t xml:space="preserve">Respondents also highlighted that posters placed below the 2.3 </w:t>
      </w:r>
      <w:proofErr w:type="spellStart"/>
      <w:r w:rsidR="00D95647" w:rsidRPr="00A977BA">
        <w:t>metre</w:t>
      </w:r>
      <w:proofErr w:type="spellEnd"/>
      <w:r w:rsidR="00D95647" w:rsidRPr="00A977BA">
        <w:t xml:space="preserve"> height regulation can become an obstruction to pedestrians, with multiple participants further commenting on the potential for low-level posters to be a hazard for people who are blind or have other visual impairments. </w:t>
      </w:r>
    </w:p>
    <w:p w14:paraId="287CCE7F" w14:textId="43512F3A" w:rsidR="006F26A9" w:rsidRPr="00A977BA" w:rsidRDefault="00D95647" w:rsidP="00F51ADD">
      <w:pPr>
        <w:pStyle w:val="BodyText"/>
      </w:pPr>
      <w:r w:rsidRPr="00A977BA">
        <w:t xml:space="preserve">Additionally, submissions </w:t>
      </w:r>
      <w:proofErr w:type="spellStart"/>
      <w:r w:rsidRPr="00A977BA">
        <w:t>emphasised</w:t>
      </w:r>
      <w:proofErr w:type="spellEnd"/>
      <w:r w:rsidRPr="00A977BA">
        <w:t xml:space="preserve"> that posters could become a hazard if they become dislodged from poles during spells of </w:t>
      </w:r>
      <w:r w:rsidR="00D01BD2" w:rsidRPr="00A977BA">
        <w:t>harsh weather</w:t>
      </w:r>
      <w:r w:rsidRPr="00A977BA">
        <w:t xml:space="preserve">, becoming a danger to both pedestrians and motorists. Further safety issues were associated with </w:t>
      </w:r>
      <w:r w:rsidR="004C2064" w:rsidRPr="00A977BA">
        <w:t>erecting</w:t>
      </w:r>
      <w:r w:rsidRPr="00A977BA">
        <w:t xml:space="preserve"> and </w:t>
      </w:r>
      <w:r w:rsidR="004C2064" w:rsidRPr="00A977BA">
        <w:t xml:space="preserve">removal of </w:t>
      </w:r>
      <w:r w:rsidRPr="00A977BA">
        <w:t xml:space="preserve">posters, as it involves working at heights near busy roadways exposing the workers to risks from falls and traffic. </w:t>
      </w:r>
    </w:p>
    <w:p w14:paraId="7916EF35" w14:textId="4B14DA1B" w:rsidR="00D95647" w:rsidRDefault="00D95647" w:rsidP="00F51ADD">
      <w:pPr>
        <w:pStyle w:val="BodyText"/>
      </w:pPr>
      <w:r w:rsidRPr="00A977BA">
        <w:t xml:space="preserve">Despite it being prohibited, the mounting of election posters on electrical posts was flagged as a safety hazard in </w:t>
      </w:r>
      <w:r w:rsidR="00C87817" w:rsidRPr="00A977BA">
        <w:t>several</w:t>
      </w:r>
      <w:r w:rsidRPr="00A977BA">
        <w:t xml:space="preserve"> responses as it </w:t>
      </w:r>
      <w:r w:rsidRPr="0012294D">
        <w:t>poses</w:t>
      </w:r>
      <w:r w:rsidRPr="00A977BA">
        <w:t xml:space="preserve"> a risk of electric shock or burns</w:t>
      </w:r>
      <w:r w:rsidR="004C2064" w:rsidRPr="00A977BA">
        <w:t xml:space="preserve">. </w:t>
      </w:r>
      <w:r w:rsidRPr="00A977BA">
        <w:t xml:space="preserve">Furthermore, posters can interfere with utility maintenance, cover emergency </w:t>
      </w:r>
      <w:r w:rsidRPr="00A977BA">
        <w:lastRenderedPageBreak/>
        <w:t xml:space="preserve">pole numbers, and in extreme cases, cause poles to catch fire if they come into </w:t>
      </w:r>
      <w:r w:rsidR="00F63A6E" w:rsidRPr="00A977BA">
        <w:rPr>
          <w:rFonts w:eastAsia="Aptos"/>
          <w:noProof/>
        </w:rPr>
        <mc:AlternateContent>
          <mc:Choice Requires="wps">
            <w:drawing>
              <wp:anchor distT="0" distB="0" distL="114300" distR="114300" simplePos="0" relativeHeight="251658243" behindDoc="0" locked="0" layoutInCell="1" allowOverlap="1" wp14:anchorId="7F2E7B5C" wp14:editId="6C9AF923">
                <wp:simplePos x="0" y="0"/>
                <wp:positionH relativeFrom="margin">
                  <wp:posOffset>2743835</wp:posOffset>
                </wp:positionH>
                <wp:positionV relativeFrom="paragraph">
                  <wp:posOffset>483870</wp:posOffset>
                </wp:positionV>
                <wp:extent cx="3571875" cy="1809750"/>
                <wp:effectExtent l="19050" t="19050" r="47625" b="266700"/>
                <wp:wrapNone/>
                <wp:docPr id="1283898712" name="Speech Bubble: Oval 2"/>
                <wp:cNvGraphicFramePr/>
                <a:graphic xmlns:a="http://schemas.openxmlformats.org/drawingml/2006/main">
                  <a:graphicData uri="http://schemas.microsoft.com/office/word/2010/wordprocessingShape">
                    <wps:wsp>
                      <wps:cNvSpPr/>
                      <wps:spPr>
                        <a:xfrm>
                          <a:off x="0" y="0"/>
                          <a:ext cx="3571875" cy="1809750"/>
                        </a:xfrm>
                        <a:prstGeom prst="wedgeEllipseCallout">
                          <a:avLst/>
                        </a:prstGeom>
                      </wps:spPr>
                      <wps:style>
                        <a:lnRef idx="2">
                          <a:schemeClr val="accent2"/>
                        </a:lnRef>
                        <a:fillRef idx="1">
                          <a:schemeClr val="lt1"/>
                        </a:fillRef>
                        <a:effectRef idx="0">
                          <a:schemeClr val="accent2"/>
                        </a:effectRef>
                        <a:fontRef idx="minor">
                          <a:schemeClr val="dk1"/>
                        </a:fontRef>
                      </wps:style>
                      <wps:txbx>
                        <w:txbxContent>
                          <w:p w14:paraId="2C6836E0" w14:textId="63D18CFD" w:rsidR="00024CE5" w:rsidRPr="00A977BA" w:rsidRDefault="00024CE5" w:rsidP="00F51ADD">
                            <w:pPr>
                              <w:spacing w:line="259" w:lineRule="auto"/>
                              <w:rPr>
                                <w:rFonts w:cs="Arial"/>
                              </w:rPr>
                            </w:pPr>
                            <w:r w:rsidRPr="00A977BA">
                              <w:rPr>
                                <w:rFonts w:eastAsia="Aptos" w:cs="Arial"/>
                                <w:i/>
                                <w:iCs/>
                              </w:rPr>
                              <w:t xml:space="preserve">“There </w:t>
                            </w:r>
                            <w:r w:rsidRPr="001D2CA5">
                              <w:rPr>
                                <w:rFonts w:eastAsia="Aptos" w:cs="Arial"/>
                                <w:i/>
                                <w:iCs/>
                              </w:rPr>
                              <w:t>is</w:t>
                            </w:r>
                            <w:r w:rsidRPr="00A977BA">
                              <w:rPr>
                                <w:rFonts w:eastAsia="Aptos" w:cs="Arial"/>
                                <w:i/>
                                <w:iCs/>
                              </w:rPr>
                              <w:t xml:space="preserve"> safety dangers associated with climbing ladders to put up posters. From personal experience, poster teams can be under pressure to put posters up, even in poor weather”</w:t>
                            </w:r>
                            <w:r w:rsidRPr="00A977BA">
                              <w:rPr>
                                <w:rFonts w:eastAsia="Aptos" w:cs="Arial"/>
                              </w:rPr>
                              <w:t xml:space="preserve"> (EP797)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E7B5C" id="_x0000_s1029" type="#_x0000_t63" style="position:absolute;margin-left:216.05pt;margin-top:38.1pt;width:281.25pt;height:14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" adj="6300,24300" fillcolor="white [3201]" strokecolor="#e7ac00 [3205]" strokeweight="1pt">
                <v:textbox>
                  <w:txbxContent>
                    <w:p w14:paraId="2C6836E0" w14:textId="63D18CFD" w:rsidR="00024CE5" w:rsidRPr="00A977BA" w:rsidRDefault="00024CE5" w:rsidP="00F51ADD">
                      <w:pPr>
                        <w:spacing w:line="259" w:lineRule="auto"/>
                        <w:rPr>
                          <w:rFonts w:cs="Arial"/>
                        </w:rPr>
                      </w:pPr>
                      <w:r w:rsidRPr="00A977BA">
                        <w:rPr>
                          <w:rFonts w:eastAsia="Aptos" w:cs="Arial"/>
                          <w:i/>
                          <w:iCs/>
                        </w:rPr>
                        <w:t xml:space="preserve">“There </w:t>
                      </w:r>
                      <w:r w:rsidRPr="001D2CA5">
                        <w:rPr>
                          <w:rFonts w:eastAsia="Aptos" w:cs="Arial"/>
                          <w:i/>
                          <w:iCs/>
                        </w:rPr>
                        <w:t>is</w:t>
                      </w:r>
                      <w:r w:rsidRPr="00A977BA">
                        <w:rPr>
                          <w:rFonts w:eastAsia="Aptos" w:cs="Arial"/>
                          <w:i/>
                          <w:iCs/>
                        </w:rPr>
                        <w:t xml:space="preserve"> safety dangers associated with climbing ladders to put up posters. From personal experience, poster teams can be under pressure to put posters up, even in poor weather”</w:t>
                      </w:r>
                      <w:r w:rsidRPr="00A977BA">
                        <w:rPr>
                          <w:rFonts w:eastAsia="Aptos" w:cs="Arial"/>
                        </w:rPr>
                        <w:t xml:space="preserve"> (EP797)</w:t>
                      </w:r>
                    </w:p>
                  </w:txbxContent>
                </v:textbox>
                <w10:wrap anchorx="margin"/>
              </v:shape>
            </w:pict>
          </mc:Fallback>
        </mc:AlternateContent>
      </w:r>
      <w:r w:rsidRPr="00A977BA">
        <w:t xml:space="preserve">contact with live wires during </w:t>
      </w:r>
      <w:r w:rsidR="00D01BD2" w:rsidRPr="00A977BA">
        <w:t>severe weather</w:t>
      </w:r>
      <w:r w:rsidR="002E7960" w:rsidRPr="00A977BA">
        <w:t>.</w:t>
      </w:r>
    </w:p>
    <w:p w14:paraId="5A15E69F" w14:textId="13AC1100" w:rsidR="00F605C0" w:rsidRDefault="00F605C0" w:rsidP="00D95647">
      <w:pPr>
        <w:spacing w:line="259" w:lineRule="auto"/>
        <w:jc w:val="both"/>
        <w:rPr>
          <w:rFonts w:eastAsia="Aptos" w:cs="Arial"/>
        </w:rPr>
      </w:pPr>
    </w:p>
    <w:p w14:paraId="3C11B98A" w14:textId="0E35E2C4" w:rsidR="00F605C0" w:rsidRDefault="00F63A6E" w:rsidP="00D95647">
      <w:pPr>
        <w:spacing w:line="259" w:lineRule="auto"/>
        <w:jc w:val="both"/>
        <w:rPr>
          <w:rFonts w:eastAsia="Aptos" w:cs="Arial"/>
        </w:rPr>
      </w:pPr>
      <w:r>
        <w:rPr>
          <w:rFonts w:ascii="Aptos" w:eastAsia="Aptos" w:hAnsi="Aptos" w:cs="Times New Roman"/>
          <w:noProof/>
        </w:rPr>
        <mc:AlternateContent>
          <mc:Choice Requires="wps">
            <w:drawing>
              <wp:anchor distT="0" distB="0" distL="114300" distR="114300" simplePos="0" relativeHeight="251658242" behindDoc="0" locked="0" layoutInCell="1" allowOverlap="1" wp14:anchorId="3612B3ED" wp14:editId="44493658">
                <wp:simplePos x="0" y="0"/>
                <wp:positionH relativeFrom="margin">
                  <wp:align>left</wp:align>
                </wp:positionH>
                <wp:positionV relativeFrom="paragraph">
                  <wp:posOffset>26670</wp:posOffset>
                </wp:positionV>
                <wp:extent cx="2461260" cy="1264920"/>
                <wp:effectExtent l="0" t="0" r="15240" b="182880"/>
                <wp:wrapNone/>
                <wp:docPr id="291499901" name="Speech Bubble: Oval 2"/>
                <wp:cNvGraphicFramePr/>
                <a:graphic xmlns:a="http://schemas.openxmlformats.org/drawingml/2006/main">
                  <a:graphicData uri="http://schemas.microsoft.com/office/word/2010/wordprocessingShape">
                    <wps:wsp>
                      <wps:cNvSpPr/>
                      <wps:spPr>
                        <a:xfrm>
                          <a:off x="0" y="0"/>
                          <a:ext cx="2461260" cy="1264920"/>
                        </a:xfrm>
                        <a:prstGeom prst="wedgeRoundRectCallout">
                          <a:avLst/>
                        </a:prstGeom>
                      </wps:spPr>
                      <wps:style>
                        <a:lnRef idx="2">
                          <a:schemeClr val="accent1"/>
                        </a:lnRef>
                        <a:fillRef idx="1">
                          <a:schemeClr val="lt1"/>
                        </a:fillRef>
                        <a:effectRef idx="0">
                          <a:schemeClr val="accent1"/>
                        </a:effectRef>
                        <a:fontRef idx="minor">
                          <a:schemeClr val="dk1"/>
                        </a:fontRef>
                      </wps:style>
                      <wps:txbx>
                        <w:txbxContent>
                          <w:p w14:paraId="46A558BF" w14:textId="56ABEE71" w:rsidR="00024CE5" w:rsidRPr="00A977BA" w:rsidRDefault="00024CE5" w:rsidP="00F51ADD">
                            <w:pPr>
                              <w:spacing w:line="259" w:lineRule="auto"/>
                              <w:rPr>
                                <w:rFonts w:eastAsia="Aptos" w:cs="Arial"/>
                              </w:rPr>
                            </w:pPr>
                            <w:r w:rsidRPr="00A977BA">
                              <w:rPr>
                                <w:rFonts w:eastAsia="Aptos" w:cs="Arial"/>
                              </w:rPr>
                              <w:t>“</w:t>
                            </w:r>
                            <w:r w:rsidRPr="00A977BA">
                              <w:rPr>
                                <w:rFonts w:eastAsia="Aptos" w:cs="Arial"/>
                                <w:i/>
                                <w:iCs/>
                              </w:rPr>
                              <w:t>Proliferation of posters by roadsides and junctions create a visual distraction for drivers. Poorly placed posters obscure traffic signs</w:t>
                            </w:r>
                            <w:r w:rsidRPr="00A977BA">
                              <w:rPr>
                                <w:rFonts w:eastAsia="Aptos" w:cs="Arial"/>
                              </w:rPr>
                              <w:t>” (EP1033)</w:t>
                            </w:r>
                          </w:p>
                          <w:p w14:paraId="504A6636" w14:textId="77777777" w:rsidR="00024CE5" w:rsidRDefault="00024CE5" w:rsidP="00024C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2B3E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0" type="#_x0000_t62" style="position:absolute;left:0;text-align:left;margin-left:0;margin-top:2.1pt;width:193.8pt;height:99.6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" adj="6300,24300" fillcolor="white [3201]" strokecolor="#004f9e [3204]" strokeweight="1pt">
                <v:textbox>
                  <w:txbxContent>
                    <w:p w14:paraId="46A558BF" w14:textId="56ABEE71" w:rsidR="00024CE5" w:rsidRPr="00A977BA" w:rsidRDefault="00024CE5" w:rsidP="00F51ADD">
                      <w:pPr>
                        <w:spacing w:line="259" w:lineRule="auto"/>
                        <w:rPr>
                          <w:rFonts w:eastAsia="Aptos" w:cs="Arial"/>
                        </w:rPr>
                      </w:pPr>
                      <w:r w:rsidRPr="00A977BA">
                        <w:rPr>
                          <w:rFonts w:eastAsia="Aptos" w:cs="Arial"/>
                        </w:rPr>
                        <w:t>“</w:t>
                      </w:r>
                      <w:r w:rsidRPr="00A977BA">
                        <w:rPr>
                          <w:rFonts w:eastAsia="Aptos" w:cs="Arial"/>
                          <w:i/>
                          <w:iCs/>
                        </w:rPr>
                        <w:t>Proliferation of posters by roadsides and junctions create a visual distraction for drivers. Poorly placed posters obscure traffic signs</w:t>
                      </w:r>
                      <w:r w:rsidRPr="00A977BA">
                        <w:rPr>
                          <w:rFonts w:eastAsia="Aptos" w:cs="Arial"/>
                        </w:rPr>
                        <w:t>” (EP1033)</w:t>
                      </w:r>
                    </w:p>
                    <w:p w14:paraId="504A6636" w14:textId="77777777" w:rsidR="00024CE5" w:rsidRDefault="00024CE5" w:rsidP="00024CE5">
                      <w:pPr>
                        <w:jc w:val="center"/>
                      </w:pPr>
                    </w:p>
                  </w:txbxContent>
                </v:textbox>
                <w10:wrap anchorx="margin"/>
              </v:shape>
            </w:pict>
          </mc:Fallback>
        </mc:AlternateContent>
      </w:r>
    </w:p>
    <w:p w14:paraId="6AB66DE8" w14:textId="3FBF9F99" w:rsidR="00F605C0" w:rsidRPr="00A977BA" w:rsidRDefault="00F605C0" w:rsidP="00D95647">
      <w:pPr>
        <w:spacing w:line="259" w:lineRule="auto"/>
        <w:jc w:val="both"/>
        <w:rPr>
          <w:rFonts w:eastAsia="Aptos" w:cs="Arial"/>
        </w:rPr>
      </w:pPr>
    </w:p>
    <w:p w14:paraId="508A9B3E" w14:textId="2D2FA2A2" w:rsidR="00024CE5" w:rsidRDefault="00024CE5" w:rsidP="00D95647">
      <w:pPr>
        <w:spacing w:line="259" w:lineRule="auto"/>
        <w:jc w:val="both"/>
        <w:rPr>
          <w:rFonts w:ascii="Aptos" w:eastAsia="Aptos" w:hAnsi="Aptos" w:cs="Times New Roman"/>
        </w:rPr>
      </w:pPr>
    </w:p>
    <w:p w14:paraId="450C1A8B" w14:textId="329E7732" w:rsidR="00024CE5" w:rsidRDefault="00024CE5" w:rsidP="00D95647">
      <w:pPr>
        <w:spacing w:line="259" w:lineRule="auto"/>
        <w:jc w:val="both"/>
        <w:rPr>
          <w:rFonts w:ascii="Aptos" w:eastAsia="Aptos" w:hAnsi="Aptos" w:cs="Times New Roman"/>
        </w:rPr>
      </w:pPr>
    </w:p>
    <w:p w14:paraId="48D5655B" w14:textId="1A5531FF" w:rsidR="00024CE5" w:rsidRPr="00D95647" w:rsidRDefault="00024CE5" w:rsidP="00D95647">
      <w:pPr>
        <w:spacing w:line="259" w:lineRule="auto"/>
        <w:jc w:val="both"/>
        <w:rPr>
          <w:rFonts w:ascii="Aptos" w:eastAsia="Aptos" w:hAnsi="Aptos" w:cs="Times New Roman"/>
        </w:rPr>
      </w:pPr>
    </w:p>
    <w:bookmarkEnd w:id="11"/>
    <w:p w14:paraId="44849DB2" w14:textId="226875B7" w:rsidR="00024CE5" w:rsidRDefault="00024CE5" w:rsidP="00D95647">
      <w:pPr>
        <w:spacing w:line="259" w:lineRule="auto"/>
        <w:jc w:val="both"/>
        <w:rPr>
          <w:rFonts w:ascii="Aptos" w:eastAsia="Aptos" w:hAnsi="Aptos" w:cs="Times New Roman"/>
          <w:i/>
          <w:iCs/>
        </w:rPr>
      </w:pPr>
    </w:p>
    <w:p w14:paraId="2D093DCE" w14:textId="174EC7B0" w:rsidR="00024CE5" w:rsidRDefault="003814C9" w:rsidP="00D95647">
      <w:pPr>
        <w:spacing w:line="259" w:lineRule="auto"/>
        <w:jc w:val="both"/>
        <w:rPr>
          <w:rFonts w:ascii="Aptos" w:eastAsia="Aptos" w:hAnsi="Aptos" w:cs="Times New Roman"/>
          <w:i/>
          <w:iCs/>
        </w:rPr>
      </w:pPr>
      <w:r>
        <w:rPr>
          <w:rFonts w:ascii="Aptos" w:eastAsia="Aptos" w:hAnsi="Aptos" w:cs="Times New Roman"/>
          <w:b/>
          <w:noProof/>
        </w:rPr>
        <mc:AlternateContent>
          <mc:Choice Requires="wps">
            <w:drawing>
              <wp:anchor distT="0" distB="0" distL="114300" distR="114300" simplePos="0" relativeHeight="251658249" behindDoc="0" locked="0" layoutInCell="1" allowOverlap="1" wp14:anchorId="3B9DB306" wp14:editId="444F7711">
                <wp:simplePos x="0" y="0"/>
                <wp:positionH relativeFrom="margin">
                  <wp:align>left</wp:align>
                </wp:positionH>
                <wp:positionV relativeFrom="paragraph">
                  <wp:posOffset>231775</wp:posOffset>
                </wp:positionV>
                <wp:extent cx="5675630" cy="876300"/>
                <wp:effectExtent l="0" t="0" r="20320" b="133350"/>
                <wp:wrapNone/>
                <wp:docPr id="1058803688" name="Speech Bubble: Rectangle 9"/>
                <wp:cNvGraphicFramePr/>
                <a:graphic xmlns:a="http://schemas.openxmlformats.org/drawingml/2006/main">
                  <a:graphicData uri="http://schemas.microsoft.com/office/word/2010/wordprocessingShape">
                    <wps:wsp>
                      <wps:cNvSpPr/>
                      <wps:spPr>
                        <a:xfrm>
                          <a:off x="0" y="0"/>
                          <a:ext cx="5675630" cy="876300"/>
                        </a:xfrm>
                        <a:prstGeom prst="wedgeRectCallout">
                          <a:avLst/>
                        </a:prstGeom>
                      </wps:spPr>
                      <wps:style>
                        <a:lnRef idx="2">
                          <a:schemeClr val="accent2"/>
                        </a:lnRef>
                        <a:fillRef idx="1">
                          <a:schemeClr val="lt1"/>
                        </a:fillRef>
                        <a:effectRef idx="0">
                          <a:schemeClr val="accent2"/>
                        </a:effectRef>
                        <a:fontRef idx="minor">
                          <a:schemeClr val="dk1"/>
                        </a:fontRef>
                      </wps:style>
                      <wps:txbx>
                        <w:txbxContent>
                          <w:p w14:paraId="42181BD2" w14:textId="77777777" w:rsidR="005378F3" w:rsidRPr="005310F8" w:rsidRDefault="005378F3" w:rsidP="00F51ADD">
                            <w:pPr>
                              <w:spacing w:line="259" w:lineRule="auto"/>
                              <w:rPr>
                                <w:rFonts w:eastAsia="Aptos" w:cs="Arial"/>
                              </w:rPr>
                            </w:pPr>
                            <w:r w:rsidRPr="005310F8">
                              <w:rPr>
                                <w:rFonts w:eastAsia="Aptos" w:cs="Arial"/>
                                <w:i/>
                                <w:iCs/>
                              </w:rPr>
                              <w:t>“As someone who is totally blind, I have experienced firsthand the dangers they pose when candidates fail to follow the required height regulation of 2.3 meters. This not only impacts me but also others who are blind or visually impaired”</w:t>
                            </w:r>
                            <w:r w:rsidRPr="005310F8">
                              <w:rPr>
                                <w:rFonts w:eastAsia="Aptos" w:cs="Arial"/>
                              </w:rPr>
                              <w:t xml:space="preserve"> (EP496)</w:t>
                            </w:r>
                          </w:p>
                          <w:p w14:paraId="42F7D751" w14:textId="77777777" w:rsidR="005378F3" w:rsidRDefault="005378F3" w:rsidP="005378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DB30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9" o:spid="_x0000_s1031" type="#_x0000_t61" style="position:absolute;left:0;text-align:left;margin-left:0;margin-top:18.25pt;width:446.9pt;height:69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" adj="6300,24300" fillcolor="white [3201]" strokecolor="#e7ac00 [3205]" strokeweight="1pt">
                <v:textbox>
                  <w:txbxContent>
                    <w:p w14:paraId="42181BD2" w14:textId="77777777" w:rsidR="005378F3" w:rsidRPr="005310F8" w:rsidRDefault="005378F3" w:rsidP="00F51ADD">
                      <w:pPr>
                        <w:spacing w:line="259" w:lineRule="auto"/>
                        <w:rPr>
                          <w:rFonts w:eastAsia="Aptos" w:cs="Arial"/>
                        </w:rPr>
                      </w:pPr>
                      <w:r w:rsidRPr="005310F8">
                        <w:rPr>
                          <w:rFonts w:eastAsia="Aptos" w:cs="Arial"/>
                          <w:i/>
                          <w:iCs/>
                        </w:rPr>
                        <w:t>“As someone who is totally blind, I have experienced firsthand the dangers they pose when candidates fail to follow the required height regulation of 2.3 meters. This not only impacts me but also others who are blind or visually impaired”</w:t>
                      </w:r>
                      <w:r w:rsidRPr="005310F8">
                        <w:rPr>
                          <w:rFonts w:eastAsia="Aptos" w:cs="Arial"/>
                        </w:rPr>
                        <w:t xml:space="preserve"> (EP496)</w:t>
                      </w:r>
                    </w:p>
                    <w:p w14:paraId="42F7D751" w14:textId="77777777" w:rsidR="005378F3" w:rsidRDefault="005378F3" w:rsidP="005378F3">
                      <w:pPr>
                        <w:jc w:val="center"/>
                      </w:pPr>
                    </w:p>
                  </w:txbxContent>
                </v:textbox>
                <w10:wrap anchorx="margin"/>
              </v:shape>
            </w:pict>
          </mc:Fallback>
        </mc:AlternateContent>
      </w:r>
    </w:p>
    <w:p w14:paraId="25F37A6E" w14:textId="12065099" w:rsidR="00024CE5" w:rsidRDefault="00024CE5" w:rsidP="00D95647">
      <w:pPr>
        <w:spacing w:line="259" w:lineRule="auto"/>
        <w:jc w:val="both"/>
        <w:rPr>
          <w:rFonts w:ascii="Aptos" w:eastAsia="Aptos" w:hAnsi="Aptos" w:cs="Times New Roman"/>
          <w:i/>
          <w:iCs/>
        </w:rPr>
      </w:pPr>
    </w:p>
    <w:p w14:paraId="75BB5CB9" w14:textId="3068949D" w:rsidR="00024CE5" w:rsidRDefault="00024CE5" w:rsidP="00D95647">
      <w:pPr>
        <w:spacing w:line="259" w:lineRule="auto"/>
        <w:rPr>
          <w:rFonts w:ascii="Aptos" w:eastAsia="Aptos" w:hAnsi="Aptos" w:cs="Times New Roman"/>
          <w:b/>
        </w:rPr>
      </w:pPr>
    </w:p>
    <w:p w14:paraId="67F57D64" w14:textId="20FF3DE4" w:rsidR="00024CE5" w:rsidRDefault="00024CE5" w:rsidP="00D95647">
      <w:pPr>
        <w:spacing w:line="259" w:lineRule="auto"/>
        <w:rPr>
          <w:rFonts w:ascii="Aptos" w:eastAsia="Aptos" w:hAnsi="Aptos" w:cs="Times New Roman"/>
          <w:b/>
        </w:rPr>
      </w:pPr>
    </w:p>
    <w:p w14:paraId="39911D0A" w14:textId="71FEA6F7" w:rsidR="00024CE5" w:rsidRDefault="00024CE5" w:rsidP="00D95647">
      <w:pPr>
        <w:spacing w:line="259" w:lineRule="auto"/>
        <w:rPr>
          <w:rFonts w:ascii="Aptos" w:eastAsia="Aptos" w:hAnsi="Aptos" w:cs="Times New Roman"/>
          <w:b/>
        </w:rPr>
      </w:pPr>
    </w:p>
    <w:p w14:paraId="07490020" w14:textId="22DF9F02" w:rsidR="00024CE5" w:rsidRDefault="00024CE5" w:rsidP="00D95647">
      <w:pPr>
        <w:spacing w:line="259" w:lineRule="auto"/>
        <w:rPr>
          <w:rFonts w:ascii="Aptos" w:eastAsia="Aptos" w:hAnsi="Aptos" w:cs="Times New Roman"/>
          <w:b/>
        </w:rPr>
      </w:pPr>
    </w:p>
    <w:p w14:paraId="6A637248" w14:textId="56A4AB96" w:rsidR="00D95647" w:rsidRDefault="00D95647" w:rsidP="007A18B0">
      <w:pPr>
        <w:pStyle w:val="Heading2"/>
        <w:rPr>
          <w:rFonts w:eastAsia="Aptos"/>
        </w:rPr>
      </w:pPr>
      <w:bookmarkStart w:id="12" w:name="_Toc232783155"/>
      <w:r w:rsidRPr="00D95647">
        <w:rPr>
          <w:rFonts w:eastAsia="Aptos"/>
        </w:rPr>
        <w:t>Election Posters as an Information Tool</w:t>
      </w:r>
      <w:bookmarkEnd w:id="12"/>
      <w:r w:rsidRPr="00D95647">
        <w:rPr>
          <w:rFonts w:eastAsia="Aptos"/>
        </w:rPr>
        <w:t xml:space="preserve"> </w:t>
      </w:r>
    </w:p>
    <w:p w14:paraId="4266F6F0" w14:textId="4BC64C25" w:rsidR="005014F1" w:rsidRPr="00D95647" w:rsidRDefault="00F63A6E" w:rsidP="00F51ADD">
      <w:pPr>
        <w:pStyle w:val="BodyText"/>
      </w:pPr>
      <w:r>
        <w:rPr>
          <w:noProof/>
        </w:rPr>
        <w:drawing>
          <wp:anchor distT="0" distB="0" distL="114300" distR="114300" simplePos="0" relativeHeight="251658310" behindDoc="0" locked="0" layoutInCell="1" allowOverlap="1" wp14:anchorId="24CC1C9E" wp14:editId="0602C2E1">
            <wp:simplePos x="0" y="0"/>
            <wp:positionH relativeFrom="column">
              <wp:posOffset>2467741</wp:posOffset>
            </wp:positionH>
            <wp:positionV relativeFrom="paragraph">
              <wp:posOffset>1062990</wp:posOffset>
            </wp:positionV>
            <wp:extent cx="3836670" cy="2901950"/>
            <wp:effectExtent l="0" t="0" r="0" b="0"/>
            <wp:wrapSquare wrapText="bothSides"/>
            <wp:docPr id="1736104456" name="Graphic 23" descr="A bar chart showing the most used words. Information was used 228 times, advertising 100 times, awareness 98 times and visibility 92 ti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04456" name="Graphic 23" descr="A bar chart showing the most used words. Information was used 228 times, advertising 100 times, awareness 98 times and visibility 92 times. "/>
                    <pic:cNvPicPr/>
                  </pic:nvPicPr>
                  <pic:blipFill>
                    <a:blip r:embed="rId34">
                      <a:extLst>
                        <a:ext uri="{96DAC541-7B7A-43D3-8B79-37D633B846F1}">
                          <asvg:svgBlip xmlns:asvg="http://schemas.microsoft.com/office/drawing/2016/SVG/main" r:embed="rId35"/>
                        </a:ext>
                      </a:extLst>
                    </a:blip>
                    <a:stretch>
                      <a:fillRect/>
                    </a:stretch>
                  </pic:blipFill>
                  <pic:spPr>
                    <a:xfrm>
                      <a:off x="0" y="0"/>
                      <a:ext cx="3836670" cy="2901950"/>
                    </a:xfrm>
                    <a:prstGeom prst="rect">
                      <a:avLst/>
                    </a:prstGeom>
                  </pic:spPr>
                </pic:pic>
              </a:graphicData>
            </a:graphic>
            <wp14:sizeRelH relativeFrom="margin">
              <wp14:pctWidth>0</wp14:pctWidth>
            </wp14:sizeRelH>
            <wp14:sizeRelV relativeFrom="margin">
              <wp14:pctHeight>0</wp14:pctHeight>
            </wp14:sizeRelV>
          </wp:anchor>
        </w:drawing>
      </w:r>
      <w:r w:rsidRPr="006B6B87">
        <w:rPr>
          <w:rFonts w:ascii="Aptos" w:eastAsia="Aptos" w:hAnsi="Aptos" w:cs="Times New Roman"/>
          <w:b/>
          <w:noProof/>
        </w:rPr>
        <w:drawing>
          <wp:anchor distT="0" distB="0" distL="114300" distR="114300" simplePos="0" relativeHeight="251658273" behindDoc="0" locked="0" layoutInCell="1" allowOverlap="1" wp14:anchorId="7952475D" wp14:editId="697201AE">
            <wp:simplePos x="0" y="0"/>
            <wp:positionH relativeFrom="margin">
              <wp:posOffset>-208017</wp:posOffset>
            </wp:positionH>
            <wp:positionV relativeFrom="paragraph">
              <wp:posOffset>2025541</wp:posOffset>
            </wp:positionV>
            <wp:extent cx="2605405" cy="1506855"/>
            <wp:effectExtent l="0" t="0" r="4445" b="0"/>
            <wp:wrapTopAndBottom/>
            <wp:docPr id="166886486" name="Picture 1" descr="A word cloud representing the most frequent words associated with posters as a political communication tool. The largest and most frequent are information, advertising, awareness and vi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6486" name="Picture 1" descr="A word cloud representing the most frequent words associated with posters as a political communication tool. The largest and most frequent are information, advertising, awareness and visibility. "/>
                    <pic:cNvPicPr>
                      <a:picLocks noChangeAspect="1" noChangeArrowheads="1"/>
                    </pic:cNvPicPr>
                  </pic:nvPicPr>
                  <pic:blipFill rotWithShape="1">
                    <a:blip r:embed="rId36">
                      <a:extLst>
                        <a:ext uri="{28A0092B-C50C-407E-A947-70E740481C1C}">
                          <a14:useLocalDpi xmlns:a14="http://schemas.microsoft.com/office/drawing/2010/main" val="0"/>
                        </a:ext>
                      </a:extLst>
                    </a:blip>
                    <a:srcRect l="22380" t="35843" r="24551" b="34606"/>
                    <a:stretch>
                      <a:fillRect/>
                    </a:stretch>
                  </pic:blipFill>
                  <pic:spPr bwMode="auto">
                    <a:xfrm>
                      <a:off x="0" y="0"/>
                      <a:ext cx="2605405" cy="1506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4085">
        <w:t xml:space="preserve">Another common theme identified through the submissions was the </w:t>
      </w:r>
      <w:r w:rsidR="004C2064">
        <w:t xml:space="preserve">role </w:t>
      </w:r>
      <w:r w:rsidR="001D5711">
        <w:t xml:space="preserve">of election posters as a political communication tool. </w:t>
      </w:r>
      <w:r w:rsidR="005014F1">
        <w:t>Election posters were identified as important feature of Irish elections with m</w:t>
      </w:r>
      <w:r w:rsidR="005014F1" w:rsidRPr="00D95647">
        <w:t>any respondents acknowledg</w:t>
      </w:r>
      <w:r w:rsidR="005014F1">
        <w:t>ing</w:t>
      </w:r>
      <w:r w:rsidR="005014F1" w:rsidRPr="00D95647">
        <w:t xml:space="preserve"> the role of election posters in informing the electorate that an election/referendum was taking place</w:t>
      </w:r>
      <w:r w:rsidR="004C2064">
        <w:t xml:space="preserve"> and of the candidates that are running</w:t>
      </w:r>
      <w:r w:rsidR="005014F1" w:rsidRPr="00D95647">
        <w:t xml:space="preserve">. </w:t>
      </w:r>
      <w:r w:rsidR="00641AE6">
        <w:t>Words</w:t>
      </w:r>
      <w:r w:rsidR="004C2064" w:rsidRPr="004C2064">
        <w:t xml:space="preserve"> </w:t>
      </w:r>
      <w:r w:rsidR="004C2064">
        <w:t>(such as information, advertising and awareness)</w:t>
      </w:r>
      <w:r w:rsidR="00641AE6">
        <w:t xml:space="preserve"> </w:t>
      </w:r>
      <w:proofErr w:type="gramStart"/>
      <w:r w:rsidR="00641AE6">
        <w:t>associated</w:t>
      </w:r>
      <w:proofErr w:type="gramEnd"/>
      <w:r w:rsidR="00641AE6">
        <w:t xml:space="preserve"> with election posters</w:t>
      </w:r>
      <w:r w:rsidR="004C2064">
        <w:t>’</w:t>
      </w:r>
      <w:r w:rsidR="00641AE6">
        <w:t xml:space="preserve"> role as an information tool featured in 43</w:t>
      </w:r>
      <w:r w:rsidR="006077DB">
        <w:t>2</w:t>
      </w:r>
      <w:r w:rsidR="00641AE6">
        <w:t xml:space="preserve"> submissions (39% of total submissions). </w:t>
      </w:r>
    </w:p>
    <w:p w14:paraId="364C6737" w14:textId="0D7C9B04" w:rsidR="008E54DE" w:rsidRDefault="008E54DE" w:rsidP="00D95647">
      <w:pPr>
        <w:spacing w:line="259" w:lineRule="auto"/>
        <w:jc w:val="both"/>
        <w:rPr>
          <w:rFonts w:ascii="Aptos" w:eastAsia="Aptos" w:hAnsi="Aptos" w:cs="Times New Roman"/>
        </w:rPr>
      </w:pPr>
    </w:p>
    <w:p w14:paraId="7470192B" w14:textId="719596A4" w:rsidR="008E54DE" w:rsidRDefault="00F63A6E" w:rsidP="00D95647">
      <w:pPr>
        <w:spacing w:line="259" w:lineRule="auto"/>
        <w:jc w:val="both"/>
        <w:rPr>
          <w:rFonts w:ascii="Aptos" w:eastAsia="Aptos" w:hAnsi="Aptos" w:cs="Times New Roman"/>
        </w:rPr>
      </w:pPr>
      <w:r>
        <w:rPr>
          <w:rFonts w:ascii="Aptos" w:eastAsia="Aptos" w:hAnsi="Aptos" w:cs="Times New Roman"/>
          <w:noProof/>
        </w:rPr>
        <w:lastRenderedPageBreak/>
        <mc:AlternateContent>
          <mc:Choice Requires="wps">
            <w:drawing>
              <wp:anchor distT="0" distB="0" distL="114300" distR="114300" simplePos="0" relativeHeight="251658244" behindDoc="0" locked="0" layoutInCell="1" allowOverlap="1" wp14:anchorId="4272842B" wp14:editId="5DC9DB35">
                <wp:simplePos x="0" y="0"/>
                <wp:positionH relativeFrom="page">
                  <wp:posOffset>761365</wp:posOffset>
                </wp:positionH>
                <wp:positionV relativeFrom="paragraph">
                  <wp:posOffset>249380</wp:posOffset>
                </wp:positionV>
                <wp:extent cx="2548890" cy="2286000"/>
                <wp:effectExtent l="19050" t="19050" r="41910" b="323850"/>
                <wp:wrapNone/>
                <wp:docPr id="1137622413" name="Speech Bubble: 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48890" cy="2286000"/>
                        </a:xfrm>
                        <a:prstGeom prst="wedgeEllipseCallout">
                          <a:avLst/>
                        </a:prstGeom>
                      </wps:spPr>
                      <wps:style>
                        <a:lnRef idx="2">
                          <a:schemeClr val="accent1"/>
                        </a:lnRef>
                        <a:fillRef idx="1">
                          <a:schemeClr val="lt1"/>
                        </a:fillRef>
                        <a:effectRef idx="0">
                          <a:schemeClr val="accent1"/>
                        </a:effectRef>
                        <a:fontRef idx="minor">
                          <a:schemeClr val="dk1"/>
                        </a:fontRef>
                      </wps:style>
                      <wps:txbx>
                        <w:txbxContent>
                          <w:p w14:paraId="24408518" w14:textId="77777777" w:rsidR="00024CE5" w:rsidRPr="005310F8" w:rsidRDefault="00024CE5" w:rsidP="00F51ADD">
                            <w:pPr>
                              <w:spacing w:line="259" w:lineRule="auto"/>
                              <w:rPr>
                                <w:rFonts w:eastAsia="Aptos" w:cs="Arial"/>
                              </w:rPr>
                            </w:pPr>
                            <w:r w:rsidRPr="005310F8">
                              <w:rPr>
                                <w:rFonts w:eastAsia="Aptos" w:cs="Arial"/>
                                <w:i/>
                                <w:iCs/>
                              </w:rPr>
                              <w:t>“… it gives the electorate notice the election is taking place in a tangible way. It makes the election a reality and promotes engagement with candidates.”</w:t>
                            </w:r>
                            <w:r w:rsidRPr="005310F8">
                              <w:rPr>
                                <w:rFonts w:eastAsia="Aptos" w:cs="Arial"/>
                              </w:rPr>
                              <w:t xml:space="preserve"> (EP151)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2842B" id="_x0000_s1032" type="#_x0000_t63" alt="&quot;&quot;" style="position:absolute;left:0;text-align:left;margin-left:59.95pt;margin-top:19.65pt;width:200.7pt;height:180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" adj="6300,24300" fillcolor="white [3201]" strokecolor="#004f9e [3204]" strokeweight="1pt">
                <v:textbox>
                  <w:txbxContent>
                    <w:p w14:paraId="24408518" w14:textId="77777777" w:rsidR="00024CE5" w:rsidRPr="005310F8" w:rsidRDefault="00024CE5" w:rsidP="00F51ADD">
                      <w:pPr>
                        <w:spacing w:line="259" w:lineRule="auto"/>
                        <w:rPr>
                          <w:rFonts w:eastAsia="Aptos" w:cs="Arial"/>
                        </w:rPr>
                      </w:pPr>
                      <w:r w:rsidRPr="005310F8">
                        <w:rPr>
                          <w:rFonts w:eastAsia="Aptos" w:cs="Arial"/>
                          <w:i/>
                          <w:iCs/>
                        </w:rPr>
                        <w:t>“… it gives the electorate notice the election is taking place in a tangible way. It makes the election a reality and promotes engagement with candidates.”</w:t>
                      </w:r>
                      <w:r w:rsidRPr="005310F8">
                        <w:rPr>
                          <w:rFonts w:eastAsia="Aptos" w:cs="Arial"/>
                        </w:rPr>
                        <w:t xml:space="preserve"> (EP151)</w:t>
                      </w:r>
                    </w:p>
                  </w:txbxContent>
                </v:textbox>
                <w10:wrap anchorx="page"/>
              </v:shape>
            </w:pict>
          </mc:Fallback>
        </mc:AlternateContent>
      </w:r>
    </w:p>
    <w:p w14:paraId="56EB897F" w14:textId="6DEC730D" w:rsidR="008E54DE" w:rsidRDefault="008E54DE" w:rsidP="00D95647">
      <w:pPr>
        <w:spacing w:line="259" w:lineRule="auto"/>
        <w:jc w:val="both"/>
        <w:rPr>
          <w:rFonts w:ascii="Aptos" w:eastAsia="Aptos" w:hAnsi="Aptos" w:cs="Times New Roman"/>
        </w:rPr>
      </w:pPr>
      <w:bookmarkStart w:id="13" w:name="_Hlk222727428"/>
    </w:p>
    <w:p w14:paraId="0DFB1712" w14:textId="6DCC15BB" w:rsidR="008E54DE" w:rsidRDefault="008E54DE" w:rsidP="00D95647">
      <w:pPr>
        <w:spacing w:line="259" w:lineRule="auto"/>
        <w:jc w:val="both"/>
        <w:rPr>
          <w:rFonts w:ascii="Aptos" w:eastAsia="Aptos" w:hAnsi="Aptos" w:cs="Times New Roman"/>
        </w:rPr>
      </w:pPr>
    </w:p>
    <w:p w14:paraId="3B3FEFC1" w14:textId="1E03D5BE" w:rsidR="008E54DE" w:rsidRDefault="008E54DE" w:rsidP="00D95647">
      <w:pPr>
        <w:spacing w:line="259" w:lineRule="auto"/>
        <w:jc w:val="both"/>
        <w:rPr>
          <w:rFonts w:ascii="Aptos" w:eastAsia="Aptos" w:hAnsi="Aptos" w:cs="Times New Roman"/>
        </w:rPr>
      </w:pPr>
    </w:p>
    <w:bookmarkEnd w:id="13"/>
    <w:p w14:paraId="63761031" w14:textId="729158F0" w:rsidR="00024CE5" w:rsidRDefault="00024CE5" w:rsidP="00D95647">
      <w:pPr>
        <w:spacing w:line="259" w:lineRule="auto"/>
        <w:jc w:val="both"/>
        <w:rPr>
          <w:rFonts w:ascii="Aptos" w:eastAsia="Aptos" w:hAnsi="Aptos" w:cs="Times New Roman"/>
          <w:i/>
          <w:iCs/>
        </w:rPr>
      </w:pPr>
    </w:p>
    <w:p w14:paraId="267C91A0" w14:textId="4D0DE01B" w:rsidR="00024CE5" w:rsidRDefault="00F63A6E" w:rsidP="00D95647">
      <w:pPr>
        <w:spacing w:line="259" w:lineRule="auto"/>
        <w:jc w:val="both"/>
        <w:rPr>
          <w:rFonts w:ascii="Aptos" w:eastAsia="Aptos" w:hAnsi="Aptos" w:cs="Times New Roman"/>
          <w:i/>
          <w:iCs/>
        </w:rPr>
      </w:pPr>
      <w:r>
        <w:rPr>
          <w:rFonts w:ascii="Aptos" w:eastAsia="Aptos" w:hAnsi="Aptos" w:cs="Times New Roman"/>
          <w:noProof/>
        </w:rPr>
        <mc:AlternateContent>
          <mc:Choice Requires="wps">
            <w:drawing>
              <wp:anchor distT="0" distB="0" distL="114300" distR="114300" simplePos="0" relativeHeight="251658245" behindDoc="0" locked="0" layoutInCell="1" allowOverlap="1" wp14:anchorId="6DBB2F75" wp14:editId="409A5AC6">
                <wp:simplePos x="0" y="0"/>
                <wp:positionH relativeFrom="page">
                  <wp:posOffset>3394710</wp:posOffset>
                </wp:positionH>
                <wp:positionV relativeFrom="paragraph">
                  <wp:posOffset>290830</wp:posOffset>
                </wp:positionV>
                <wp:extent cx="3619500" cy="1280160"/>
                <wp:effectExtent l="0" t="0" r="19050" b="186690"/>
                <wp:wrapNone/>
                <wp:docPr id="1937700042" name="Speech Bubble: 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9500" cy="1280160"/>
                        </a:xfrm>
                        <a:prstGeom prst="wedgeRoundRectCallout">
                          <a:avLst/>
                        </a:prstGeom>
                      </wps:spPr>
                      <wps:style>
                        <a:lnRef idx="2">
                          <a:schemeClr val="accent2"/>
                        </a:lnRef>
                        <a:fillRef idx="1">
                          <a:schemeClr val="lt1"/>
                        </a:fillRef>
                        <a:effectRef idx="0">
                          <a:schemeClr val="accent2"/>
                        </a:effectRef>
                        <a:fontRef idx="minor">
                          <a:schemeClr val="dk1"/>
                        </a:fontRef>
                      </wps:style>
                      <wps:txbx>
                        <w:txbxContent>
                          <w:p w14:paraId="6A06E954" w14:textId="77777777" w:rsidR="00024CE5" w:rsidRPr="005310F8" w:rsidRDefault="00024CE5" w:rsidP="00F51ADD">
                            <w:pPr>
                              <w:spacing w:line="259" w:lineRule="auto"/>
                              <w:rPr>
                                <w:rFonts w:eastAsia="Aptos" w:cs="Arial"/>
                              </w:rPr>
                            </w:pPr>
                            <w:r w:rsidRPr="005310F8">
                              <w:rPr>
                                <w:rFonts w:eastAsia="Aptos" w:cs="Arial"/>
                                <w:i/>
                                <w:iCs/>
                              </w:rPr>
                              <w:t>“In elections they help people know who the candidates are, and when the election is on. I have lived in a few countries now, and I love the fact that it's so obvious when there's an election</w:t>
                            </w:r>
                            <w:r w:rsidRPr="001D2CA5">
                              <w:rPr>
                                <w:rFonts w:eastAsia="Aptos" w:cs="Arial"/>
                                <w:i/>
                                <w:iCs/>
                              </w:rPr>
                              <w:t>,</w:t>
                            </w:r>
                            <w:r w:rsidRPr="005310F8">
                              <w:rPr>
                                <w:rFonts w:eastAsia="Aptos" w:cs="Arial"/>
                                <w:i/>
                                <w:iCs/>
                              </w:rPr>
                              <w:t xml:space="preserve"> </w:t>
                            </w:r>
                            <w:proofErr w:type="gramStart"/>
                            <w:r w:rsidRPr="005310F8">
                              <w:rPr>
                                <w:rFonts w:eastAsia="Aptos" w:cs="Arial"/>
                                <w:i/>
                                <w:iCs/>
                              </w:rPr>
                              <w:t>In</w:t>
                            </w:r>
                            <w:proofErr w:type="gramEnd"/>
                            <w:r w:rsidRPr="005310F8">
                              <w:rPr>
                                <w:rFonts w:eastAsia="Aptos" w:cs="Arial"/>
                                <w:i/>
                                <w:iCs/>
                              </w:rPr>
                              <w:t xml:space="preserve"> other countries you'd hardly know.”</w:t>
                            </w:r>
                            <w:r w:rsidRPr="005310F8">
                              <w:rPr>
                                <w:rFonts w:eastAsia="Aptos" w:cs="Arial"/>
                              </w:rPr>
                              <w:t xml:space="preserve"> (EP481)</w:t>
                            </w:r>
                          </w:p>
                          <w:p w14:paraId="501804FF" w14:textId="0B9EE6BF" w:rsidR="00024CE5" w:rsidRPr="00D95647" w:rsidRDefault="00024CE5" w:rsidP="00024CE5">
                            <w:pPr>
                              <w:spacing w:line="259" w:lineRule="auto"/>
                              <w:jc w:val="both"/>
                              <w:rPr>
                                <w:rFonts w:ascii="Aptos" w:eastAsia="Aptos" w:hAnsi="Apto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B2F75" id="_x0000_s1033" type="#_x0000_t62" alt="&quot;&quot;" style="position:absolute;left:0;text-align:left;margin-left:267.3pt;margin-top:22.9pt;width:285pt;height:100.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" adj="6300,24300" fillcolor="white [3201]" strokecolor="#e7ac00 [3205]" strokeweight="1pt">
                <v:textbox>
                  <w:txbxContent>
                    <w:p w14:paraId="6A06E954" w14:textId="77777777" w:rsidR="00024CE5" w:rsidRPr="005310F8" w:rsidRDefault="00024CE5" w:rsidP="00F51ADD">
                      <w:pPr>
                        <w:spacing w:line="259" w:lineRule="auto"/>
                        <w:rPr>
                          <w:rFonts w:eastAsia="Aptos" w:cs="Arial"/>
                        </w:rPr>
                      </w:pPr>
                      <w:r w:rsidRPr="005310F8">
                        <w:rPr>
                          <w:rFonts w:eastAsia="Aptos" w:cs="Arial"/>
                          <w:i/>
                          <w:iCs/>
                        </w:rPr>
                        <w:t>“In elections they help people know who the candidates are, and when the election is on. I have lived in a few countries now, and I love the fact that it's so obvious when there's an election</w:t>
                      </w:r>
                      <w:r w:rsidRPr="001D2CA5">
                        <w:rPr>
                          <w:rFonts w:eastAsia="Aptos" w:cs="Arial"/>
                          <w:i/>
                          <w:iCs/>
                        </w:rPr>
                        <w:t>,</w:t>
                      </w:r>
                      <w:r w:rsidRPr="005310F8">
                        <w:rPr>
                          <w:rFonts w:eastAsia="Aptos" w:cs="Arial"/>
                          <w:i/>
                          <w:iCs/>
                        </w:rPr>
                        <w:t xml:space="preserve"> </w:t>
                      </w:r>
                      <w:proofErr w:type="gramStart"/>
                      <w:r w:rsidRPr="005310F8">
                        <w:rPr>
                          <w:rFonts w:eastAsia="Aptos" w:cs="Arial"/>
                          <w:i/>
                          <w:iCs/>
                        </w:rPr>
                        <w:t>In</w:t>
                      </w:r>
                      <w:proofErr w:type="gramEnd"/>
                      <w:r w:rsidRPr="005310F8">
                        <w:rPr>
                          <w:rFonts w:eastAsia="Aptos" w:cs="Arial"/>
                          <w:i/>
                          <w:iCs/>
                        </w:rPr>
                        <w:t xml:space="preserve"> other countries you'd hardly know.”</w:t>
                      </w:r>
                      <w:r w:rsidRPr="005310F8">
                        <w:rPr>
                          <w:rFonts w:eastAsia="Aptos" w:cs="Arial"/>
                        </w:rPr>
                        <w:t xml:space="preserve"> (EP481)</w:t>
                      </w:r>
                    </w:p>
                    <w:p w14:paraId="501804FF" w14:textId="0B9EE6BF" w:rsidR="00024CE5" w:rsidRPr="00D95647" w:rsidRDefault="00024CE5" w:rsidP="00024CE5">
                      <w:pPr>
                        <w:spacing w:line="259" w:lineRule="auto"/>
                        <w:jc w:val="both"/>
                        <w:rPr>
                          <w:rFonts w:ascii="Aptos" w:eastAsia="Aptos" w:hAnsi="Aptos" w:cs="Times New Roman"/>
                        </w:rPr>
                      </w:pPr>
                    </w:p>
                  </w:txbxContent>
                </v:textbox>
                <w10:wrap anchorx="page"/>
              </v:shape>
            </w:pict>
          </mc:Fallback>
        </mc:AlternateContent>
      </w:r>
    </w:p>
    <w:p w14:paraId="4A6F300B" w14:textId="10BC599A" w:rsidR="00024CE5" w:rsidRDefault="00024CE5" w:rsidP="00D95647">
      <w:pPr>
        <w:spacing w:line="259" w:lineRule="auto"/>
        <w:jc w:val="both"/>
        <w:rPr>
          <w:rFonts w:ascii="Aptos" w:eastAsia="Aptos" w:hAnsi="Aptos" w:cs="Times New Roman"/>
          <w:i/>
          <w:iCs/>
        </w:rPr>
      </w:pPr>
    </w:p>
    <w:p w14:paraId="6EB42EA7" w14:textId="1A695D8A" w:rsidR="00024CE5" w:rsidRDefault="00024CE5" w:rsidP="00D95647">
      <w:pPr>
        <w:spacing w:line="259" w:lineRule="auto"/>
        <w:jc w:val="both"/>
        <w:rPr>
          <w:rFonts w:ascii="Aptos" w:eastAsia="Aptos" w:hAnsi="Aptos" w:cs="Times New Roman"/>
          <w:i/>
          <w:iCs/>
        </w:rPr>
      </w:pPr>
    </w:p>
    <w:p w14:paraId="3C391FA9" w14:textId="4DED6D6F" w:rsidR="005378F3" w:rsidRDefault="005378F3" w:rsidP="00D95647">
      <w:pPr>
        <w:spacing w:line="259" w:lineRule="auto"/>
        <w:jc w:val="both"/>
        <w:rPr>
          <w:rFonts w:ascii="Aptos" w:eastAsia="Aptos" w:hAnsi="Aptos" w:cs="Times New Roman"/>
        </w:rPr>
      </w:pPr>
      <w:bookmarkStart w:id="14" w:name="_Hlk222727435"/>
    </w:p>
    <w:p w14:paraId="359E3F28" w14:textId="77777777" w:rsidR="005378F3" w:rsidRDefault="005378F3" w:rsidP="00D95647">
      <w:pPr>
        <w:spacing w:line="259" w:lineRule="auto"/>
        <w:jc w:val="both"/>
        <w:rPr>
          <w:rFonts w:ascii="Aptos" w:eastAsia="Aptos" w:hAnsi="Aptos" w:cs="Times New Roman"/>
        </w:rPr>
      </w:pPr>
    </w:p>
    <w:p w14:paraId="27CC6AF7" w14:textId="45FF98CC" w:rsidR="005378F3" w:rsidRDefault="005378F3" w:rsidP="00D95647">
      <w:pPr>
        <w:spacing w:line="259" w:lineRule="auto"/>
        <w:jc w:val="both"/>
        <w:rPr>
          <w:rFonts w:ascii="Aptos" w:eastAsia="Aptos" w:hAnsi="Aptos" w:cs="Times New Roman"/>
        </w:rPr>
      </w:pPr>
    </w:p>
    <w:p w14:paraId="619C0B27" w14:textId="284484A6" w:rsidR="00DD43DC" w:rsidRDefault="00DD43DC" w:rsidP="00D95647">
      <w:pPr>
        <w:spacing w:line="259" w:lineRule="auto"/>
        <w:jc w:val="both"/>
        <w:rPr>
          <w:rFonts w:ascii="Aptos" w:eastAsia="Aptos" w:hAnsi="Aptos" w:cs="Times New Roman"/>
        </w:rPr>
      </w:pPr>
    </w:p>
    <w:p w14:paraId="523C4D16" w14:textId="0EE0431F" w:rsidR="00081EAA" w:rsidRPr="00A977BA" w:rsidRDefault="00BA0455" w:rsidP="00F51ADD">
      <w:pPr>
        <w:pStyle w:val="BodyText"/>
      </w:pPr>
      <w:r w:rsidRPr="00A977BA">
        <w:t>T</w:t>
      </w:r>
      <w:r w:rsidR="00D95647" w:rsidRPr="00A977BA">
        <w:t xml:space="preserve">hose who felt positively </w:t>
      </w:r>
      <w:r w:rsidRPr="00A977BA">
        <w:t xml:space="preserve">about </w:t>
      </w:r>
      <w:r w:rsidR="00D95647" w:rsidRPr="00A977BA">
        <w:t xml:space="preserve">posters as a tool for political communication highlighted the importance of posters for promoting political engagement and raising election turnout. </w:t>
      </w:r>
      <w:r w:rsidR="001D209D" w:rsidRPr="00A977BA">
        <w:t xml:space="preserve">Respondents stated that while posters act as immediate visual reminders of upcoming elections, they also assist with identifying the candidates that will be on the ballot paper for their constituency. </w:t>
      </w:r>
      <w:r w:rsidR="00D95647" w:rsidRPr="00A977BA">
        <w:t>Some submissions also highlighted that posters had the potential to engage not only the electorate, but children</w:t>
      </w:r>
      <w:r w:rsidR="003273C3">
        <w:t xml:space="preserve"> as well</w:t>
      </w:r>
      <w:r w:rsidR="00D95647" w:rsidRPr="00A977BA">
        <w:t xml:space="preserve"> given their presence in public spaces. </w:t>
      </w:r>
      <w:bookmarkEnd w:id="14"/>
    </w:p>
    <w:p w14:paraId="0D951A85" w14:textId="7995ACC9" w:rsidR="00024CE5" w:rsidRPr="00A977BA" w:rsidRDefault="007B0FD9" w:rsidP="00D95647">
      <w:pPr>
        <w:spacing w:line="259" w:lineRule="auto"/>
        <w:jc w:val="both"/>
        <w:rPr>
          <w:rFonts w:eastAsia="Aptos" w:cs="Arial"/>
        </w:rPr>
      </w:pPr>
      <w:r w:rsidRPr="00A977BA">
        <w:rPr>
          <w:rFonts w:eastAsia="Aptos" w:cs="Arial"/>
          <w:i/>
          <w:iCs/>
          <w:noProof/>
        </w:rPr>
        <mc:AlternateContent>
          <mc:Choice Requires="wps">
            <w:drawing>
              <wp:anchor distT="0" distB="0" distL="114300" distR="114300" simplePos="0" relativeHeight="251658276" behindDoc="0" locked="0" layoutInCell="1" allowOverlap="1" wp14:anchorId="78F8FFA6" wp14:editId="4D745EA2">
                <wp:simplePos x="0" y="0"/>
                <wp:positionH relativeFrom="margin">
                  <wp:align>right</wp:align>
                </wp:positionH>
                <wp:positionV relativeFrom="paragraph">
                  <wp:posOffset>254635</wp:posOffset>
                </wp:positionV>
                <wp:extent cx="5943600" cy="1628775"/>
                <wp:effectExtent l="0" t="0" r="19050" b="238125"/>
                <wp:wrapNone/>
                <wp:docPr id="213450327" name="Speech Bubble: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3600" cy="1628775"/>
                        </a:xfrm>
                        <a:prstGeom prst="wedgeRectCallout">
                          <a:avLst/>
                        </a:prstGeom>
                      </wps:spPr>
                      <wps:style>
                        <a:lnRef idx="2">
                          <a:schemeClr val="accent1"/>
                        </a:lnRef>
                        <a:fillRef idx="1">
                          <a:schemeClr val="lt1"/>
                        </a:fillRef>
                        <a:effectRef idx="0">
                          <a:schemeClr val="accent1"/>
                        </a:effectRef>
                        <a:fontRef idx="minor">
                          <a:schemeClr val="dk1"/>
                        </a:fontRef>
                      </wps:style>
                      <wps:txbx>
                        <w:txbxContent>
                          <w:p w14:paraId="6A694AB1" w14:textId="005B1FE7" w:rsidR="00DD43DC" w:rsidRPr="00A977BA" w:rsidRDefault="00DD43DC" w:rsidP="00F51ADD">
                            <w:pPr>
                              <w:spacing w:line="259" w:lineRule="auto"/>
                              <w:rPr>
                                <w:rFonts w:cs="Arial"/>
                              </w:rPr>
                            </w:pPr>
                            <w:r w:rsidRPr="00A977BA">
                              <w:rPr>
                                <w:rFonts w:eastAsia="Aptos" w:cs="Arial"/>
                                <w:i/>
                                <w:iCs/>
                              </w:rPr>
                              <w:t>“Election posters serve an essential tool in the democratic process, providing visibility for candidates, ensuring that their messages reach a broad audience. Strategically placed posters can effectively communicate key campaign themes, policies, and values, helping voters make informed decisions. Additionally, posters create a visually engaging campaign atmosphere, fostering community awareness and involvement. They can also stimulate discussions among constituents, generating dialogue around important issues.”</w:t>
                            </w:r>
                            <w:r w:rsidRPr="00A977BA">
                              <w:rPr>
                                <w:rFonts w:eastAsia="Aptos" w:cs="Arial"/>
                              </w:rPr>
                              <w:t xml:space="preserve"> (EP672)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8FFA6" id="Speech Bubble: Rectangle 17" o:spid="_x0000_s1034" type="#_x0000_t61" alt="&quot;&quot;" style="position:absolute;left:0;text-align:left;margin-left:416.8pt;margin-top:20.05pt;width:468pt;height:128.25pt;z-index:2516582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" adj="6300,24300" fillcolor="white [3201]" strokecolor="#004f9e [3204]" strokeweight="1pt">
                <v:textbox>
                  <w:txbxContent>
                    <w:p w14:paraId="6A694AB1" w14:textId="005B1FE7" w:rsidR="00DD43DC" w:rsidRPr="00A977BA" w:rsidRDefault="00DD43DC" w:rsidP="00F51ADD">
                      <w:pPr>
                        <w:spacing w:line="259" w:lineRule="auto"/>
                        <w:rPr>
                          <w:rFonts w:cs="Arial"/>
                        </w:rPr>
                      </w:pPr>
                      <w:r w:rsidRPr="00A977BA">
                        <w:rPr>
                          <w:rFonts w:eastAsia="Aptos" w:cs="Arial"/>
                          <w:i/>
                          <w:iCs/>
                        </w:rPr>
                        <w:t>“Election posters serve an essential tool in the democratic process, providing visibility for candidates, ensuring that their messages reach a broad audience. Strategically placed posters can effectively communicate key campaign themes, policies, and values, helping voters make informed decisions. Additionally, posters create a visually engaging campaign atmosphere, fostering community awareness and involvement. They can also stimulate discussions among constituents, generating dialogue around important issues.”</w:t>
                      </w:r>
                      <w:r w:rsidRPr="00A977BA">
                        <w:rPr>
                          <w:rFonts w:eastAsia="Aptos" w:cs="Arial"/>
                        </w:rPr>
                        <w:t xml:space="preserve"> (EP672)</w:t>
                      </w:r>
                    </w:p>
                  </w:txbxContent>
                </v:textbox>
                <w10:wrap anchorx="margin"/>
              </v:shape>
            </w:pict>
          </mc:Fallback>
        </mc:AlternateContent>
      </w:r>
    </w:p>
    <w:p w14:paraId="71FE469D" w14:textId="51F1E3CB" w:rsidR="00024CE5" w:rsidRPr="00A977BA" w:rsidRDefault="00024CE5" w:rsidP="00D95647">
      <w:pPr>
        <w:spacing w:line="259" w:lineRule="auto"/>
        <w:jc w:val="both"/>
        <w:rPr>
          <w:rFonts w:eastAsia="Aptos" w:cs="Arial"/>
        </w:rPr>
      </w:pPr>
    </w:p>
    <w:p w14:paraId="56A6E31E" w14:textId="2E86A78B" w:rsidR="00024CE5" w:rsidRPr="00A977BA" w:rsidRDefault="00024CE5" w:rsidP="00D95647">
      <w:pPr>
        <w:spacing w:line="259" w:lineRule="auto"/>
        <w:jc w:val="both"/>
        <w:rPr>
          <w:rFonts w:eastAsia="Aptos" w:cs="Arial"/>
        </w:rPr>
      </w:pPr>
    </w:p>
    <w:p w14:paraId="2041EA88" w14:textId="0AA48F69" w:rsidR="00024CE5" w:rsidRDefault="00024CE5" w:rsidP="00D95647">
      <w:pPr>
        <w:spacing w:line="259" w:lineRule="auto"/>
        <w:jc w:val="both"/>
        <w:rPr>
          <w:rFonts w:ascii="Aptos" w:eastAsia="Aptos" w:hAnsi="Aptos" w:cs="Times New Roman"/>
        </w:rPr>
      </w:pPr>
    </w:p>
    <w:p w14:paraId="74B5F65D" w14:textId="4C3829AF" w:rsidR="00024CE5" w:rsidRPr="00D95647" w:rsidRDefault="00024CE5" w:rsidP="00D95647">
      <w:pPr>
        <w:spacing w:line="259" w:lineRule="auto"/>
        <w:jc w:val="both"/>
        <w:rPr>
          <w:rFonts w:ascii="Aptos" w:eastAsia="Aptos" w:hAnsi="Aptos" w:cs="Times New Roman"/>
        </w:rPr>
      </w:pPr>
    </w:p>
    <w:p w14:paraId="38DDA9DF" w14:textId="7F50C64E" w:rsidR="00024CE5" w:rsidRDefault="00024CE5" w:rsidP="00D95647">
      <w:pPr>
        <w:spacing w:line="259" w:lineRule="auto"/>
        <w:jc w:val="both"/>
        <w:rPr>
          <w:rFonts w:ascii="Aptos" w:eastAsia="Aptos" w:hAnsi="Aptos" w:cs="Times New Roman"/>
          <w:i/>
          <w:iCs/>
        </w:rPr>
      </w:pPr>
    </w:p>
    <w:p w14:paraId="3B86E602" w14:textId="41EF2F3D" w:rsidR="00024CE5" w:rsidRDefault="007B0FD9" w:rsidP="00D95647">
      <w:pPr>
        <w:spacing w:line="259" w:lineRule="auto"/>
        <w:jc w:val="both"/>
        <w:rPr>
          <w:rFonts w:ascii="Aptos" w:eastAsia="Aptos" w:hAnsi="Aptos" w:cs="Times New Roman"/>
          <w:i/>
          <w:iCs/>
        </w:rPr>
      </w:pPr>
      <w:r>
        <w:rPr>
          <w:rFonts w:ascii="Aptos" w:eastAsia="Aptos" w:hAnsi="Aptos" w:cs="Times New Roman"/>
          <w:i/>
          <w:iCs/>
          <w:noProof/>
        </w:rPr>
        <mc:AlternateContent>
          <mc:Choice Requires="wps">
            <w:drawing>
              <wp:anchor distT="0" distB="0" distL="114300" distR="114300" simplePos="0" relativeHeight="251658277" behindDoc="0" locked="0" layoutInCell="1" allowOverlap="1" wp14:anchorId="5D32922F" wp14:editId="232135CC">
                <wp:simplePos x="0" y="0"/>
                <wp:positionH relativeFrom="margin">
                  <wp:posOffset>-228600</wp:posOffset>
                </wp:positionH>
                <wp:positionV relativeFrom="paragraph">
                  <wp:posOffset>336550</wp:posOffset>
                </wp:positionV>
                <wp:extent cx="5953125" cy="1152525"/>
                <wp:effectExtent l="0" t="0" r="28575" b="180975"/>
                <wp:wrapNone/>
                <wp:docPr id="2026083811" name="Speech Bubble: 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3125" cy="1152525"/>
                        </a:xfrm>
                        <a:prstGeom prst="wedgeRectCallout">
                          <a:avLst/>
                        </a:prstGeom>
                      </wps:spPr>
                      <wps:style>
                        <a:lnRef idx="2">
                          <a:schemeClr val="accent2"/>
                        </a:lnRef>
                        <a:fillRef idx="1">
                          <a:schemeClr val="lt1"/>
                        </a:fillRef>
                        <a:effectRef idx="0">
                          <a:schemeClr val="accent2"/>
                        </a:effectRef>
                        <a:fontRef idx="minor">
                          <a:schemeClr val="dk1"/>
                        </a:fontRef>
                      </wps:style>
                      <wps:txbx>
                        <w:txbxContent>
                          <w:p w14:paraId="3E1E473C" w14:textId="77777777" w:rsidR="00DD43DC" w:rsidRPr="00A977BA" w:rsidRDefault="00DD43DC" w:rsidP="00F51ADD">
                            <w:pPr>
                              <w:spacing w:line="259" w:lineRule="auto"/>
                              <w:rPr>
                                <w:rFonts w:eastAsia="Aptos" w:cs="Arial"/>
                              </w:rPr>
                            </w:pPr>
                            <w:r w:rsidRPr="00A977BA">
                              <w:rPr>
                                <w:rFonts w:eastAsia="Aptos" w:cs="Arial"/>
                                <w:i/>
                                <w:iCs/>
                              </w:rPr>
                              <w:t>“It was a good conversation starter when driving in the car with my kids to chat about the names of the candidates / party names / and various issues as they were named on some posters and it led to good chats with them … by the day of the election my 4 and 7 year olds were well versed on all the names and parties as well as a few chants of Vote No.1”</w:t>
                            </w:r>
                            <w:r w:rsidRPr="00A977BA">
                              <w:rPr>
                                <w:rFonts w:eastAsia="Aptos" w:cs="Arial"/>
                              </w:rPr>
                              <w:t xml:space="preserve"> (EP352)</w:t>
                            </w:r>
                          </w:p>
                          <w:p w14:paraId="55503DB9" w14:textId="77777777" w:rsidR="00DD43DC" w:rsidRDefault="00DD43DC" w:rsidP="00DD43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2922F" id="Speech Bubble: Rectangle 18" o:spid="_x0000_s1035" type="#_x0000_t61" alt="&quot;&quot;" style="position:absolute;left:0;text-align:left;margin-left:-18pt;margin-top:26.5pt;width:468.75pt;height:90.7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" adj="6300,24300" fillcolor="white [3201]" strokecolor="#e7ac00 [3205]" strokeweight="1pt">
                <v:textbox>
                  <w:txbxContent>
                    <w:p w14:paraId="3E1E473C" w14:textId="77777777" w:rsidR="00DD43DC" w:rsidRPr="00A977BA" w:rsidRDefault="00DD43DC" w:rsidP="00F51ADD">
                      <w:pPr>
                        <w:spacing w:line="259" w:lineRule="auto"/>
                        <w:rPr>
                          <w:rFonts w:eastAsia="Aptos" w:cs="Arial"/>
                        </w:rPr>
                      </w:pPr>
                      <w:r w:rsidRPr="00A977BA">
                        <w:rPr>
                          <w:rFonts w:eastAsia="Aptos" w:cs="Arial"/>
                          <w:i/>
                          <w:iCs/>
                        </w:rPr>
                        <w:t>“It was a good conversation starter when driving in the car with my kids to chat about the names of the candidates / party names / and various issues as they were named on some posters and it led to good chats with them … by the day of the election my 4 and 7 year olds were well versed on all the names and parties as well as a few chants of Vote No.1”</w:t>
                      </w:r>
                      <w:r w:rsidRPr="00A977BA">
                        <w:rPr>
                          <w:rFonts w:eastAsia="Aptos" w:cs="Arial"/>
                        </w:rPr>
                        <w:t xml:space="preserve"> (EP352)</w:t>
                      </w:r>
                    </w:p>
                    <w:p w14:paraId="55503DB9" w14:textId="77777777" w:rsidR="00DD43DC" w:rsidRDefault="00DD43DC" w:rsidP="00DD43DC">
                      <w:pPr>
                        <w:jc w:val="center"/>
                      </w:pPr>
                    </w:p>
                  </w:txbxContent>
                </v:textbox>
                <w10:wrap anchorx="margin"/>
              </v:shape>
            </w:pict>
          </mc:Fallback>
        </mc:AlternateContent>
      </w:r>
    </w:p>
    <w:p w14:paraId="4DF8D65E" w14:textId="49F18202" w:rsidR="00024CE5" w:rsidRDefault="00024CE5" w:rsidP="00D95647">
      <w:pPr>
        <w:spacing w:line="259" w:lineRule="auto"/>
        <w:jc w:val="both"/>
        <w:rPr>
          <w:rFonts w:ascii="Aptos" w:eastAsia="Aptos" w:hAnsi="Aptos" w:cs="Times New Roman"/>
          <w:i/>
          <w:iCs/>
        </w:rPr>
      </w:pPr>
    </w:p>
    <w:p w14:paraId="0F1AEED2" w14:textId="47E7E148" w:rsidR="00024CE5" w:rsidRDefault="00024CE5" w:rsidP="00D95647">
      <w:pPr>
        <w:spacing w:line="259" w:lineRule="auto"/>
        <w:jc w:val="both"/>
        <w:rPr>
          <w:rFonts w:ascii="Aptos" w:eastAsia="Aptos" w:hAnsi="Aptos" w:cs="Times New Roman"/>
          <w:i/>
          <w:iCs/>
        </w:rPr>
      </w:pPr>
    </w:p>
    <w:p w14:paraId="5C04C4BF" w14:textId="00BDBD35" w:rsidR="00024CE5" w:rsidRDefault="00024CE5" w:rsidP="00D95647">
      <w:pPr>
        <w:spacing w:line="259" w:lineRule="auto"/>
        <w:jc w:val="both"/>
        <w:rPr>
          <w:rFonts w:ascii="Aptos" w:eastAsia="Aptos" w:hAnsi="Aptos" w:cs="Times New Roman"/>
          <w:i/>
          <w:iCs/>
        </w:rPr>
      </w:pPr>
    </w:p>
    <w:p w14:paraId="71EDD21C" w14:textId="77777777" w:rsidR="00024CE5" w:rsidRDefault="00024CE5" w:rsidP="00D95647">
      <w:pPr>
        <w:spacing w:line="259" w:lineRule="auto"/>
        <w:jc w:val="both"/>
        <w:rPr>
          <w:rFonts w:ascii="Aptos" w:eastAsia="Aptos" w:hAnsi="Aptos" w:cs="Times New Roman"/>
        </w:rPr>
      </w:pPr>
      <w:bookmarkStart w:id="15" w:name="_Hlk222146998"/>
    </w:p>
    <w:p w14:paraId="22B8F17A" w14:textId="77777777" w:rsidR="00244B47" w:rsidRDefault="00244B47" w:rsidP="00D95647">
      <w:pPr>
        <w:spacing w:line="259" w:lineRule="auto"/>
        <w:jc w:val="both"/>
        <w:rPr>
          <w:rFonts w:ascii="Aptos" w:eastAsia="Aptos" w:hAnsi="Aptos" w:cs="Times New Roman"/>
        </w:rPr>
      </w:pPr>
    </w:p>
    <w:p w14:paraId="4A4FC4A5" w14:textId="17012A1A" w:rsidR="006F26A9" w:rsidRPr="00A977BA" w:rsidRDefault="00D95647" w:rsidP="00F51ADD">
      <w:pPr>
        <w:pStyle w:val="BodyText"/>
      </w:pPr>
      <w:r w:rsidRPr="00A977BA">
        <w:lastRenderedPageBreak/>
        <w:t xml:space="preserve">However, </w:t>
      </w:r>
      <w:r w:rsidR="00EF559A" w:rsidRPr="00A977BA">
        <w:t>some submissions presented an alternative view on the effectiveness of posters as an information and engagement tool. A</w:t>
      </w:r>
      <w:r w:rsidRPr="00A977BA">
        <w:t xml:space="preserve"> </w:t>
      </w:r>
      <w:r w:rsidR="006705F8" w:rsidRPr="00A977BA">
        <w:t>substantial number of</w:t>
      </w:r>
      <w:r w:rsidRPr="00A977BA">
        <w:t xml:space="preserve"> submissions expressed that</w:t>
      </w:r>
      <w:r w:rsidR="00EF559A" w:rsidRPr="00A977BA">
        <w:t xml:space="preserve"> while</w:t>
      </w:r>
      <w:r w:rsidRPr="00A977BA">
        <w:t xml:space="preserve"> election posters </w:t>
      </w:r>
      <w:r w:rsidR="00EF559A" w:rsidRPr="00A977BA">
        <w:t xml:space="preserve">did </w:t>
      </w:r>
      <w:r w:rsidRPr="00A977BA">
        <w:t xml:space="preserve">inform the public that an election was upcoming, </w:t>
      </w:r>
      <w:r w:rsidR="004C2064" w:rsidRPr="00A977BA">
        <w:t>they do</w:t>
      </w:r>
      <w:r w:rsidRPr="00A977BA">
        <w:t xml:space="preserve"> little to provide any detail beyond that. Many felt that the design of election posters was not informative beyond face and name recognition of the candidates and did little to facilitate engagement with candidates and the election generally. </w:t>
      </w:r>
      <w:r w:rsidR="00D37F52" w:rsidRPr="00A977BA">
        <w:t xml:space="preserve">Others pointed to messages on posters being superficial messages, failing to address issues </w:t>
      </w:r>
      <w:r w:rsidR="004C2064" w:rsidRPr="00A977BA">
        <w:t xml:space="preserve">or </w:t>
      </w:r>
      <w:r w:rsidR="00D37F52" w:rsidRPr="00A977BA">
        <w:t>provide information necessary for an informed vote</w:t>
      </w:r>
      <w:r w:rsidR="00F27011" w:rsidRPr="00A977BA">
        <w:t>.</w:t>
      </w:r>
    </w:p>
    <w:p w14:paraId="7A51073C" w14:textId="3A72B6E0" w:rsidR="00D95647" w:rsidRPr="00A977BA" w:rsidRDefault="00661A71" w:rsidP="00F51ADD">
      <w:pPr>
        <w:pStyle w:val="BodyText"/>
      </w:pPr>
      <w:r w:rsidRPr="00A977BA">
        <w:t>In line with this, s</w:t>
      </w:r>
      <w:r w:rsidR="00D95647" w:rsidRPr="00A977BA">
        <w:t xml:space="preserve">everal respondents </w:t>
      </w:r>
      <w:r w:rsidR="00BA0455" w:rsidRPr="00A977BA">
        <w:t xml:space="preserve">claimed </w:t>
      </w:r>
      <w:r w:rsidR="00D95647" w:rsidRPr="00A977BA">
        <w:t xml:space="preserve">that their choice of candidate has never been influenced by election posters, with some submissions stating they would be less likely to vote for someone with a vast number of posters. </w:t>
      </w:r>
    </w:p>
    <w:p w14:paraId="2E891FDE" w14:textId="7BAF40B6" w:rsidR="002E7960" w:rsidRPr="00A977BA" w:rsidRDefault="00031415" w:rsidP="00F51ADD">
      <w:pPr>
        <w:pStyle w:val="BodyText"/>
      </w:pPr>
      <w:bookmarkStart w:id="16" w:name="_Hlk222302390"/>
      <w:r w:rsidRPr="00A977BA">
        <w:t>Additionally, s</w:t>
      </w:r>
      <w:r w:rsidR="004E6353" w:rsidRPr="00A977BA">
        <w:t xml:space="preserve">ome respondents expressed </w:t>
      </w:r>
      <w:r w:rsidR="0030419D" w:rsidRPr="00A977BA">
        <w:t>concerns</w:t>
      </w:r>
      <w:r w:rsidR="004E6353" w:rsidRPr="00A977BA">
        <w:t xml:space="preserve"> regarding poster messaging, calling attention to slogans and wording used which could be misleading, offensive or socially divisive. Respondents highlighted how this can be intimidating to the people the slogans target, </w:t>
      </w:r>
      <w:r w:rsidR="005E34C1" w:rsidRPr="00A977BA">
        <w:t xml:space="preserve">without oversight or correction. </w:t>
      </w:r>
      <w:r w:rsidR="004E6353" w:rsidRPr="00A977BA">
        <w:t xml:space="preserve"> </w:t>
      </w:r>
    </w:p>
    <w:p w14:paraId="5ABAE3A0" w14:textId="6F7B9FCB" w:rsidR="00DD43DC" w:rsidRDefault="007E332C"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48" behindDoc="0" locked="0" layoutInCell="1" allowOverlap="1" wp14:anchorId="0CD76080" wp14:editId="1BF137E1">
                <wp:simplePos x="0" y="0"/>
                <wp:positionH relativeFrom="column">
                  <wp:posOffset>-518160</wp:posOffset>
                </wp:positionH>
                <wp:positionV relativeFrom="paragraph">
                  <wp:posOffset>250190</wp:posOffset>
                </wp:positionV>
                <wp:extent cx="3276600" cy="2400300"/>
                <wp:effectExtent l="0" t="0" r="19050" b="323850"/>
                <wp:wrapNone/>
                <wp:docPr id="1689365310" name="Speech Bubble: 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76600" cy="2400300"/>
                        </a:xfrm>
                        <a:prstGeom prst="wedgeRoundRectCallout">
                          <a:avLst/>
                        </a:prstGeom>
                      </wps:spPr>
                      <wps:style>
                        <a:lnRef idx="2">
                          <a:schemeClr val="accent1"/>
                        </a:lnRef>
                        <a:fillRef idx="1">
                          <a:schemeClr val="lt1"/>
                        </a:fillRef>
                        <a:effectRef idx="0">
                          <a:schemeClr val="accent1"/>
                        </a:effectRef>
                        <a:fontRef idx="minor">
                          <a:schemeClr val="dk1"/>
                        </a:fontRef>
                      </wps:style>
                      <wps:txbx>
                        <w:txbxContent>
                          <w:p w14:paraId="47932699" w14:textId="77777777" w:rsidR="005378F3" w:rsidRPr="00A977BA" w:rsidRDefault="005378F3" w:rsidP="00F51ADD">
                            <w:pPr>
                              <w:spacing w:line="259" w:lineRule="auto"/>
                              <w:rPr>
                                <w:rFonts w:eastAsia="Aptos" w:cs="Arial"/>
                              </w:rPr>
                            </w:pPr>
                            <w:r w:rsidRPr="00A977BA">
                              <w:rPr>
                                <w:rFonts w:eastAsia="Aptos" w:cs="Arial"/>
                                <w:i/>
                                <w:iCs/>
                              </w:rPr>
                              <w:t>“</w:t>
                            </w:r>
                            <w:r w:rsidRPr="00A977BA">
                              <w:rPr>
                                <w:rFonts w:eastAsia="Aptos" w:cs="Arial"/>
                                <w:i/>
                                <w:iCs/>
                                <w:color w:val="000000"/>
                              </w:rPr>
                              <w:t>Candidates often have complex policies and ideas, but posters cannot effectively communicate the depth or nuances of their platforms. As a result, voters may only have access to superficial messages, which can lead to poorly informed decisions. Posters are unlikely to address specific issues or concerns that may be crucial for a voter to consider, which can be particularly limiting in a diverse electoral landscape”</w:t>
                            </w:r>
                            <w:r w:rsidRPr="00A977BA">
                              <w:rPr>
                                <w:rFonts w:eastAsia="Aptos" w:cs="Arial"/>
                                <w:color w:val="000000"/>
                              </w:rPr>
                              <w:t xml:space="preserve"> (EP774)</w:t>
                            </w:r>
                          </w:p>
                          <w:p w14:paraId="42D1DBE8" w14:textId="77777777" w:rsidR="005378F3" w:rsidRDefault="005378F3" w:rsidP="005378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6080" id="Speech Bubble: Oval 8" o:spid="_x0000_s1036" type="#_x0000_t62" alt="&quot;&quot;" style="position:absolute;left:0;text-align:left;margin-left:-40.8pt;margin-top:19.7pt;width:258pt;height:18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" adj="6300,24300" fillcolor="white [3201]" strokecolor="#004f9e [3204]" strokeweight="1pt">
                <v:textbox>
                  <w:txbxContent>
                    <w:p w14:paraId="47932699" w14:textId="77777777" w:rsidR="005378F3" w:rsidRPr="00A977BA" w:rsidRDefault="005378F3" w:rsidP="00F51ADD">
                      <w:pPr>
                        <w:spacing w:line="259" w:lineRule="auto"/>
                        <w:rPr>
                          <w:rFonts w:eastAsia="Aptos" w:cs="Arial"/>
                        </w:rPr>
                      </w:pPr>
                      <w:r w:rsidRPr="00A977BA">
                        <w:rPr>
                          <w:rFonts w:eastAsia="Aptos" w:cs="Arial"/>
                          <w:i/>
                          <w:iCs/>
                        </w:rPr>
                        <w:t>“</w:t>
                      </w:r>
                      <w:r w:rsidRPr="00A977BA">
                        <w:rPr>
                          <w:rFonts w:eastAsia="Aptos" w:cs="Arial"/>
                          <w:i/>
                          <w:iCs/>
                          <w:color w:val="000000"/>
                        </w:rPr>
                        <w:t>Candidates often have complex policies and ideas, but posters cannot effectively communicate the depth or nuances of their platforms. As a result, voters may only have access to superficial messages, which can lead to poorly informed decisions. Posters are unlikely to address specific issues or concerns that may be crucial for a voter to consider, which can be particularly limiting in a diverse electoral landscape”</w:t>
                      </w:r>
                      <w:r w:rsidRPr="00A977BA">
                        <w:rPr>
                          <w:rFonts w:eastAsia="Aptos" w:cs="Arial"/>
                          <w:color w:val="000000"/>
                        </w:rPr>
                        <w:t xml:space="preserve"> (EP774)</w:t>
                      </w:r>
                    </w:p>
                    <w:p w14:paraId="42D1DBE8" w14:textId="77777777" w:rsidR="005378F3" w:rsidRDefault="005378F3" w:rsidP="005378F3">
                      <w:pPr>
                        <w:jc w:val="center"/>
                      </w:pPr>
                    </w:p>
                  </w:txbxContent>
                </v:textbox>
              </v:shape>
            </w:pict>
          </mc:Fallback>
        </mc:AlternateContent>
      </w:r>
    </w:p>
    <w:p w14:paraId="7F15B5FE" w14:textId="73DF0014" w:rsidR="005378F3" w:rsidRDefault="007E332C"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46" behindDoc="0" locked="0" layoutInCell="1" allowOverlap="1" wp14:anchorId="11BFF4D8" wp14:editId="000B2829">
                <wp:simplePos x="0" y="0"/>
                <wp:positionH relativeFrom="page">
                  <wp:posOffset>3867150</wp:posOffset>
                </wp:positionH>
                <wp:positionV relativeFrom="paragraph">
                  <wp:posOffset>20320</wp:posOffset>
                </wp:positionV>
                <wp:extent cx="2979420" cy="981075"/>
                <wp:effectExtent l="0" t="0" r="11430" b="161925"/>
                <wp:wrapNone/>
                <wp:docPr id="1670186696" name="Speech Bubble: Rectangle with Corners Rounded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9420" cy="981075"/>
                        </a:xfrm>
                        <a:prstGeom prst="wedgeRoundRectCallout">
                          <a:avLst/>
                        </a:prstGeom>
                      </wps:spPr>
                      <wps:style>
                        <a:lnRef idx="2">
                          <a:schemeClr val="accent2"/>
                        </a:lnRef>
                        <a:fillRef idx="1">
                          <a:schemeClr val="lt1"/>
                        </a:fillRef>
                        <a:effectRef idx="0">
                          <a:schemeClr val="accent2"/>
                        </a:effectRef>
                        <a:fontRef idx="minor">
                          <a:schemeClr val="dk1"/>
                        </a:fontRef>
                      </wps:style>
                      <wps:txbx>
                        <w:txbxContent>
                          <w:p w14:paraId="20D7A262" w14:textId="504DC092" w:rsidR="005378F3" w:rsidRPr="00A977BA" w:rsidRDefault="005378F3" w:rsidP="00F51ADD">
                            <w:pPr>
                              <w:spacing w:line="259" w:lineRule="auto"/>
                              <w:rPr>
                                <w:rFonts w:eastAsia="Aptos" w:cs="Arial"/>
                              </w:rPr>
                            </w:pPr>
                            <w:r w:rsidRPr="00A977BA">
                              <w:rPr>
                                <w:rFonts w:eastAsia="Aptos" w:cs="Arial"/>
                                <w:i/>
                                <w:iCs/>
                              </w:rPr>
                              <w:t>“</w:t>
                            </w:r>
                            <w:r w:rsidR="009530B7" w:rsidRPr="00DB0D99">
                              <w:rPr>
                                <w:rFonts w:eastAsia="Aptos" w:cs="Arial"/>
                                <w:i/>
                                <w:iCs/>
                              </w:rPr>
                              <w:t>…</w:t>
                            </w:r>
                            <w:r w:rsidRPr="00A977BA">
                              <w:rPr>
                                <w:rFonts w:eastAsia="Aptos" w:cs="Arial"/>
                                <w:i/>
                                <w:iCs/>
                              </w:rPr>
                              <w:t>just seeing a person's face on a poster doesn't tell you anything about their ethos or their views or values”</w:t>
                            </w:r>
                            <w:r w:rsidRPr="00A977BA">
                              <w:rPr>
                                <w:rFonts w:eastAsia="Aptos" w:cs="Arial"/>
                              </w:rPr>
                              <w:t xml:space="preserve"> (EP981)</w:t>
                            </w:r>
                          </w:p>
                          <w:p w14:paraId="60803919" w14:textId="77777777" w:rsidR="005378F3" w:rsidRDefault="005378F3" w:rsidP="005378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FF4D8" id="Speech Bubble: Rectangle with Corners Rounded 5" o:spid="_x0000_s1037" type="#_x0000_t62" alt="&quot;&quot;" style="position:absolute;left:0;text-align:left;margin-left:304.5pt;margin-top:1.6pt;width:234.6pt;height:77.2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" adj="6300,24300" fillcolor="white [3201]" strokecolor="#e7ac00 [3205]" strokeweight="1pt">
                <v:textbox>
                  <w:txbxContent>
                    <w:p w14:paraId="20D7A262" w14:textId="504DC092" w:rsidR="005378F3" w:rsidRPr="00A977BA" w:rsidRDefault="005378F3" w:rsidP="00F51ADD">
                      <w:pPr>
                        <w:spacing w:line="259" w:lineRule="auto"/>
                        <w:rPr>
                          <w:rFonts w:eastAsia="Aptos" w:cs="Arial"/>
                        </w:rPr>
                      </w:pPr>
                      <w:r w:rsidRPr="00A977BA">
                        <w:rPr>
                          <w:rFonts w:eastAsia="Aptos" w:cs="Arial"/>
                          <w:i/>
                          <w:iCs/>
                        </w:rPr>
                        <w:t>“</w:t>
                      </w:r>
                      <w:r w:rsidR="009530B7" w:rsidRPr="00DB0D99">
                        <w:rPr>
                          <w:rFonts w:eastAsia="Aptos" w:cs="Arial"/>
                          <w:i/>
                          <w:iCs/>
                        </w:rPr>
                        <w:t>…</w:t>
                      </w:r>
                      <w:r w:rsidRPr="00A977BA">
                        <w:rPr>
                          <w:rFonts w:eastAsia="Aptos" w:cs="Arial"/>
                          <w:i/>
                          <w:iCs/>
                        </w:rPr>
                        <w:t>just seeing a person's face on a poster doesn't tell you anything about their ethos or their views or values”</w:t>
                      </w:r>
                      <w:r w:rsidRPr="00A977BA">
                        <w:rPr>
                          <w:rFonts w:eastAsia="Aptos" w:cs="Arial"/>
                        </w:rPr>
                        <w:t xml:space="preserve"> (EP981)</w:t>
                      </w:r>
                    </w:p>
                    <w:p w14:paraId="60803919" w14:textId="77777777" w:rsidR="005378F3" w:rsidRDefault="005378F3" w:rsidP="005378F3">
                      <w:pPr>
                        <w:jc w:val="center"/>
                      </w:pPr>
                    </w:p>
                  </w:txbxContent>
                </v:textbox>
                <w10:wrap anchorx="page"/>
              </v:shape>
            </w:pict>
          </mc:Fallback>
        </mc:AlternateContent>
      </w:r>
    </w:p>
    <w:p w14:paraId="07D1D0CB" w14:textId="4342C727" w:rsidR="005378F3" w:rsidRDefault="005378F3" w:rsidP="00D95647">
      <w:pPr>
        <w:spacing w:line="259" w:lineRule="auto"/>
        <w:jc w:val="both"/>
        <w:rPr>
          <w:rFonts w:ascii="Aptos" w:eastAsia="Aptos" w:hAnsi="Aptos" w:cs="Times New Roman"/>
        </w:rPr>
      </w:pPr>
    </w:p>
    <w:p w14:paraId="1CFEB45A" w14:textId="638F99D3" w:rsidR="005378F3" w:rsidRDefault="005378F3" w:rsidP="00D95647">
      <w:pPr>
        <w:spacing w:line="259" w:lineRule="auto"/>
        <w:jc w:val="both"/>
        <w:rPr>
          <w:rFonts w:ascii="Aptos" w:eastAsia="Aptos" w:hAnsi="Aptos" w:cs="Times New Roman"/>
        </w:rPr>
      </w:pPr>
    </w:p>
    <w:p w14:paraId="74ACAA17" w14:textId="5A9F65E5" w:rsidR="005378F3" w:rsidRDefault="005378F3" w:rsidP="00D95647">
      <w:pPr>
        <w:spacing w:line="259" w:lineRule="auto"/>
        <w:jc w:val="both"/>
        <w:rPr>
          <w:rFonts w:ascii="Aptos" w:eastAsia="Aptos" w:hAnsi="Aptos" w:cs="Times New Roman"/>
        </w:rPr>
      </w:pPr>
    </w:p>
    <w:p w14:paraId="48F0882A" w14:textId="270FBB3C" w:rsidR="005378F3" w:rsidRDefault="00DB4FD1"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47" behindDoc="0" locked="0" layoutInCell="1" allowOverlap="1" wp14:anchorId="2F0A521C" wp14:editId="4E77BCB8">
                <wp:simplePos x="0" y="0"/>
                <wp:positionH relativeFrom="page">
                  <wp:posOffset>3933825</wp:posOffset>
                </wp:positionH>
                <wp:positionV relativeFrom="paragraph">
                  <wp:posOffset>9525</wp:posOffset>
                </wp:positionV>
                <wp:extent cx="2910840" cy="1264920"/>
                <wp:effectExtent l="0" t="0" r="22860" b="182880"/>
                <wp:wrapNone/>
                <wp:docPr id="780794024" name="Speech Bubble: 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0840" cy="1264920"/>
                        </a:xfrm>
                        <a:prstGeom prst="wedgeRoundRectCallout">
                          <a:avLst/>
                        </a:prstGeom>
                      </wps:spPr>
                      <wps:style>
                        <a:lnRef idx="2">
                          <a:schemeClr val="accent1"/>
                        </a:lnRef>
                        <a:fillRef idx="1">
                          <a:schemeClr val="lt1"/>
                        </a:fillRef>
                        <a:effectRef idx="0">
                          <a:schemeClr val="accent1"/>
                        </a:effectRef>
                        <a:fontRef idx="minor">
                          <a:schemeClr val="dk1"/>
                        </a:fontRef>
                      </wps:style>
                      <wps:txbx>
                        <w:txbxContent>
                          <w:p w14:paraId="4241A9DD" w14:textId="05C7ED78" w:rsidR="005378F3" w:rsidRPr="00A977BA" w:rsidRDefault="005378F3" w:rsidP="00F51ADD">
                            <w:pPr>
                              <w:spacing w:line="259" w:lineRule="auto"/>
                              <w:rPr>
                                <w:rFonts w:eastAsia="Aptos" w:cs="Arial"/>
                              </w:rPr>
                            </w:pPr>
                            <w:r w:rsidRPr="00A977BA">
                              <w:rPr>
                                <w:rFonts w:eastAsia="Aptos" w:cs="Arial"/>
                              </w:rPr>
                              <w:t>“</w:t>
                            </w:r>
                            <w:r w:rsidR="009530B7">
                              <w:rPr>
                                <w:rFonts w:eastAsia="Aptos" w:cs="Arial"/>
                              </w:rPr>
                              <w:t>…</w:t>
                            </w:r>
                            <w:r w:rsidRPr="00A977BA">
                              <w:rPr>
                                <w:rFonts w:eastAsia="Aptos" w:cs="Arial"/>
                                <w:i/>
                              </w:rPr>
                              <w:t>some posters project messages that can be viewed as intolerant and borderline hateful/fascist/racist. There is no place in civili</w:t>
                            </w:r>
                            <w:r w:rsidRPr="00F8169A">
                              <w:rPr>
                                <w:rFonts w:eastAsia="Aptos" w:cs="Arial"/>
                                <w:i/>
                              </w:rPr>
                              <w:t>z</w:t>
                            </w:r>
                            <w:r w:rsidRPr="00A977BA">
                              <w:rPr>
                                <w:rFonts w:eastAsia="Aptos" w:cs="Arial"/>
                                <w:i/>
                              </w:rPr>
                              <w:t>ed society for that kind of advertising</w:t>
                            </w:r>
                            <w:r w:rsidRPr="00A977BA">
                              <w:rPr>
                                <w:rFonts w:eastAsia="Aptos" w:cs="Arial"/>
                                <w:i/>
                                <w:iCs/>
                              </w:rPr>
                              <w:t>.</w:t>
                            </w:r>
                            <w:r w:rsidRPr="00A977BA">
                              <w:rPr>
                                <w:rFonts w:eastAsia="Aptos" w:cs="Arial"/>
                              </w:rPr>
                              <w:t>” (EP768)</w:t>
                            </w:r>
                          </w:p>
                          <w:p w14:paraId="340CBE5E" w14:textId="77777777" w:rsidR="005378F3" w:rsidRDefault="005378F3" w:rsidP="005378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A521C" id="Speech Bubble: Oval 7" o:spid="_x0000_s1038" type="#_x0000_t62" alt="&quot;&quot;" style="position:absolute;left:0;text-align:left;margin-left:309.75pt;margin-top:.75pt;width:229.2pt;height:99.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" adj="6300,24300" fillcolor="white [3201]" strokecolor="#004f9e [3204]" strokeweight="1pt">
                <v:textbox>
                  <w:txbxContent>
                    <w:p w14:paraId="4241A9DD" w14:textId="05C7ED78" w:rsidR="005378F3" w:rsidRPr="00A977BA" w:rsidRDefault="005378F3" w:rsidP="00F51ADD">
                      <w:pPr>
                        <w:spacing w:line="259" w:lineRule="auto"/>
                        <w:rPr>
                          <w:rFonts w:eastAsia="Aptos" w:cs="Arial"/>
                        </w:rPr>
                      </w:pPr>
                      <w:r w:rsidRPr="00A977BA">
                        <w:rPr>
                          <w:rFonts w:eastAsia="Aptos" w:cs="Arial"/>
                        </w:rPr>
                        <w:t>“</w:t>
                      </w:r>
                      <w:r w:rsidR="009530B7">
                        <w:rPr>
                          <w:rFonts w:eastAsia="Aptos" w:cs="Arial"/>
                        </w:rPr>
                        <w:t>…</w:t>
                      </w:r>
                      <w:r w:rsidRPr="00A977BA">
                        <w:rPr>
                          <w:rFonts w:eastAsia="Aptos" w:cs="Arial"/>
                          <w:i/>
                        </w:rPr>
                        <w:t>some posters project messages that can be viewed as intolerant and borderline hateful/fascist/racist. There is no place in civili</w:t>
                      </w:r>
                      <w:r w:rsidRPr="00F8169A">
                        <w:rPr>
                          <w:rFonts w:eastAsia="Aptos" w:cs="Arial"/>
                          <w:i/>
                        </w:rPr>
                        <w:t>z</w:t>
                      </w:r>
                      <w:r w:rsidRPr="00A977BA">
                        <w:rPr>
                          <w:rFonts w:eastAsia="Aptos" w:cs="Arial"/>
                          <w:i/>
                        </w:rPr>
                        <w:t>ed society for that kind of advertising</w:t>
                      </w:r>
                      <w:r w:rsidRPr="00A977BA">
                        <w:rPr>
                          <w:rFonts w:eastAsia="Aptos" w:cs="Arial"/>
                          <w:i/>
                          <w:iCs/>
                        </w:rPr>
                        <w:t>.</w:t>
                      </w:r>
                      <w:r w:rsidRPr="00A977BA">
                        <w:rPr>
                          <w:rFonts w:eastAsia="Aptos" w:cs="Arial"/>
                        </w:rPr>
                        <w:t>” (EP768)</w:t>
                      </w:r>
                    </w:p>
                    <w:p w14:paraId="340CBE5E" w14:textId="77777777" w:rsidR="005378F3" w:rsidRDefault="005378F3" w:rsidP="005378F3">
                      <w:pPr>
                        <w:jc w:val="center"/>
                      </w:pPr>
                    </w:p>
                  </w:txbxContent>
                </v:textbox>
                <w10:wrap anchorx="page"/>
              </v:shape>
            </w:pict>
          </mc:Fallback>
        </mc:AlternateContent>
      </w:r>
    </w:p>
    <w:p w14:paraId="5FC721E4" w14:textId="6AF6FD2B" w:rsidR="005378F3" w:rsidRDefault="005378F3" w:rsidP="00D95647">
      <w:pPr>
        <w:spacing w:line="259" w:lineRule="auto"/>
        <w:jc w:val="both"/>
        <w:rPr>
          <w:rFonts w:ascii="Aptos" w:eastAsia="Aptos" w:hAnsi="Aptos" w:cs="Times New Roman"/>
        </w:rPr>
      </w:pPr>
    </w:p>
    <w:p w14:paraId="3A8E20B0" w14:textId="4F8D18D5" w:rsidR="005378F3" w:rsidRDefault="005378F3" w:rsidP="00D95647">
      <w:pPr>
        <w:spacing w:line="259" w:lineRule="auto"/>
        <w:jc w:val="both"/>
        <w:rPr>
          <w:rFonts w:ascii="Aptos" w:eastAsia="Aptos" w:hAnsi="Aptos" w:cs="Times New Roman"/>
        </w:rPr>
      </w:pPr>
    </w:p>
    <w:p w14:paraId="70AC0867" w14:textId="445F1C3B" w:rsidR="005378F3" w:rsidRPr="00D95647" w:rsidRDefault="005378F3" w:rsidP="00D95647">
      <w:pPr>
        <w:spacing w:line="259" w:lineRule="auto"/>
        <w:jc w:val="both"/>
        <w:rPr>
          <w:rFonts w:ascii="Aptos" w:eastAsia="Aptos" w:hAnsi="Aptos" w:cs="Times New Roman"/>
        </w:rPr>
      </w:pPr>
    </w:p>
    <w:bookmarkEnd w:id="15"/>
    <w:bookmarkEnd w:id="16"/>
    <w:p w14:paraId="41362F8A" w14:textId="77777777" w:rsidR="005378F3" w:rsidRDefault="005378F3" w:rsidP="00A047EE">
      <w:pPr>
        <w:spacing w:line="259" w:lineRule="auto"/>
        <w:jc w:val="both"/>
        <w:rPr>
          <w:rFonts w:ascii="Aptos" w:eastAsia="Aptos" w:hAnsi="Aptos" w:cs="Times New Roman"/>
        </w:rPr>
      </w:pPr>
    </w:p>
    <w:p w14:paraId="37CA3B8F" w14:textId="77777777" w:rsidR="005378F3" w:rsidRDefault="005378F3" w:rsidP="00A047EE">
      <w:pPr>
        <w:spacing w:line="259" w:lineRule="auto"/>
        <w:jc w:val="both"/>
        <w:rPr>
          <w:rFonts w:ascii="Aptos" w:eastAsia="Aptos" w:hAnsi="Aptos" w:cs="Times New Roman"/>
        </w:rPr>
      </w:pPr>
    </w:p>
    <w:p w14:paraId="68356A1D" w14:textId="6F15A680" w:rsidR="00FF03B7" w:rsidRPr="00A977BA" w:rsidRDefault="00A047EE" w:rsidP="0084546F">
      <w:r w:rsidRPr="00A977BA">
        <w:t xml:space="preserve">Submissions were received from </w:t>
      </w:r>
      <w:r w:rsidR="000F14C4" w:rsidRPr="00A977BA">
        <w:t xml:space="preserve">nine </w:t>
      </w:r>
      <w:r w:rsidR="009530B7">
        <w:t>p</w:t>
      </w:r>
      <w:r w:rsidR="009530B7" w:rsidRPr="00A977BA">
        <w:t xml:space="preserve">olitical </w:t>
      </w:r>
      <w:r w:rsidR="009530B7">
        <w:t>p</w:t>
      </w:r>
      <w:r w:rsidRPr="00A977BA">
        <w:t xml:space="preserve">arties and </w:t>
      </w:r>
      <w:r w:rsidR="009530B7">
        <w:t>c</w:t>
      </w:r>
      <w:r w:rsidRPr="00A977BA">
        <w:t xml:space="preserve">onstituency </w:t>
      </w:r>
      <w:r w:rsidR="009530B7">
        <w:t>b</w:t>
      </w:r>
      <w:r w:rsidRPr="00A977BA">
        <w:t xml:space="preserve">ranches alongside responses from 11 local councillors and </w:t>
      </w:r>
      <w:r w:rsidR="000F14C4" w:rsidRPr="00A977BA">
        <w:t xml:space="preserve">one </w:t>
      </w:r>
      <w:r w:rsidRPr="00A977BA">
        <w:t>senator</w:t>
      </w:r>
      <w:r w:rsidRPr="00A977BA">
        <w:rPr>
          <w:rStyle w:val="FootnoteReference"/>
          <w:rFonts w:eastAsia="Aptos"/>
        </w:rPr>
        <w:footnoteReference w:id="4"/>
      </w:r>
      <w:r w:rsidRPr="00A977BA">
        <w:t xml:space="preserve">. </w:t>
      </w:r>
      <w:r w:rsidR="004C2064" w:rsidRPr="00A977BA">
        <w:t xml:space="preserve">Many of these were largely favourable regarding posters </w:t>
      </w:r>
      <w:r w:rsidRPr="00A977BA">
        <w:t xml:space="preserve">with respondents within this cohort emphasising the effectiveness of posters in alerting the public of upcoming elections and identifying candidates. While some of these submissions expressed reservations regarding election posters, many of them ultimately viewed them as a democratic necessity to counter the natural advantage incumbents </w:t>
      </w:r>
      <w:r w:rsidR="000F14C4" w:rsidRPr="00A977BA">
        <w:t xml:space="preserve">hold </w:t>
      </w:r>
      <w:r w:rsidRPr="00A977BA">
        <w:t xml:space="preserve">over new candidates </w:t>
      </w:r>
      <w:r w:rsidRPr="00A977BA">
        <w:lastRenderedPageBreak/>
        <w:t>and to ensure a fair opportunity for new candidates. Conversely</w:t>
      </w:r>
      <w:r w:rsidR="000F14C4" w:rsidRPr="00A977BA">
        <w:t>,</w:t>
      </w:r>
      <w:r w:rsidRPr="00A977BA">
        <w:t xml:space="preserve"> </w:t>
      </w:r>
      <w:r w:rsidR="008E4E1B" w:rsidRPr="00A977BA">
        <w:t xml:space="preserve">there were </w:t>
      </w:r>
      <w:r w:rsidR="004C2064" w:rsidRPr="00A977BA">
        <w:t xml:space="preserve">some </w:t>
      </w:r>
      <w:r w:rsidR="008E4E1B" w:rsidRPr="00A977BA">
        <w:t>party or political</w:t>
      </w:r>
      <w:r w:rsidRPr="00A977BA">
        <w:t xml:space="preserve"> submissions</w:t>
      </w:r>
      <w:r w:rsidR="008E4E1B" w:rsidRPr="00A977BA">
        <w:t xml:space="preserve"> who</w:t>
      </w:r>
      <w:r w:rsidRPr="00A977BA">
        <w:t xml:space="preserve"> recognised the environmental impact posters have and advocated for the use of sustainable materials</w:t>
      </w:r>
      <w:r w:rsidR="008E4E1B" w:rsidRPr="00A977BA">
        <w:t xml:space="preserve"> in their production or an outright ba</w:t>
      </w:r>
      <w:r w:rsidR="00F81A75" w:rsidRPr="00A977BA">
        <w:t>n</w:t>
      </w:r>
      <w:r w:rsidRPr="00A977BA">
        <w:t xml:space="preserve">. </w:t>
      </w:r>
      <w:r w:rsidR="007C1DB9" w:rsidRPr="00A977BA">
        <w:t xml:space="preserve">Of the </w:t>
      </w:r>
      <w:r w:rsidR="000F14C4" w:rsidRPr="00A977BA">
        <w:t xml:space="preserve">nine </w:t>
      </w:r>
      <w:r w:rsidR="009530B7">
        <w:t>p</w:t>
      </w:r>
      <w:r w:rsidR="007C1DB9" w:rsidRPr="00A977BA">
        <w:t xml:space="preserve">olitical </w:t>
      </w:r>
      <w:r w:rsidR="009530B7">
        <w:t>p</w:t>
      </w:r>
      <w:r w:rsidR="007C1DB9" w:rsidRPr="00A977BA">
        <w:t xml:space="preserve">arties and </w:t>
      </w:r>
      <w:r w:rsidR="009530B7">
        <w:t>c</w:t>
      </w:r>
      <w:r w:rsidR="007C1DB9" w:rsidRPr="00A977BA">
        <w:t xml:space="preserve">onstituency </w:t>
      </w:r>
      <w:r w:rsidR="009530B7">
        <w:t>b</w:t>
      </w:r>
      <w:r w:rsidR="007C1DB9" w:rsidRPr="00A977BA">
        <w:t>ranches,</w:t>
      </w:r>
      <w:r w:rsidR="00B53A8D" w:rsidRPr="00A977BA">
        <w:t xml:space="preserve"> while some were supportive of restrictions</w:t>
      </w:r>
      <w:r w:rsidR="000F14C4" w:rsidRPr="00A977BA">
        <w:t>,</w:t>
      </w:r>
      <w:r w:rsidR="00B53A8D" w:rsidRPr="00A977BA">
        <w:t xml:space="preserve"> </w:t>
      </w:r>
      <w:r w:rsidR="00910D19" w:rsidRPr="00A977BA">
        <w:t>overall,</w:t>
      </w:r>
      <w:r w:rsidR="007C1DB9" w:rsidRPr="00A977BA">
        <w:t xml:space="preserve"> </w:t>
      </w:r>
      <w:r w:rsidR="000F14C4" w:rsidRPr="00A977BA">
        <w:t xml:space="preserve">seven </w:t>
      </w:r>
      <w:r w:rsidR="007C1DB9" w:rsidRPr="00A977BA">
        <w:t xml:space="preserve">had a positive view of posters while </w:t>
      </w:r>
      <w:r w:rsidR="000F14C4" w:rsidRPr="00A977BA">
        <w:t xml:space="preserve">two </w:t>
      </w:r>
      <w:r w:rsidR="007C1DB9" w:rsidRPr="00A977BA">
        <w:t>held more negative views, advocating for a reformed approach</w:t>
      </w:r>
      <w:r w:rsidR="002A6D43" w:rsidRPr="00A977BA">
        <w:t xml:space="preserve"> which called</w:t>
      </w:r>
      <w:r w:rsidR="007C1DB9" w:rsidRPr="00A977BA">
        <w:t xml:space="preserve"> for </w:t>
      </w:r>
      <w:r w:rsidR="00B53A8D" w:rsidRPr="00A977BA">
        <w:t xml:space="preserve">designated areas for election poster placement. </w:t>
      </w:r>
    </w:p>
    <w:p w14:paraId="652CAF21" w14:textId="3CEFE7C1" w:rsidR="00295ED4" w:rsidRPr="00A977BA" w:rsidRDefault="00D95647" w:rsidP="00FF03B7">
      <w:pPr>
        <w:pStyle w:val="Heading2"/>
        <w:rPr>
          <w:rFonts w:eastAsia="Aptos"/>
        </w:rPr>
      </w:pPr>
      <w:bookmarkStart w:id="17" w:name="_Toc232783156"/>
      <w:r w:rsidRPr="00A977BA">
        <w:rPr>
          <w:rFonts w:eastAsia="Aptos"/>
        </w:rPr>
        <w:t>Importan</w:t>
      </w:r>
      <w:r w:rsidR="000F14C4" w:rsidRPr="00A977BA">
        <w:rPr>
          <w:rFonts w:eastAsia="Aptos"/>
        </w:rPr>
        <w:t>ce</w:t>
      </w:r>
      <w:r w:rsidRPr="00A977BA">
        <w:rPr>
          <w:rFonts w:eastAsia="Aptos"/>
        </w:rPr>
        <w:t xml:space="preserve"> for Groups who </w:t>
      </w:r>
      <w:r w:rsidR="000F14C4" w:rsidRPr="00A977BA">
        <w:rPr>
          <w:rFonts w:eastAsia="Aptos"/>
        </w:rPr>
        <w:t>R</w:t>
      </w:r>
      <w:r w:rsidRPr="00A977BA">
        <w:rPr>
          <w:rFonts w:eastAsia="Aptos"/>
        </w:rPr>
        <w:t xml:space="preserve">ely on Visual </w:t>
      </w:r>
      <w:r w:rsidR="000F14C4" w:rsidRPr="00A977BA">
        <w:rPr>
          <w:rFonts w:eastAsia="Aptos"/>
        </w:rPr>
        <w:t>T</w:t>
      </w:r>
      <w:r w:rsidRPr="00A977BA">
        <w:rPr>
          <w:rFonts w:eastAsia="Aptos"/>
        </w:rPr>
        <w:t>ools</w:t>
      </w:r>
      <w:bookmarkEnd w:id="17"/>
      <w:r w:rsidRPr="00A977BA">
        <w:rPr>
          <w:rFonts w:eastAsia="Aptos"/>
        </w:rPr>
        <w:t xml:space="preserve"> </w:t>
      </w:r>
    </w:p>
    <w:p w14:paraId="2D828251" w14:textId="76C25A6F" w:rsidR="00D95647" w:rsidRPr="00A977BA" w:rsidRDefault="00D95647" w:rsidP="00A30157">
      <w:pPr>
        <w:pStyle w:val="BodyText"/>
      </w:pPr>
      <w:r w:rsidRPr="00A977BA">
        <w:t xml:space="preserve">An Coimisiún </w:t>
      </w:r>
      <w:r w:rsidR="008E4E1B" w:rsidRPr="00A977BA">
        <w:t xml:space="preserve">also </w:t>
      </w:r>
      <w:r w:rsidRPr="00A977BA">
        <w:t xml:space="preserve">received </w:t>
      </w:r>
      <w:proofErr w:type="gramStart"/>
      <w:r w:rsidRPr="00A977BA">
        <w:t>a number of</w:t>
      </w:r>
      <w:proofErr w:type="gramEnd"/>
      <w:r w:rsidRPr="00A977BA">
        <w:t xml:space="preserve"> submissions</w:t>
      </w:r>
      <w:r w:rsidR="006C0A4E" w:rsidRPr="00A977BA">
        <w:t xml:space="preserve"> </w:t>
      </w:r>
      <w:r w:rsidR="004C2064" w:rsidRPr="00A977BA">
        <w:t xml:space="preserve">which highlighted </w:t>
      </w:r>
      <w:r w:rsidRPr="00A977BA">
        <w:t xml:space="preserve">the </w:t>
      </w:r>
      <w:r w:rsidR="006C0A4E" w:rsidRPr="00A977BA">
        <w:t>utility</w:t>
      </w:r>
      <w:r w:rsidRPr="00A977BA">
        <w:t xml:space="preserve"> of posters as an information tool for </w:t>
      </w:r>
      <w:proofErr w:type="gramStart"/>
      <w:r w:rsidR="004C2064" w:rsidRPr="00A977BA">
        <w:t xml:space="preserve">particular </w:t>
      </w:r>
      <w:r w:rsidRPr="00A977BA">
        <w:t>groups</w:t>
      </w:r>
      <w:proofErr w:type="gramEnd"/>
      <w:r w:rsidRPr="00A977BA">
        <w:t xml:space="preserve">. </w:t>
      </w:r>
      <w:r w:rsidR="006C0A4E" w:rsidRPr="00A977BA">
        <w:t xml:space="preserve">While these submissions were not </w:t>
      </w:r>
      <w:r w:rsidR="00053317" w:rsidRPr="00A977BA">
        <w:t>as numerous</w:t>
      </w:r>
      <w:r w:rsidR="000F14C4" w:rsidRPr="00A977BA">
        <w:t>,</w:t>
      </w:r>
      <w:r w:rsidR="00053317" w:rsidRPr="00A977BA">
        <w:t xml:space="preserve"> </w:t>
      </w:r>
      <w:r w:rsidR="006C0A4E" w:rsidRPr="00A977BA">
        <w:t xml:space="preserve">An </w:t>
      </w:r>
      <w:r w:rsidR="004B1B75" w:rsidRPr="00A977BA">
        <w:t>Coimisiún</w:t>
      </w:r>
      <w:r w:rsidR="00BA0455" w:rsidRPr="00A977BA">
        <w:t xml:space="preserve"> considered it important </w:t>
      </w:r>
      <w:r w:rsidR="006C0A4E" w:rsidRPr="00A977BA">
        <w:t>to highlight the insights provided by these submissions</w:t>
      </w:r>
      <w:r w:rsidR="00053317" w:rsidRPr="00A977BA">
        <w:t xml:space="preserve"> given their relevance to An Coimisiún’s remit and focus on under-reached or lower participating groups</w:t>
      </w:r>
      <w:r w:rsidR="006C0A4E" w:rsidRPr="00A977BA">
        <w:t xml:space="preserve">. </w:t>
      </w:r>
      <w:r w:rsidRPr="00A977BA">
        <w:t xml:space="preserve">It was </w:t>
      </w:r>
      <w:r w:rsidR="006E720A" w:rsidRPr="00A977BA">
        <w:t xml:space="preserve">mentioned for example </w:t>
      </w:r>
      <w:r w:rsidRPr="00A977BA">
        <w:t xml:space="preserve">that election posters are important for those who rely on visual tools as their primary resource for information regarding elections. </w:t>
      </w:r>
    </w:p>
    <w:p w14:paraId="288A49DF" w14:textId="31400132" w:rsidR="00DD43DC" w:rsidRPr="00A977BA" w:rsidRDefault="00DD43DC" w:rsidP="00D95647">
      <w:pPr>
        <w:spacing w:line="259" w:lineRule="auto"/>
        <w:jc w:val="both"/>
        <w:rPr>
          <w:rFonts w:eastAsia="Aptos" w:cs="Arial"/>
        </w:rPr>
      </w:pPr>
    </w:p>
    <w:p w14:paraId="3AC6564D" w14:textId="09C18790" w:rsidR="00DD43DC" w:rsidRDefault="003814C9"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50" behindDoc="0" locked="0" layoutInCell="1" allowOverlap="1" wp14:anchorId="568E2BB9" wp14:editId="607A63A5">
                <wp:simplePos x="0" y="0"/>
                <wp:positionH relativeFrom="margin">
                  <wp:align>right</wp:align>
                </wp:positionH>
                <wp:positionV relativeFrom="paragraph">
                  <wp:posOffset>38735</wp:posOffset>
                </wp:positionV>
                <wp:extent cx="5715000" cy="1266825"/>
                <wp:effectExtent l="0" t="0" r="19050" b="200025"/>
                <wp:wrapNone/>
                <wp:docPr id="1016674742" name="Speech Bubble: Rectangle with Corners Rounded 13"/>
                <wp:cNvGraphicFramePr/>
                <a:graphic xmlns:a="http://schemas.openxmlformats.org/drawingml/2006/main">
                  <a:graphicData uri="http://schemas.microsoft.com/office/word/2010/wordprocessingShape">
                    <wps:wsp>
                      <wps:cNvSpPr/>
                      <wps:spPr>
                        <a:xfrm>
                          <a:off x="0" y="0"/>
                          <a:ext cx="5715000" cy="1266825"/>
                        </a:xfrm>
                        <a:prstGeom prst="wedgeRoundRectCallout">
                          <a:avLst/>
                        </a:prstGeom>
                      </wps:spPr>
                      <wps:style>
                        <a:lnRef idx="2">
                          <a:schemeClr val="accent2"/>
                        </a:lnRef>
                        <a:fillRef idx="1">
                          <a:schemeClr val="lt1"/>
                        </a:fillRef>
                        <a:effectRef idx="0">
                          <a:schemeClr val="accent2"/>
                        </a:effectRef>
                        <a:fontRef idx="minor">
                          <a:schemeClr val="dk1"/>
                        </a:fontRef>
                      </wps:style>
                      <wps:txbx>
                        <w:txbxContent>
                          <w:p w14:paraId="21A70A48" w14:textId="77777777" w:rsidR="00DD43DC" w:rsidRPr="00A977BA" w:rsidRDefault="00DD43DC" w:rsidP="00A30157">
                            <w:pPr>
                              <w:spacing w:line="259" w:lineRule="auto"/>
                              <w:rPr>
                                <w:rFonts w:eastAsia="Aptos" w:cs="Arial"/>
                              </w:rPr>
                            </w:pPr>
                            <w:r w:rsidRPr="00A977BA">
                              <w:rPr>
                                <w:rFonts w:eastAsia="Aptos" w:cs="Arial"/>
                                <w:i/>
                                <w:iCs/>
                              </w:rPr>
                              <w:t xml:space="preserve">“Election posters are an important political communication tool for adults with literacy needs, who make up 1 in 5 of the population in Ireland. </w:t>
                            </w:r>
                            <w:proofErr w:type="gramStart"/>
                            <w:r w:rsidRPr="00A977BA">
                              <w:rPr>
                                <w:rFonts w:eastAsia="Aptos" w:cs="Arial"/>
                                <w:i/>
                                <w:iCs/>
                              </w:rPr>
                              <w:t>In particular, election</w:t>
                            </w:r>
                            <w:proofErr w:type="gramEnd"/>
                            <w:r w:rsidRPr="00A977BA">
                              <w:rPr>
                                <w:rFonts w:eastAsia="Aptos" w:cs="Arial"/>
                                <w:i/>
                                <w:iCs/>
                              </w:rPr>
                              <w:t xml:space="preserve"> posters help adults with literacy needs to recognise candidates. This is an essential step in the voting process, without which these voters (who are often from marginalised communities) would be excluded.” </w:t>
                            </w:r>
                            <w:r w:rsidRPr="00A977BA">
                              <w:rPr>
                                <w:rFonts w:eastAsia="Aptos" w:cs="Arial"/>
                              </w:rPr>
                              <w:t xml:space="preserve">(EP1048) </w:t>
                            </w:r>
                          </w:p>
                          <w:p w14:paraId="20422EB2" w14:textId="77777777" w:rsidR="00DD43DC" w:rsidRDefault="00DD43DC" w:rsidP="00DD43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8E2BB9" id="Speech Bubble: Rectangle with Corners Rounded 13" o:spid="_x0000_s1039" type="#_x0000_t62" style="position:absolute;left:0;text-align:left;margin-left:398.8pt;margin-top:3.05pt;width:450pt;height:99.75pt;z-index:25165825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" adj="6300,24300" fillcolor="white [3201]" strokecolor="#e7ac00 [3205]" strokeweight="1pt">
                <v:textbox>
                  <w:txbxContent>
                    <w:p w14:paraId="21A70A48" w14:textId="77777777" w:rsidR="00DD43DC" w:rsidRPr="00A977BA" w:rsidRDefault="00DD43DC" w:rsidP="00A30157">
                      <w:pPr>
                        <w:spacing w:line="259" w:lineRule="auto"/>
                        <w:rPr>
                          <w:rFonts w:eastAsia="Aptos" w:cs="Arial"/>
                        </w:rPr>
                      </w:pPr>
                      <w:r w:rsidRPr="00A977BA">
                        <w:rPr>
                          <w:rFonts w:eastAsia="Aptos" w:cs="Arial"/>
                          <w:i/>
                          <w:iCs/>
                        </w:rPr>
                        <w:t xml:space="preserve">“Election posters are an important political communication tool for adults with literacy needs, who make up 1 in 5 of the population in Ireland. </w:t>
                      </w:r>
                      <w:proofErr w:type="gramStart"/>
                      <w:r w:rsidRPr="00A977BA">
                        <w:rPr>
                          <w:rFonts w:eastAsia="Aptos" w:cs="Arial"/>
                          <w:i/>
                          <w:iCs/>
                        </w:rPr>
                        <w:t>In particular, election</w:t>
                      </w:r>
                      <w:proofErr w:type="gramEnd"/>
                      <w:r w:rsidRPr="00A977BA">
                        <w:rPr>
                          <w:rFonts w:eastAsia="Aptos" w:cs="Arial"/>
                          <w:i/>
                          <w:iCs/>
                        </w:rPr>
                        <w:t xml:space="preserve"> posters help adults with literacy needs to recognise candidates. This is an essential step in the voting process, without which these voters (who are often from marginalised communities) would be excluded.” </w:t>
                      </w:r>
                      <w:r w:rsidRPr="00A977BA">
                        <w:rPr>
                          <w:rFonts w:eastAsia="Aptos" w:cs="Arial"/>
                        </w:rPr>
                        <w:t xml:space="preserve">(EP1048) </w:t>
                      </w:r>
                    </w:p>
                    <w:p w14:paraId="20422EB2" w14:textId="77777777" w:rsidR="00DD43DC" w:rsidRDefault="00DD43DC" w:rsidP="00DD43DC">
                      <w:pPr>
                        <w:jc w:val="center"/>
                      </w:pPr>
                    </w:p>
                  </w:txbxContent>
                </v:textbox>
                <w10:wrap anchorx="margin"/>
              </v:shape>
            </w:pict>
          </mc:Fallback>
        </mc:AlternateContent>
      </w:r>
    </w:p>
    <w:p w14:paraId="4EB7FCD2" w14:textId="24A42F62" w:rsidR="00DD43DC" w:rsidRDefault="00DD43DC" w:rsidP="00D95647">
      <w:pPr>
        <w:spacing w:line="259" w:lineRule="auto"/>
        <w:jc w:val="both"/>
        <w:rPr>
          <w:rFonts w:ascii="Aptos" w:eastAsia="Aptos" w:hAnsi="Aptos" w:cs="Times New Roman"/>
        </w:rPr>
      </w:pPr>
    </w:p>
    <w:p w14:paraId="36A1A09C" w14:textId="7B7DA604" w:rsidR="00DD43DC" w:rsidRDefault="00DD43DC" w:rsidP="00D95647">
      <w:pPr>
        <w:spacing w:line="259" w:lineRule="auto"/>
        <w:jc w:val="both"/>
        <w:rPr>
          <w:rFonts w:ascii="Aptos" w:eastAsia="Aptos" w:hAnsi="Aptos" w:cs="Times New Roman"/>
        </w:rPr>
      </w:pPr>
    </w:p>
    <w:p w14:paraId="6CDE4870" w14:textId="6E960C72" w:rsidR="00DD43DC" w:rsidRPr="00D95647" w:rsidRDefault="00DD43DC" w:rsidP="00D95647">
      <w:pPr>
        <w:spacing w:line="259" w:lineRule="auto"/>
        <w:jc w:val="both"/>
        <w:rPr>
          <w:rFonts w:ascii="Aptos" w:eastAsia="Aptos" w:hAnsi="Aptos" w:cs="Times New Roman"/>
        </w:rPr>
      </w:pPr>
    </w:p>
    <w:p w14:paraId="4F998549" w14:textId="3C50774E" w:rsidR="00DD43DC" w:rsidRDefault="00DD43DC" w:rsidP="00D95647">
      <w:pPr>
        <w:spacing w:line="259" w:lineRule="auto"/>
        <w:jc w:val="both"/>
        <w:rPr>
          <w:rFonts w:ascii="Aptos" w:eastAsia="Aptos" w:hAnsi="Aptos" w:cs="Times New Roman"/>
          <w:i/>
          <w:iCs/>
        </w:rPr>
      </w:pPr>
    </w:p>
    <w:p w14:paraId="0FC28413" w14:textId="2BAB12AE" w:rsidR="00DD43DC" w:rsidRDefault="00F63A6E" w:rsidP="00D95647">
      <w:pPr>
        <w:spacing w:line="259" w:lineRule="auto"/>
        <w:jc w:val="both"/>
        <w:rPr>
          <w:rFonts w:ascii="Aptos" w:eastAsia="Aptos" w:hAnsi="Aptos" w:cs="Times New Roman"/>
          <w:i/>
          <w:iCs/>
        </w:rPr>
      </w:pPr>
      <w:r>
        <w:rPr>
          <w:rFonts w:ascii="Aptos" w:eastAsia="Aptos" w:hAnsi="Aptos" w:cs="Times New Roman"/>
          <w:i/>
          <w:iCs/>
          <w:noProof/>
        </w:rPr>
        <mc:AlternateContent>
          <mc:Choice Requires="wps">
            <w:drawing>
              <wp:anchor distT="0" distB="0" distL="114300" distR="114300" simplePos="0" relativeHeight="251658252" behindDoc="0" locked="0" layoutInCell="1" allowOverlap="1" wp14:anchorId="4306033A" wp14:editId="0A9C6F30">
                <wp:simplePos x="0" y="0"/>
                <wp:positionH relativeFrom="margin">
                  <wp:posOffset>3171190</wp:posOffset>
                </wp:positionH>
                <wp:positionV relativeFrom="paragraph">
                  <wp:posOffset>258445</wp:posOffset>
                </wp:positionV>
                <wp:extent cx="3181350" cy="2028825"/>
                <wp:effectExtent l="19050" t="19050" r="38100" b="295275"/>
                <wp:wrapNone/>
                <wp:docPr id="1904328059" name="Speech Bubble: Oval 15"/>
                <wp:cNvGraphicFramePr/>
                <a:graphic xmlns:a="http://schemas.openxmlformats.org/drawingml/2006/main">
                  <a:graphicData uri="http://schemas.microsoft.com/office/word/2010/wordprocessingShape">
                    <wps:wsp>
                      <wps:cNvSpPr/>
                      <wps:spPr>
                        <a:xfrm>
                          <a:off x="0" y="0"/>
                          <a:ext cx="3181350" cy="2028825"/>
                        </a:xfrm>
                        <a:prstGeom prst="wedgeEllipseCallout">
                          <a:avLst/>
                        </a:prstGeom>
                      </wps:spPr>
                      <wps:style>
                        <a:lnRef idx="2">
                          <a:schemeClr val="accent2"/>
                        </a:lnRef>
                        <a:fillRef idx="1">
                          <a:schemeClr val="lt1"/>
                        </a:fillRef>
                        <a:effectRef idx="0">
                          <a:schemeClr val="accent2"/>
                        </a:effectRef>
                        <a:fontRef idx="minor">
                          <a:schemeClr val="dk1"/>
                        </a:fontRef>
                      </wps:style>
                      <wps:txbx>
                        <w:txbxContent>
                          <w:p w14:paraId="672588D0" w14:textId="5CE41E78" w:rsidR="00DD43DC" w:rsidRPr="00A977BA" w:rsidRDefault="00DD43DC" w:rsidP="00A30157">
                            <w:pPr>
                              <w:spacing w:line="259" w:lineRule="auto"/>
                              <w:rPr>
                                <w:rFonts w:eastAsia="Aptos" w:cs="Arial"/>
                              </w:rPr>
                            </w:pPr>
                            <w:r w:rsidRPr="00A977BA">
                              <w:rPr>
                                <w:rFonts w:eastAsia="Aptos" w:cs="Arial"/>
                                <w:i/>
                                <w:iCs/>
                              </w:rPr>
                              <w:t xml:space="preserve">“I teach English to migrants, some of </w:t>
                            </w:r>
                            <w:proofErr w:type="gramStart"/>
                            <w:r w:rsidRPr="00A977BA">
                              <w:rPr>
                                <w:rFonts w:eastAsia="Aptos" w:cs="Arial"/>
                                <w:i/>
                                <w:iCs/>
                              </w:rPr>
                              <w:t>who</w:t>
                            </w:r>
                            <w:proofErr w:type="gramEnd"/>
                            <w:r w:rsidRPr="00A977BA">
                              <w:rPr>
                                <w:rFonts w:eastAsia="Aptos" w:cs="Arial"/>
                                <w:i/>
                                <w:iCs/>
                              </w:rPr>
                              <w:t xml:space="preserve"> are entitled to vote in some elections. In one class they asked me about the different </w:t>
                            </w:r>
                            <w:proofErr w:type="gramStart"/>
                            <w:r w:rsidRPr="00A977BA">
                              <w:rPr>
                                <w:rFonts w:eastAsia="Aptos" w:cs="Arial"/>
                                <w:i/>
                                <w:iCs/>
                              </w:rPr>
                              <w:t>candidates</w:t>
                            </w:r>
                            <w:proofErr w:type="gramEnd"/>
                            <w:r w:rsidRPr="00A977BA">
                              <w:rPr>
                                <w:rFonts w:eastAsia="Aptos" w:cs="Arial"/>
                                <w:i/>
                                <w:iCs/>
                              </w:rPr>
                              <w:t xml:space="preserve"> but their familiarity was largely based on posters.”</w:t>
                            </w:r>
                            <w:r w:rsidRPr="00A977BA">
                              <w:rPr>
                                <w:rFonts w:eastAsia="Aptos" w:cs="Arial"/>
                              </w:rPr>
                              <w:t xml:space="preserve"> (EP59)</w:t>
                            </w:r>
                          </w:p>
                          <w:p w14:paraId="0B89DE17" w14:textId="77777777" w:rsidR="00DD43DC" w:rsidRDefault="00DD43DC" w:rsidP="00DD43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6033A" id="Speech Bubble: Oval 15" o:spid="_x0000_s1040" type="#_x0000_t63" style="position:absolute;left:0;text-align:left;margin-left:249.7pt;margin-top:20.35pt;width:250.5pt;height:159.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" adj="6300,24300" fillcolor="white [3201]" strokecolor="#e7ac00 [3205]" strokeweight="1pt">
                <v:textbox>
                  <w:txbxContent>
                    <w:p w14:paraId="672588D0" w14:textId="5CE41E78" w:rsidR="00DD43DC" w:rsidRPr="00A977BA" w:rsidRDefault="00DD43DC" w:rsidP="00A30157">
                      <w:pPr>
                        <w:spacing w:line="259" w:lineRule="auto"/>
                        <w:rPr>
                          <w:rFonts w:eastAsia="Aptos" w:cs="Arial"/>
                        </w:rPr>
                      </w:pPr>
                      <w:r w:rsidRPr="00A977BA">
                        <w:rPr>
                          <w:rFonts w:eastAsia="Aptos" w:cs="Arial"/>
                          <w:i/>
                          <w:iCs/>
                        </w:rPr>
                        <w:t xml:space="preserve">“I teach English to migrants, some of </w:t>
                      </w:r>
                      <w:proofErr w:type="gramStart"/>
                      <w:r w:rsidRPr="00A977BA">
                        <w:rPr>
                          <w:rFonts w:eastAsia="Aptos" w:cs="Arial"/>
                          <w:i/>
                          <w:iCs/>
                        </w:rPr>
                        <w:t>who</w:t>
                      </w:r>
                      <w:proofErr w:type="gramEnd"/>
                      <w:r w:rsidRPr="00A977BA">
                        <w:rPr>
                          <w:rFonts w:eastAsia="Aptos" w:cs="Arial"/>
                          <w:i/>
                          <w:iCs/>
                        </w:rPr>
                        <w:t xml:space="preserve"> are entitled to vote in some elections. In one class they asked me about the different </w:t>
                      </w:r>
                      <w:proofErr w:type="gramStart"/>
                      <w:r w:rsidRPr="00A977BA">
                        <w:rPr>
                          <w:rFonts w:eastAsia="Aptos" w:cs="Arial"/>
                          <w:i/>
                          <w:iCs/>
                        </w:rPr>
                        <w:t>candidates</w:t>
                      </w:r>
                      <w:proofErr w:type="gramEnd"/>
                      <w:r w:rsidRPr="00A977BA">
                        <w:rPr>
                          <w:rFonts w:eastAsia="Aptos" w:cs="Arial"/>
                          <w:i/>
                          <w:iCs/>
                        </w:rPr>
                        <w:t xml:space="preserve"> but their familiarity was largely based on posters.”</w:t>
                      </w:r>
                      <w:r w:rsidRPr="00A977BA">
                        <w:rPr>
                          <w:rFonts w:eastAsia="Aptos" w:cs="Arial"/>
                        </w:rPr>
                        <w:t xml:space="preserve"> (EP59)</w:t>
                      </w:r>
                    </w:p>
                    <w:p w14:paraId="0B89DE17" w14:textId="77777777" w:rsidR="00DD43DC" w:rsidRDefault="00DD43DC" w:rsidP="00DD43DC">
                      <w:pPr>
                        <w:jc w:val="center"/>
                      </w:pPr>
                    </w:p>
                  </w:txbxContent>
                </v:textbox>
                <w10:wrap anchorx="margin"/>
              </v:shape>
            </w:pict>
          </mc:Fallback>
        </mc:AlternateContent>
      </w:r>
      <w:r>
        <w:rPr>
          <w:rFonts w:ascii="Aptos" w:eastAsia="Aptos" w:hAnsi="Aptos" w:cs="Times New Roman"/>
          <w:i/>
          <w:iCs/>
          <w:noProof/>
        </w:rPr>
        <mc:AlternateContent>
          <mc:Choice Requires="wps">
            <w:drawing>
              <wp:anchor distT="0" distB="0" distL="114300" distR="114300" simplePos="0" relativeHeight="251658251" behindDoc="0" locked="0" layoutInCell="1" allowOverlap="1" wp14:anchorId="45D20F60" wp14:editId="71F60F16">
                <wp:simplePos x="0" y="0"/>
                <wp:positionH relativeFrom="column">
                  <wp:posOffset>-241738</wp:posOffset>
                </wp:positionH>
                <wp:positionV relativeFrom="paragraph">
                  <wp:posOffset>353827</wp:posOffset>
                </wp:positionV>
                <wp:extent cx="3162300" cy="1885950"/>
                <wp:effectExtent l="19050" t="19050" r="38100" b="266700"/>
                <wp:wrapNone/>
                <wp:docPr id="686037297" name="Speech Bubble: Oval 14"/>
                <wp:cNvGraphicFramePr/>
                <a:graphic xmlns:a="http://schemas.openxmlformats.org/drawingml/2006/main">
                  <a:graphicData uri="http://schemas.microsoft.com/office/word/2010/wordprocessingShape">
                    <wps:wsp>
                      <wps:cNvSpPr/>
                      <wps:spPr>
                        <a:xfrm>
                          <a:off x="0" y="0"/>
                          <a:ext cx="3162300" cy="1885950"/>
                        </a:xfrm>
                        <a:prstGeom prst="wedgeEllipseCallout">
                          <a:avLst/>
                        </a:prstGeom>
                      </wps:spPr>
                      <wps:style>
                        <a:lnRef idx="2">
                          <a:schemeClr val="accent1"/>
                        </a:lnRef>
                        <a:fillRef idx="1">
                          <a:schemeClr val="lt1"/>
                        </a:fillRef>
                        <a:effectRef idx="0">
                          <a:schemeClr val="accent1"/>
                        </a:effectRef>
                        <a:fontRef idx="minor">
                          <a:schemeClr val="dk1"/>
                        </a:fontRef>
                      </wps:style>
                      <wps:txbx>
                        <w:txbxContent>
                          <w:p w14:paraId="54412117" w14:textId="77777777" w:rsidR="00DD43DC" w:rsidRPr="00A977BA" w:rsidRDefault="00DD43DC" w:rsidP="00A30157">
                            <w:pPr>
                              <w:spacing w:line="259" w:lineRule="auto"/>
                              <w:rPr>
                                <w:rFonts w:eastAsia="Aptos" w:cs="Arial"/>
                              </w:rPr>
                            </w:pPr>
                            <w:r w:rsidRPr="00A977BA">
                              <w:rPr>
                                <w:rFonts w:eastAsia="Aptos" w:cs="Arial"/>
                                <w:i/>
                                <w:iCs/>
                              </w:rPr>
                              <w:t>“It shows who to vote for and this can be matched to the photos on the ballot paper, otherwise those with reading difficulties could not read the name only.”</w:t>
                            </w:r>
                            <w:r w:rsidRPr="00A977BA">
                              <w:rPr>
                                <w:rFonts w:eastAsia="Aptos" w:cs="Arial"/>
                              </w:rPr>
                              <w:t xml:space="preserve"> (EP1003) </w:t>
                            </w:r>
                          </w:p>
                          <w:p w14:paraId="619F6285" w14:textId="77777777" w:rsidR="00DD43DC" w:rsidRDefault="00DD43DC" w:rsidP="00DD43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20F60" id="Speech Bubble: Oval 14" o:spid="_x0000_s1041" type="#_x0000_t63" style="position:absolute;left:0;text-align:left;margin-left:-19.05pt;margin-top:27.85pt;width:249pt;height:14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" adj="6300,24300" fillcolor="white [3201]" strokecolor="#004f9e [3204]" strokeweight="1pt">
                <v:textbox>
                  <w:txbxContent>
                    <w:p w14:paraId="54412117" w14:textId="77777777" w:rsidR="00DD43DC" w:rsidRPr="00A977BA" w:rsidRDefault="00DD43DC" w:rsidP="00A30157">
                      <w:pPr>
                        <w:spacing w:line="259" w:lineRule="auto"/>
                        <w:rPr>
                          <w:rFonts w:eastAsia="Aptos" w:cs="Arial"/>
                        </w:rPr>
                      </w:pPr>
                      <w:r w:rsidRPr="00A977BA">
                        <w:rPr>
                          <w:rFonts w:eastAsia="Aptos" w:cs="Arial"/>
                          <w:i/>
                          <w:iCs/>
                        </w:rPr>
                        <w:t>“It shows who to vote for and this can be matched to the photos on the ballot paper, otherwise those with reading difficulties could not read the name only.”</w:t>
                      </w:r>
                      <w:r w:rsidRPr="00A977BA">
                        <w:rPr>
                          <w:rFonts w:eastAsia="Aptos" w:cs="Arial"/>
                        </w:rPr>
                        <w:t xml:space="preserve"> (EP1003) </w:t>
                      </w:r>
                    </w:p>
                    <w:p w14:paraId="619F6285" w14:textId="77777777" w:rsidR="00DD43DC" w:rsidRDefault="00DD43DC" w:rsidP="00DD43DC">
                      <w:pPr>
                        <w:jc w:val="center"/>
                      </w:pPr>
                    </w:p>
                  </w:txbxContent>
                </v:textbox>
              </v:shape>
            </w:pict>
          </mc:Fallback>
        </mc:AlternateContent>
      </w:r>
    </w:p>
    <w:p w14:paraId="3A1528EE" w14:textId="1FAA8EF9" w:rsidR="00654D18" w:rsidRDefault="00654D18" w:rsidP="00D95647">
      <w:pPr>
        <w:spacing w:line="259" w:lineRule="auto"/>
        <w:jc w:val="both"/>
        <w:rPr>
          <w:rFonts w:ascii="Aptos" w:eastAsia="Aptos" w:hAnsi="Aptos" w:cs="Times New Roman"/>
          <w:i/>
          <w:iCs/>
        </w:rPr>
      </w:pPr>
    </w:p>
    <w:p w14:paraId="3FD97EA1" w14:textId="4EC050A7" w:rsidR="00654D18" w:rsidRDefault="00654D18" w:rsidP="00D95647">
      <w:pPr>
        <w:spacing w:line="259" w:lineRule="auto"/>
        <w:jc w:val="both"/>
        <w:rPr>
          <w:rFonts w:ascii="Aptos" w:eastAsia="Aptos" w:hAnsi="Aptos" w:cs="Times New Roman"/>
          <w:i/>
          <w:iCs/>
        </w:rPr>
      </w:pPr>
    </w:p>
    <w:p w14:paraId="2937B628" w14:textId="0DB6D66C" w:rsidR="00654D18" w:rsidRDefault="00654D18" w:rsidP="00D95647">
      <w:pPr>
        <w:spacing w:line="259" w:lineRule="auto"/>
        <w:jc w:val="both"/>
        <w:rPr>
          <w:rFonts w:ascii="Aptos" w:eastAsia="Aptos" w:hAnsi="Aptos" w:cs="Times New Roman"/>
          <w:i/>
          <w:iCs/>
        </w:rPr>
      </w:pPr>
    </w:p>
    <w:p w14:paraId="02C3C759" w14:textId="6C6D59DE" w:rsidR="00654D18" w:rsidRDefault="00654D18" w:rsidP="00D95647">
      <w:pPr>
        <w:spacing w:line="259" w:lineRule="auto"/>
        <w:jc w:val="both"/>
        <w:rPr>
          <w:rFonts w:ascii="Aptos" w:eastAsia="Aptos" w:hAnsi="Aptos" w:cs="Times New Roman"/>
          <w:i/>
          <w:iCs/>
        </w:rPr>
      </w:pPr>
    </w:p>
    <w:p w14:paraId="380CC003" w14:textId="4E1C6FE8" w:rsidR="00DD43DC" w:rsidRDefault="00DD43DC" w:rsidP="00D95647">
      <w:pPr>
        <w:spacing w:line="259" w:lineRule="auto"/>
        <w:jc w:val="both"/>
        <w:rPr>
          <w:rFonts w:ascii="Aptos" w:eastAsia="Aptos" w:hAnsi="Aptos" w:cs="Times New Roman"/>
          <w:i/>
          <w:iCs/>
        </w:rPr>
      </w:pPr>
    </w:p>
    <w:p w14:paraId="1204AFAC" w14:textId="396549E5" w:rsidR="00DD43DC" w:rsidRDefault="00DD43DC" w:rsidP="00D95647">
      <w:pPr>
        <w:spacing w:line="259" w:lineRule="auto"/>
        <w:jc w:val="both"/>
        <w:rPr>
          <w:rFonts w:ascii="Aptos" w:eastAsia="Aptos" w:hAnsi="Aptos" w:cs="Times New Roman"/>
          <w:i/>
          <w:iCs/>
        </w:rPr>
      </w:pPr>
    </w:p>
    <w:p w14:paraId="5D1B6758" w14:textId="4516A58B" w:rsidR="00DD43DC" w:rsidRDefault="00DD43DC" w:rsidP="00D95647">
      <w:pPr>
        <w:spacing w:line="259" w:lineRule="auto"/>
        <w:jc w:val="both"/>
        <w:rPr>
          <w:rFonts w:ascii="Aptos" w:eastAsia="Aptos" w:hAnsi="Aptos" w:cs="Times New Roman"/>
          <w:i/>
          <w:iCs/>
        </w:rPr>
      </w:pPr>
    </w:p>
    <w:p w14:paraId="7A8E9412" w14:textId="3E309D80" w:rsidR="00DD43DC" w:rsidRDefault="00DD43DC" w:rsidP="00D95647">
      <w:pPr>
        <w:spacing w:line="259" w:lineRule="auto"/>
        <w:jc w:val="both"/>
        <w:rPr>
          <w:rFonts w:ascii="Aptos" w:eastAsia="Aptos" w:hAnsi="Aptos" w:cs="Times New Roman"/>
          <w:i/>
          <w:iCs/>
        </w:rPr>
      </w:pPr>
    </w:p>
    <w:p w14:paraId="2B79C00D" w14:textId="2EFD93D2" w:rsidR="00DD43DC" w:rsidRDefault="00DD43DC" w:rsidP="00D95647">
      <w:pPr>
        <w:spacing w:line="259" w:lineRule="auto"/>
        <w:jc w:val="both"/>
        <w:rPr>
          <w:rFonts w:ascii="Aptos" w:eastAsia="Aptos" w:hAnsi="Aptos" w:cs="Times New Roman"/>
          <w:i/>
          <w:iCs/>
        </w:rPr>
      </w:pPr>
    </w:p>
    <w:p w14:paraId="644B02B4" w14:textId="1343C08E" w:rsidR="00DD43DC" w:rsidRDefault="00DD43DC" w:rsidP="00D95647">
      <w:pPr>
        <w:spacing w:line="259" w:lineRule="auto"/>
        <w:jc w:val="both"/>
        <w:rPr>
          <w:rFonts w:ascii="Aptos" w:eastAsia="Aptos" w:hAnsi="Aptos" w:cs="Times New Roman"/>
          <w:i/>
          <w:iCs/>
        </w:rPr>
      </w:pPr>
    </w:p>
    <w:p w14:paraId="003516FD" w14:textId="5D04295A" w:rsidR="00DD43DC" w:rsidRDefault="00DD43DC" w:rsidP="00D95647">
      <w:pPr>
        <w:spacing w:line="259" w:lineRule="auto"/>
        <w:jc w:val="both"/>
        <w:rPr>
          <w:rFonts w:ascii="Aptos" w:eastAsia="Aptos" w:hAnsi="Aptos" w:cs="Times New Roman"/>
          <w:i/>
          <w:iCs/>
        </w:rPr>
      </w:pPr>
    </w:p>
    <w:p w14:paraId="43490731" w14:textId="05C46377" w:rsidR="00DD43DC" w:rsidRDefault="00DD43DC" w:rsidP="00D95647">
      <w:pPr>
        <w:spacing w:line="259" w:lineRule="auto"/>
        <w:jc w:val="both"/>
        <w:rPr>
          <w:rFonts w:ascii="Aptos" w:eastAsia="Aptos" w:hAnsi="Aptos" w:cs="Times New Roman"/>
          <w:i/>
          <w:iCs/>
        </w:rPr>
      </w:pPr>
    </w:p>
    <w:p w14:paraId="68E8B1CC" w14:textId="7A26E850" w:rsidR="00DD43DC" w:rsidRDefault="00F63A6E" w:rsidP="00D95647">
      <w:pPr>
        <w:spacing w:line="259" w:lineRule="auto"/>
        <w:jc w:val="both"/>
        <w:rPr>
          <w:rFonts w:ascii="Aptos" w:eastAsia="Aptos" w:hAnsi="Aptos" w:cs="Times New Roman"/>
          <w:i/>
          <w:iCs/>
        </w:rPr>
      </w:pPr>
      <w:r>
        <w:rPr>
          <w:rFonts w:ascii="Aptos" w:eastAsia="Aptos" w:hAnsi="Aptos" w:cs="Times New Roman"/>
          <w:i/>
          <w:iCs/>
          <w:noProof/>
        </w:rPr>
        <mc:AlternateContent>
          <mc:Choice Requires="wps">
            <w:drawing>
              <wp:anchor distT="0" distB="0" distL="114300" distR="114300" simplePos="0" relativeHeight="251658253" behindDoc="0" locked="0" layoutInCell="1" allowOverlap="1" wp14:anchorId="79503537" wp14:editId="41AB493C">
                <wp:simplePos x="0" y="0"/>
                <wp:positionH relativeFrom="margin">
                  <wp:align>left</wp:align>
                </wp:positionH>
                <wp:positionV relativeFrom="paragraph">
                  <wp:posOffset>96082</wp:posOffset>
                </wp:positionV>
                <wp:extent cx="5943600" cy="1021080"/>
                <wp:effectExtent l="0" t="0" r="19050" b="160020"/>
                <wp:wrapNone/>
                <wp:docPr id="469070215" name="Speech Bubble: Rectangle 16"/>
                <wp:cNvGraphicFramePr/>
                <a:graphic xmlns:a="http://schemas.openxmlformats.org/drawingml/2006/main">
                  <a:graphicData uri="http://schemas.microsoft.com/office/word/2010/wordprocessingShape">
                    <wps:wsp>
                      <wps:cNvSpPr/>
                      <wps:spPr>
                        <a:xfrm>
                          <a:off x="0" y="0"/>
                          <a:ext cx="5943600" cy="1021080"/>
                        </a:xfrm>
                        <a:prstGeom prst="wedgeRectCallout">
                          <a:avLst/>
                        </a:prstGeom>
                      </wps:spPr>
                      <wps:style>
                        <a:lnRef idx="2">
                          <a:schemeClr val="accent1"/>
                        </a:lnRef>
                        <a:fillRef idx="1">
                          <a:schemeClr val="lt1"/>
                        </a:fillRef>
                        <a:effectRef idx="0">
                          <a:schemeClr val="accent1"/>
                        </a:effectRef>
                        <a:fontRef idx="minor">
                          <a:schemeClr val="dk1"/>
                        </a:fontRef>
                      </wps:style>
                      <wps:txbx>
                        <w:txbxContent>
                          <w:p w14:paraId="0369DD8D" w14:textId="77777777" w:rsidR="00DD43DC" w:rsidRPr="00A977BA" w:rsidRDefault="00DD43DC" w:rsidP="00F01479">
                            <w:pPr>
                              <w:spacing w:line="259" w:lineRule="auto"/>
                              <w:rPr>
                                <w:rFonts w:eastAsia="Aptos" w:cs="Arial"/>
                              </w:rPr>
                            </w:pPr>
                            <w:r w:rsidRPr="00A977BA">
                              <w:rPr>
                                <w:rFonts w:eastAsia="Aptos" w:cs="Arial"/>
                                <w:i/>
                                <w:iCs/>
                              </w:rPr>
                              <w:t>“People with Down syndrome are generally visual learners. Posters can be an aid to recognising candidates that people will see on ballot papers - any people with Down syndrome do not access information in the same way as the general population – televised and radio debates, newspaper/online articles etc”</w:t>
                            </w:r>
                            <w:r w:rsidRPr="00A977BA">
                              <w:rPr>
                                <w:rFonts w:eastAsia="Aptos" w:cs="Arial"/>
                              </w:rPr>
                              <w:t xml:space="preserve"> (EP1073) </w:t>
                            </w:r>
                          </w:p>
                          <w:p w14:paraId="77739EA2" w14:textId="77777777" w:rsidR="00DD43DC" w:rsidRDefault="00DD43DC" w:rsidP="00DD43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503537" id="Speech Bubble: Rectangle 16" o:spid="_x0000_s1042" type="#_x0000_t61" style="position:absolute;left:0;text-align:left;margin-left:0;margin-top:7.55pt;width:468pt;height:80.4pt;z-index:25165825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" adj="6300,24300" fillcolor="white [3201]" strokecolor="#004f9e [3204]" strokeweight="1pt">
                <v:textbox>
                  <w:txbxContent>
                    <w:p w14:paraId="0369DD8D" w14:textId="77777777" w:rsidR="00DD43DC" w:rsidRPr="00A977BA" w:rsidRDefault="00DD43DC" w:rsidP="00F01479">
                      <w:pPr>
                        <w:spacing w:line="259" w:lineRule="auto"/>
                        <w:rPr>
                          <w:rFonts w:eastAsia="Aptos" w:cs="Arial"/>
                        </w:rPr>
                      </w:pPr>
                      <w:r w:rsidRPr="00A977BA">
                        <w:rPr>
                          <w:rFonts w:eastAsia="Aptos" w:cs="Arial"/>
                          <w:i/>
                          <w:iCs/>
                        </w:rPr>
                        <w:t>“People with Down syndrome are generally visual learners. Posters can be an aid to recognising candidates that people will see on ballot papers - any people with Down syndrome do not access information in the same way as the general population – televised and radio debates, newspaper/online articles etc”</w:t>
                      </w:r>
                      <w:r w:rsidRPr="00A977BA">
                        <w:rPr>
                          <w:rFonts w:eastAsia="Aptos" w:cs="Arial"/>
                        </w:rPr>
                        <w:t xml:space="preserve"> (EP1073) </w:t>
                      </w:r>
                    </w:p>
                    <w:p w14:paraId="77739EA2" w14:textId="77777777" w:rsidR="00DD43DC" w:rsidRDefault="00DD43DC" w:rsidP="00DD43DC">
                      <w:pPr>
                        <w:jc w:val="center"/>
                      </w:pPr>
                    </w:p>
                  </w:txbxContent>
                </v:textbox>
                <w10:wrap anchorx="margin"/>
              </v:shape>
            </w:pict>
          </mc:Fallback>
        </mc:AlternateContent>
      </w:r>
    </w:p>
    <w:p w14:paraId="24C516C9" w14:textId="0A33A3FD" w:rsidR="00DD43DC" w:rsidRDefault="00DD43DC" w:rsidP="00D95647">
      <w:pPr>
        <w:spacing w:line="259" w:lineRule="auto"/>
        <w:jc w:val="both"/>
        <w:rPr>
          <w:rFonts w:ascii="Aptos" w:eastAsia="Aptos" w:hAnsi="Aptos" w:cs="Times New Roman"/>
        </w:rPr>
      </w:pPr>
    </w:p>
    <w:p w14:paraId="233D7306" w14:textId="49AC3EB2" w:rsidR="00815557" w:rsidRDefault="00815557" w:rsidP="00D95647">
      <w:pPr>
        <w:spacing w:line="259" w:lineRule="auto"/>
        <w:jc w:val="both"/>
        <w:rPr>
          <w:rFonts w:ascii="Aptos" w:eastAsia="Aptos" w:hAnsi="Aptos" w:cs="Times New Roman"/>
        </w:rPr>
      </w:pPr>
    </w:p>
    <w:p w14:paraId="0EDD5A4C" w14:textId="0F9A3206" w:rsidR="0028767F" w:rsidRDefault="0028767F" w:rsidP="00D95647">
      <w:pPr>
        <w:spacing w:line="259" w:lineRule="auto"/>
        <w:jc w:val="both"/>
        <w:rPr>
          <w:rFonts w:ascii="Aptos" w:eastAsia="Aptos" w:hAnsi="Aptos" w:cs="Times New Roman"/>
        </w:rPr>
      </w:pPr>
    </w:p>
    <w:p w14:paraId="02251976" w14:textId="160163D2" w:rsidR="007E332C" w:rsidRDefault="007E332C" w:rsidP="007E332C">
      <w:pPr>
        <w:pStyle w:val="BodyText"/>
      </w:pPr>
    </w:p>
    <w:p w14:paraId="641728F6" w14:textId="0852A8FA" w:rsidR="007E332C" w:rsidRDefault="007E332C" w:rsidP="007E332C">
      <w:pPr>
        <w:pStyle w:val="BodyText"/>
      </w:pPr>
    </w:p>
    <w:p w14:paraId="7750EB97" w14:textId="05E651DB" w:rsidR="00D95647" w:rsidRPr="00A977BA" w:rsidRDefault="00D95647" w:rsidP="007F27CD">
      <w:pPr>
        <w:pStyle w:val="BodyText"/>
      </w:pPr>
      <w:r w:rsidRPr="00A977BA">
        <w:t>However, it was also highlighted that the volume of posters may counteract their usefulness as visual aids to voters</w:t>
      </w:r>
      <w:r w:rsidR="001D209D" w:rsidRPr="00A977BA">
        <w:t>,</w:t>
      </w:r>
      <w:r w:rsidRPr="00A977BA">
        <w:t xml:space="preserve"> instead causing </w:t>
      </w:r>
      <w:r w:rsidR="002F0778" w:rsidRPr="00A977BA">
        <w:t>sensory overload,</w:t>
      </w:r>
      <w:r w:rsidRPr="00A977BA">
        <w:t xml:space="preserve"> distress and/or confusion amongst </w:t>
      </w:r>
      <w:proofErr w:type="gramStart"/>
      <w:r w:rsidRPr="00A977BA">
        <w:t>some voters</w:t>
      </w:r>
      <w:proofErr w:type="gramEnd"/>
      <w:r w:rsidRPr="00A977BA">
        <w:t xml:space="preserve">.  </w:t>
      </w:r>
      <w:r w:rsidR="002F0778" w:rsidRPr="00A977BA">
        <w:t>While acknowledging the benefit of posters to people who may be more reliant on visual tools, including those with literacy support requirements, o</w:t>
      </w:r>
      <w:r w:rsidRPr="00A977BA">
        <w:t xml:space="preserve">ne </w:t>
      </w:r>
      <w:proofErr w:type="spellStart"/>
      <w:r w:rsidR="00C44FAB" w:rsidRPr="00A977BA">
        <w:t>organisation</w:t>
      </w:r>
      <w:proofErr w:type="spellEnd"/>
      <w:r w:rsidRPr="00A977BA">
        <w:t xml:space="preserve"> indicated that election posters may not be easy for people with literacy needs to understand</w:t>
      </w:r>
      <w:r w:rsidR="000F14C4" w:rsidRPr="00A977BA">
        <w:t>.</w:t>
      </w:r>
      <w:r w:rsidRPr="00A977BA">
        <w:t xml:space="preserve"> </w:t>
      </w:r>
      <w:r w:rsidR="000F14C4" w:rsidRPr="00A977BA">
        <w:t xml:space="preserve">It was highlighted </w:t>
      </w:r>
      <w:r w:rsidRPr="00A977BA">
        <w:t xml:space="preserve">that </w:t>
      </w:r>
      <w:r w:rsidR="006D3789" w:rsidRPr="00A977BA">
        <w:t>there are</w:t>
      </w:r>
      <w:r w:rsidRPr="00A977BA">
        <w:t xml:space="preserve"> limitations in the information provided on a poster and that posters usually rely on people already knowing the candidate or being able to research a candidate.</w:t>
      </w:r>
      <w:r w:rsidR="00BF117E" w:rsidRPr="00A977BA">
        <w:t xml:space="preserve"> </w:t>
      </w:r>
      <w:r w:rsidR="00090A4F" w:rsidRPr="00A977BA">
        <w:t>It was suggested that, t</w:t>
      </w:r>
      <w:r w:rsidR="00BF117E" w:rsidRPr="00A977BA">
        <w:t xml:space="preserve">o better support those with literacy needs, posters should provide information on accessible alternatives such as information on a physical office for </w:t>
      </w:r>
      <w:r w:rsidR="00577E54" w:rsidRPr="00A977BA">
        <w:t>in</w:t>
      </w:r>
      <w:r w:rsidR="00B3572E" w:rsidRPr="00A977BA">
        <w:t>-</w:t>
      </w:r>
      <w:r w:rsidR="00577E54" w:rsidRPr="00A977BA">
        <w:t>person</w:t>
      </w:r>
      <w:r w:rsidR="00090A4F" w:rsidRPr="00A977BA">
        <w:t xml:space="preserve"> assistance</w:t>
      </w:r>
      <w:r w:rsidR="00BF117E" w:rsidRPr="00A977BA">
        <w:t>.</w:t>
      </w:r>
    </w:p>
    <w:p w14:paraId="0A91ABC5" w14:textId="6AFB7E22" w:rsidR="00DD43DC" w:rsidRDefault="007E332C"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54" behindDoc="0" locked="0" layoutInCell="1" allowOverlap="1" wp14:anchorId="6F1BE602" wp14:editId="1AA61804">
                <wp:simplePos x="0" y="0"/>
                <wp:positionH relativeFrom="margin">
                  <wp:align>right</wp:align>
                </wp:positionH>
                <wp:positionV relativeFrom="paragraph">
                  <wp:posOffset>113665</wp:posOffset>
                </wp:positionV>
                <wp:extent cx="5705475" cy="1171575"/>
                <wp:effectExtent l="0" t="0" r="28575" b="180975"/>
                <wp:wrapNone/>
                <wp:docPr id="843982528" name="Speech Bubble: 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05475" cy="1171575"/>
                        </a:xfrm>
                        <a:prstGeom prst="wedgeRectCallout">
                          <a:avLst/>
                        </a:prstGeom>
                      </wps:spPr>
                      <wps:style>
                        <a:lnRef idx="2">
                          <a:schemeClr val="accent2"/>
                        </a:lnRef>
                        <a:fillRef idx="1">
                          <a:schemeClr val="lt1"/>
                        </a:fillRef>
                        <a:effectRef idx="0">
                          <a:schemeClr val="accent2"/>
                        </a:effectRef>
                        <a:fontRef idx="minor">
                          <a:schemeClr val="dk1"/>
                        </a:fontRef>
                      </wps:style>
                      <wps:txbx>
                        <w:txbxContent>
                          <w:p w14:paraId="04021458" w14:textId="59679E88" w:rsidR="00DD43DC" w:rsidRPr="00A977BA" w:rsidRDefault="00DD43DC" w:rsidP="007F27CD">
                            <w:pPr>
                              <w:spacing w:line="259" w:lineRule="auto"/>
                              <w:rPr>
                                <w:rFonts w:eastAsia="Aptos" w:cs="Arial"/>
                              </w:rPr>
                            </w:pPr>
                            <w:r w:rsidRPr="00A977BA">
                              <w:rPr>
                                <w:rFonts w:eastAsia="Aptos" w:cs="Arial"/>
                                <w:i/>
                                <w:iCs/>
                              </w:rPr>
                              <w:t xml:space="preserve">“Candidates are placing far too many </w:t>
                            </w:r>
                            <w:proofErr w:type="gramStart"/>
                            <w:r w:rsidRPr="00A977BA">
                              <w:rPr>
                                <w:rFonts w:eastAsia="Aptos" w:cs="Arial"/>
                                <w:i/>
                                <w:iCs/>
                              </w:rPr>
                              <w:t>posters,</w:t>
                            </w:r>
                            <w:proofErr w:type="gramEnd"/>
                            <w:r w:rsidRPr="00A977BA">
                              <w:rPr>
                                <w:rFonts w:eastAsia="Aptos" w:cs="Arial"/>
                                <w:i/>
                                <w:iCs/>
                              </w:rPr>
                              <w:t xml:space="preserve"> in my constituency it is not uncommon to see one </w:t>
                            </w:r>
                            <w:proofErr w:type="gramStart"/>
                            <w:r w:rsidRPr="00A977BA">
                              <w:rPr>
                                <w:rFonts w:eastAsia="Aptos" w:cs="Arial"/>
                                <w:i/>
                                <w:iCs/>
                              </w:rPr>
                              <w:t>candidates</w:t>
                            </w:r>
                            <w:proofErr w:type="gramEnd"/>
                            <w:r w:rsidRPr="00A977BA">
                              <w:rPr>
                                <w:rFonts w:eastAsia="Aptos" w:cs="Arial"/>
                                <w:i/>
                                <w:iCs/>
                              </w:rPr>
                              <w:t xml:space="preserve"> posters handing on every single lamp post along the road. It is overkill and very unsightly. </w:t>
                            </w:r>
                            <w:proofErr w:type="gramStart"/>
                            <w:r w:rsidRPr="00A977BA">
                              <w:rPr>
                                <w:rFonts w:eastAsia="Aptos" w:cs="Arial"/>
                                <w:i/>
                                <w:iCs/>
                              </w:rPr>
                              <w:t>Also</w:t>
                            </w:r>
                            <w:proofErr w:type="gramEnd"/>
                            <w:r w:rsidRPr="00A977BA">
                              <w:rPr>
                                <w:rFonts w:eastAsia="Aptos" w:cs="Arial"/>
                                <w:i/>
                                <w:iCs/>
                              </w:rPr>
                              <w:t xml:space="preserve"> I have an autistic child who finds it very disturbing to have </w:t>
                            </w:r>
                            <w:proofErr w:type="gramStart"/>
                            <w:r w:rsidRPr="00A977BA">
                              <w:rPr>
                                <w:rFonts w:eastAsia="Aptos" w:cs="Arial"/>
                                <w:i/>
                                <w:iCs/>
                              </w:rPr>
                              <w:t>all of</w:t>
                            </w:r>
                            <w:proofErr w:type="gramEnd"/>
                            <w:r w:rsidRPr="00A977BA">
                              <w:rPr>
                                <w:rFonts w:eastAsia="Aptos" w:cs="Arial"/>
                                <w:i/>
                                <w:iCs/>
                              </w:rPr>
                              <w:t xml:space="preserve"> these faces looking at her, to the point that she </w:t>
                            </w:r>
                            <w:proofErr w:type="gramStart"/>
                            <w:r w:rsidRPr="00A977BA">
                              <w:rPr>
                                <w:rFonts w:eastAsia="Aptos" w:cs="Arial"/>
                                <w:i/>
                                <w:iCs/>
                              </w:rPr>
                              <w:t>actually dreads</w:t>
                            </w:r>
                            <w:proofErr w:type="gramEnd"/>
                            <w:r w:rsidRPr="00A977BA">
                              <w:rPr>
                                <w:rFonts w:eastAsia="Aptos" w:cs="Arial"/>
                                <w:i/>
                                <w:iCs/>
                              </w:rPr>
                              <w:t xml:space="preserve"> election time for this reason.”</w:t>
                            </w:r>
                            <w:r w:rsidRPr="00A977BA">
                              <w:rPr>
                                <w:rFonts w:eastAsia="Aptos" w:cs="Arial"/>
                              </w:rPr>
                              <w:t xml:space="preserve"> (EP018)</w:t>
                            </w:r>
                          </w:p>
                          <w:p w14:paraId="535CAF49" w14:textId="77777777" w:rsidR="00DD43DC" w:rsidRDefault="00DD43DC" w:rsidP="00DD43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BE602" id="Speech Bubble: Rectangle 19" o:spid="_x0000_s1043" type="#_x0000_t61" alt="&quot;&quot;" style="position:absolute;left:0;text-align:left;margin-left:398.05pt;margin-top:8.95pt;width:449.25pt;height:92.25pt;z-index:25165825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" adj="6300,24300" fillcolor="white [3201]" strokecolor="#e7ac00 [3205]" strokeweight="1pt">
                <v:textbox>
                  <w:txbxContent>
                    <w:p w14:paraId="04021458" w14:textId="59679E88" w:rsidR="00DD43DC" w:rsidRPr="00A977BA" w:rsidRDefault="00DD43DC" w:rsidP="007F27CD">
                      <w:pPr>
                        <w:spacing w:line="259" w:lineRule="auto"/>
                        <w:rPr>
                          <w:rFonts w:eastAsia="Aptos" w:cs="Arial"/>
                        </w:rPr>
                      </w:pPr>
                      <w:r w:rsidRPr="00A977BA">
                        <w:rPr>
                          <w:rFonts w:eastAsia="Aptos" w:cs="Arial"/>
                          <w:i/>
                          <w:iCs/>
                        </w:rPr>
                        <w:t xml:space="preserve">“Candidates are placing far too many </w:t>
                      </w:r>
                      <w:proofErr w:type="gramStart"/>
                      <w:r w:rsidRPr="00A977BA">
                        <w:rPr>
                          <w:rFonts w:eastAsia="Aptos" w:cs="Arial"/>
                          <w:i/>
                          <w:iCs/>
                        </w:rPr>
                        <w:t>posters,</w:t>
                      </w:r>
                      <w:proofErr w:type="gramEnd"/>
                      <w:r w:rsidRPr="00A977BA">
                        <w:rPr>
                          <w:rFonts w:eastAsia="Aptos" w:cs="Arial"/>
                          <w:i/>
                          <w:iCs/>
                        </w:rPr>
                        <w:t xml:space="preserve"> in my constituency it is not uncommon to see one </w:t>
                      </w:r>
                      <w:proofErr w:type="gramStart"/>
                      <w:r w:rsidRPr="00A977BA">
                        <w:rPr>
                          <w:rFonts w:eastAsia="Aptos" w:cs="Arial"/>
                          <w:i/>
                          <w:iCs/>
                        </w:rPr>
                        <w:t>candidates</w:t>
                      </w:r>
                      <w:proofErr w:type="gramEnd"/>
                      <w:r w:rsidRPr="00A977BA">
                        <w:rPr>
                          <w:rFonts w:eastAsia="Aptos" w:cs="Arial"/>
                          <w:i/>
                          <w:iCs/>
                        </w:rPr>
                        <w:t xml:space="preserve"> posters handing on every single lamp post along the road. It is overkill and very unsightly. </w:t>
                      </w:r>
                      <w:proofErr w:type="gramStart"/>
                      <w:r w:rsidRPr="00A977BA">
                        <w:rPr>
                          <w:rFonts w:eastAsia="Aptos" w:cs="Arial"/>
                          <w:i/>
                          <w:iCs/>
                        </w:rPr>
                        <w:t>Also</w:t>
                      </w:r>
                      <w:proofErr w:type="gramEnd"/>
                      <w:r w:rsidRPr="00A977BA">
                        <w:rPr>
                          <w:rFonts w:eastAsia="Aptos" w:cs="Arial"/>
                          <w:i/>
                          <w:iCs/>
                        </w:rPr>
                        <w:t xml:space="preserve"> I have an autistic child who finds it very disturbing to have </w:t>
                      </w:r>
                      <w:proofErr w:type="gramStart"/>
                      <w:r w:rsidRPr="00A977BA">
                        <w:rPr>
                          <w:rFonts w:eastAsia="Aptos" w:cs="Arial"/>
                          <w:i/>
                          <w:iCs/>
                        </w:rPr>
                        <w:t>all of</w:t>
                      </w:r>
                      <w:proofErr w:type="gramEnd"/>
                      <w:r w:rsidRPr="00A977BA">
                        <w:rPr>
                          <w:rFonts w:eastAsia="Aptos" w:cs="Arial"/>
                          <w:i/>
                          <w:iCs/>
                        </w:rPr>
                        <w:t xml:space="preserve"> these faces looking at her, to the point that she </w:t>
                      </w:r>
                      <w:proofErr w:type="gramStart"/>
                      <w:r w:rsidRPr="00A977BA">
                        <w:rPr>
                          <w:rFonts w:eastAsia="Aptos" w:cs="Arial"/>
                          <w:i/>
                          <w:iCs/>
                        </w:rPr>
                        <w:t>actually dreads</w:t>
                      </w:r>
                      <w:proofErr w:type="gramEnd"/>
                      <w:r w:rsidRPr="00A977BA">
                        <w:rPr>
                          <w:rFonts w:eastAsia="Aptos" w:cs="Arial"/>
                          <w:i/>
                          <w:iCs/>
                        </w:rPr>
                        <w:t xml:space="preserve"> election time for this reason.”</w:t>
                      </w:r>
                      <w:r w:rsidRPr="00A977BA">
                        <w:rPr>
                          <w:rFonts w:eastAsia="Aptos" w:cs="Arial"/>
                        </w:rPr>
                        <w:t xml:space="preserve"> (EP018)</w:t>
                      </w:r>
                    </w:p>
                    <w:p w14:paraId="535CAF49" w14:textId="77777777" w:rsidR="00DD43DC" w:rsidRDefault="00DD43DC" w:rsidP="00DD43DC">
                      <w:pPr>
                        <w:jc w:val="center"/>
                      </w:pPr>
                    </w:p>
                  </w:txbxContent>
                </v:textbox>
                <w10:wrap anchorx="margin"/>
              </v:shape>
            </w:pict>
          </mc:Fallback>
        </mc:AlternateContent>
      </w:r>
    </w:p>
    <w:p w14:paraId="2C8D37BF" w14:textId="62D45733" w:rsidR="00DD43DC" w:rsidRDefault="00DD43DC" w:rsidP="00D95647">
      <w:pPr>
        <w:spacing w:line="259" w:lineRule="auto"/>
        <w:jc w:val="both"/>
        <w:rPr>
          <w:rFonts w:ascii="Aptos" w:eastAsia="Aptos" w:hAnsi="Aptos" w:cs="Times New Roman"/>
        </w:rPr>
      </w:pPr>
    </w:p>
    <w:p w14:paraId="5EB2960F" w14:textId="39A62B8A" w:rsidR="00DD43DC" w:rsidRDefault="00DD43DC" w:rsidP="00D95647">
      <w:pPr>
        <w:spacing w:line="259" w:lineRule="auto"/>
        <w:jc w:val="both"/>
        <w:rPr>
          <w:rFonts w:ascii="Aptos" w:eastAsia="Aptos" w:hAnsi="Aptos" w:cs="Times New Roman"/>
        </w:rPr>
      </w:pPr>
    </w:p>
    <w:p w14:paraId="49CE7413" w14:textId="6F9F09C1" w:rsidR="003814C9" w:rsidRDefault="003814C9" w:rsidP="00D95647">
      <w:pPr>
        <w:spacing w:line="259" w:lineRule="auto"/>
        <w:jc w:val="both"/>
        <w:rPr>
          <w:rFonts w:ascii="Aptos" w:eastAsia="Aptos" w:hAnsi="Aptos" w:cs="Times New Roman"/>
        </w:rPr>
      </w:pPr>
    </w:p>
    <w:p w14:paraId="03141017" w14:textId="257C4D75" w:rsidR="003814C9" w:rsidRDefault="003814C9" w:rsidP="00D95647">
      <w:pPr>
        <w:spacing w:line="259" w:lineRule="auto"/>
        <w:jc w:val="both"/>
        <w:rPr>
          <w:rFonts w:ascii="Aptos" w:eastAsia="Aptos" w:hAnsi="Aptos" w:cs="Times New Roman"/>
        </w:rPr>
      </w:pPr>
    </w:p>
    <w:p w14:paraId="7EA88907" w14:textId="07223684" w:rsidR="003814C9" w:rsidRDefault="004A0560"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55" behindDoc="0" locked="0" layoutInCell="1" allowOverlap="1" wp14:anchorId="6EBAE207" wp14:editId="65AEE088">
                <wp:simplePos x="0" y="0"/>
                <wp:positionH relativeFrom="margin">
                  <wp:posOffset>-59690</wp:posOffset>
                </wp:positionH>
                <wp:positionV relativeFrom="paragraph">
                  <wp:posOffset>106045</wp:posOffset>
                </wp:positionV>
                <wp:extent cx="5705475" cy="815340"/>
                <wp:effectExtent l="0" t="0" r="28575" b="137160"/>
                <wp:wrapNone/>
                <wp:docPr id="404074149" name="Speech Bubble: Oval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05475" cy="815340"/>
                        </a:xfrm>
                        <a:prstGeom prst="wedgeRoundRectCallout">
                          <a:avLst/>
                        </a:prstGeom>
                      </wps:spPr>
                      <wps:style>
                        <a:lnRef idx="2">
                          <a:schemeClr val="accent2"/>
                        </a:lnRef>
                        <a:fillRef idx="1">
                          <a:schemeClr val="lt1"/>
                        </a:fillRef>
                        <a:effectRef idx="0">
                          <a:schemeClr val="accent2"/>
                        </a:effectRef>
                        <a:fontRef idx="minor">
                          <a:schemeClr val="dk1"/>
                        </a:fontRef>
                      </wps:style>
                      <wps:txbx>
                        <w:txbxContent>
                          <w:p w14:paraId="4434BE2D" w14:textId="7247C88D" w:rsidR="00DD43DC" w:rsidRPr="00A977BA" w:rsidRDefault="00DD43DC" w:rsidP="00F01479">
                            <w:pPr>
                              <w:spacing w:line="259" w:lineRule="auto"/>
                              <w:rPr>
                                <w:rFonts w:eastAsia="Aptos" w:cs="Arial"/>
                              </w:rPr>
                            </w:pPr>
                            <w:r w:rsidRPr="00A977BA">
                              <w:rPr>
                                <w:rFonts w:eastAsia="Aptos" w:cs="Arial"/>
                                <w:i/>
                                <w:iCs/>
                              </w:rPr>
                              <w:t>“</w:t>
                            </w:r>
                            <w:r w:rsidR="00F15FAF">
                              <w:rPr>
                                <w:rFonts w:eastAsia="Aptos" w:cs="Arial"/>
                                <w:i/>
                                <w:iCs/>
                              </w:rPr>
                              <w:t>I</w:t>
                            </w:r>
                            <w:r w:rsidRPr="00A977BA">
                              <w:rPr>
                                <w:rFonts w:eastAsia="Aptos" w:cs="Arial"/>
                                <w:i/>
                                <w:iCs/>
                              </w:rPr>
                              <w:t>n some areas, especially around some of the larger junctions or roundabouts, there may be too many posters competing for attention which can diminish their effectiveness”</w:t>
                            </w:r>
                            <w:r w:rsidRPr="00A977BA">
                              <w:rPr>
                                <w:rFonts w:eastAsia="Aptos" w:cs="Arial"/>
                              </w:rPr>
                              <w:t xml:space="preserve"> (EP1052) </w:t>
                            </w:r>
                          </w:p>
                          <w:p w14:paraId="36709E1D" w14:textId="77777777" w:rsidR="00DD43DC" w:rsidRDefault="00DD43DC" w:rsidP="00DD43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AE207" id="Speech Bubble: Oval 21" o:spid="_x0000_s1044" type="#_x0000_t62" alt="&quot;&quot;" style="position:absolute;left:0;text-align:left;margin-left:-4.7pt;margin-top:8.35pt;width:449.25pt;height:64.2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" adj="6300,24300" fillcolor="white [3201]" strokecolor="#e7ac00 [3205]" strokeweight="1pt">
                <v:textbox>
                  <w:txbxContent>
                    <w:p w14:paraId="4434BE2D" w14:textId="7247C88D" w:rsidR="00DD43DC" w:rsidRPr="00A977BA" w:rsidRDefault="00DD43DC" w:rsidP="00F01479">
                      <w:pPr>
                        <w:spacing w:line="259" w:lineRule="auto"/>
                        <w:rPr>
                          <w:rFonts w:eastAsia="Aptos" w:cs="Arial"/>
                        </w:rPr>
                      </w:pPr>
                      <w:r w:rsidRPr="00A977BA">
                        <w:rPr>
                          <w:rFonts w:eastAsia="Aptos" w:cs="Arial"/>
                          <w:i/>
                          <w:iCs/>
                        </w:rPr>
                        <w:t>“</w:t>
                      </w:r>
                      <w:r w:rsidR="00F15FAF">
                        <w:rPr>
                          <w:rFonts w:eastAsia="Aptos" w:cs="Arial"/>
                          <w:i/>
                          <w:iCs/>
                        </w:rPr>
                        <w:t>I</w:t>
                      </w:r>
                      <w:r w:rsidRPr="00A977BA">
                        <w:rPr>
                          <w:rFonts w:eastAsia="Aptos" w:cs="Arial"/>
                          <w:i/>
                          <w:iCs/>
                        </w:rPr>
                        <w:t>n some areas, especially around some of the larger junctions or roundabouts, there may be too many posters competing for attention which can diminish their effectiveness”</w:t>
                      </w:r>
                      <w:r w:rsidRPr="00A977BA">
                        <w:rPr>
                          <w:rFonts w:eastAsia="Aptos" w:cs="Arial"/>
                        </w:rPr>
                        <w:t xml:space="preserve"> (EP1052) </w:t>
                      </w:r>
                    </w:p>
                    <w:p w14:paraId="36709E1D" w14:textId="77777777" w:rsidR="00DD43DC" w:rsidRDefault="00DD43DC" w:rsidP="00DD43DC">
                      <w:pPr>
                        <w:jc w:val="center"/>
                      </w:pPr>
                    </w:p>
                  </w:txbxContent>
                </v:textbox>
                <w10:wrap anchorx="margin"/>
              </v:shape>
            </w:pict>
          </mc:Fallback>
        </mc:AlternateContent>
      </w:r>
    </w:p>
    <w:p w14:paraId="52879699" w14:textId="00878445" w:rsidR="003122AD" w:rsidRDefault="003122AD" w:rsidP="00D95647">
      <w:pPr>
        <w:spacing w:line="259" w:lineRule="auto"/>
        <w:jc w:val="both"/>
        <w:rPr>
          <w:rFonts w:ascii="Aptos" w:eastAsia="Aptos" w:hAnsi="Aptos" w:cs="Times New Roman"/>
        </w:rPr>
      </w:pPr>
      <w:r>
        <w:rPr>
          <w:rFonts w:ascii="Aptos" w:eastAsia="Aptos" w:hAnsi="Aptos" w:cs="Times New Roman"/>
        </w:rPr>
        <w:br w:type="page"/>
      </w:r>
    </w:p>
    <w:p w14:paraId="69E9F9E5" w14:textId="77777777" w:rsidR="003122AD" w:rsidRDefault="003122AD" w:rsidP="00D95647">
      <w:pPr>
        <w:spacing w:line="259" w:lineRule="auto"/>
        <w:jc w:val="both"/>
        <w:rPr>
          <w:rFonts w:ascii="Aptos" w:eastAsia="Aptos" w:hAnsi="Aptos" w:cs="Times New Roman"/>
        </w:rPr>
      </w:pPr>
    </w:p>
    <w:p w14:paraId="5BDCDF74" w14:textId="1CE35CD5" w:rsidR="00D95647" w:rsidRPr="00A977BA" w:rsidRDefault="00D95647" w:rsidP="007A18B0">
      <w:pPr>
        <w:pStyle w:val="Heading2"/>
        <w:rPr>
          <w:rFonts w:eastAsia="Aptos" w:cs="Arial"/>
        </w:rPr>
      </w:pPr>
      <w:bookmarkStart w:id="18" w:name="_Toc232783157"/>
      <w:r w:rsidRPr="00A977BA">
        <w:rPr>
          <w:rFonts w:eastAsia="Aptos" w:cs="Arial"/>
        </w:rPr>
        <w:t>Placement of Posters: Aesthetic Appeal</w:t>
      </w:r>
      <w:bookmarkEnd w:id="18"/>
    </w:p>
    <w:p w14:paraId="6A0E85C3" w14:textId="2B830C8A" w:rsidR="00C3140D" w:rsidRPr="00A977BA" w:rsidRDefault="00C3140D" w:rsidP="00A30157">
      <w:pPr>
        <w:pStyle w:val="BodyText"/>
      </w:pPr>
      <w:r w:rsidRPr="00A977BA">
        <w:t>Another</w:t>
      </w:r>
      <w:r w:rsidR="002920BA" w:rsidRPr="00A977BA">
        <w:t xml:space="preserve"> common</w:t>
      </w:r>
      <w:r w:rsidRPr="00A977BA">
        <w:t xml:space="preserve"> theme that emerged throughout the submissions</w:t>
      </w:r>
      <w:r w:rsidR="00611DE8" w:rsidRPr="00A977BA">
        <w:t xml:space="preserve"> was</w:t>
      </w:r>
      <w:r w:rsidRPr="00A977BA">
        <w:t xml:space="preserve"> the aesthetic impact of posters on their surrounding landscapes. </w:t>
      </w:r>
      <w:r w:rsidR="00611DE8" w:rsidRPr="00A977BA">
        <w:t>Words</w:t>
      </w:r>
      <w:r w:rsidR="00820FE8" w:rsidRPr="00A977BA">
        <w:t xml:space="preserve"> that fall</w:t>
      </w:r>
      <w:r w:rsidR="00611DE8" w:rsidRPr="00A977BA">
        <w:t xml:space="preserve"> under this theme featured in </w:t>
      </w:r>
      <w:r w:rsidR="00334F86" w:rsidRPr="00A977BA">
        <w:t>7</w:t>
      </w:r>
      <w:r w:rsidR="001400E1" w:rsidRPr="00A977BA">
        <w:t>48</w:t>
      </w:r>
      <w:r w:rsidR="00334F86" w:rsidRPr="00A977BA">
        <w:t xml:space="preserve"> submissions (68% of total submissions received)</w:t>
      </w:r>
      <w:r w:rsidR="00611DE8" w:rsidRPr="00A977BA">
        <w:t>. Words such as litter, eyesore, unsightly and clutter featured heavily amongst submissions.</w:t>
      </w:r>
    </w:p>
    <w:p w14:paraId="36F4D652" w14:textId="141489C9" w:rsidR="00295ED4" w:rsidRPr="00D95647" w:rsidRDefault="00997CFD" w:rsidP="00D95647">
      <w:pPr>
        <w:spacing w:line="259" w:lineRule="auto"/>
        <w:jc w:val="both"/>
        <w:rPr>
          <w:rFonts w:ascii="Aptos" w:eastAsia="Aptos" w:hAnsi="Aptos" w:cs="Proxima Nova Light"/>
          <w:b/>
          <w:color w:val="000000"/>
          <w:szCs w:val="25"/>
        </w:rPr>
      </w:pPr>
      <w:r>
        <w:rPr>
          <w:rFonts w:ascii="Aptos" w:eastAsia="Aptos" w:hAnsi="Aptos" w:cs="Times New Roman"/>
          <w:noProof/>
        </w:rPr>
        <w:drawing>
          <wp:anchor distT="0" distB="0" distL="114300" distR="114300" simplePos="0" relativeHeight="251658312" behindDoc="0" locked="0" layoutInCell="1" allowOverlap="1" wp14:anchorId="021FF0CA" wp14:editId="46060917">
            <wp:simplePos x="0" y="0"/>
            <wp:positionH relativeFrom="column">
              <wp:posOffset>1876370</wp:posOffset>
            </wp:positionH>
            <wp:positionV relativeFrom="paragraph">
              <wp:posOffset>7620</wp:posOffset>
            </wp:positionV>
            <wp:extent cx="4004945" cy="3028950"/>
            <wp:effectExtent l="0" t="0" r="0" b="0"/>
            <wp:wrapSquare wrapText="bothSides"/>
            <wp:docPr id="1818024621" name="Graphic 27" descr="A bar chart illustrating the frequency of particular words used. Litter was used 301 times, eyesore 189 times, amount 148 times and unsightly 141 ti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24621" name="Graphic 27" descr="A bar chart illustrating the frequency of particular words used. Litter was used 301 times, eyesore 189 times, amount 148 times and unsightly 141 times. "/>
                    <pic:cNvPicPr/>
                  </pic:nvPicPr>
                  <pic:blipFill>
                    <a:blip r:embed="rId37">
                      <a:extLst>
                        <a:ext uri="{96DAC541-7B7A-43D3-8B79-37D633B846F1}">
                          <asvg:svgBlip xmlns:asvg="http://schemas.microsoft.com/office/drawing/2016/SVG/main" r:embed="rId38"/>
                        </a:ext>
                      </a:extLst>
                    </a:blip>
                    <a:stretch>
                      <a:fillRect/>
                    </a:stretch>
                  </pic:blipFill>
                  <pic:spPr>
                    <a:xfrm>
                      <a:off x="0" y="0"/>
                      <a:ext cx="4004945" cy="3028950"/>
                    </a:xfrm>
                    <a:prstGeom prst="rect">
                      <a:avLst/>
                    </a:prstGeom>
                  </pic:spPr>
                </pic:pic>
              </a:graphicData>
            </a:graphic>
            <wp14:sizeRelH relativeFrom="margin">
              <wp14:pctWidth>0</wp14:pctWidth>
            </wp14:sizeRelH>
            <wp14:sizeRelV relativeFrom="margin">
              <wp14:pctHeight>0</wp14:pctHeight>
            </wp14:sizeRelV>
          </wp:anchor>
        </w:drawing>
      </w:r>
    </w:p>
    <w:p w14:paraId="5AD56483" w14:textId="27FF98D2" w:rsidR="003613F0" w:rsidRDefault="00997CFD" w:rsidP="00D95647">
      <w:pPr>
        <w:spacing w:line="259" w:lineRule="auto"/>
        <w:jc w:val="both"/>
        <w:rPr>
          <w:rFonts w:ascii="Aptos" w:eastAsia="Aptos" w:hAnsi="Aptos" w:cs="Times New Roman"/>
        </w:rPr>
      </w:pPr>
      <w:bookmarkStart w:id="19" w:name="_Hlk222147042"/>
      <w:r>
        <w:rPr>
          <w:rFonts w:ascii="Aptos" w:eastAsia="Aptos" w:hAnsi="Aptos" w:cs="Proxima Nova Light"/>
          <w:b/>
          <w:noProof/>
          <w:color w:val="000000"/>
          <w:szCs w:val="25"/>
        </w:rPr>
        <w:drawing>
          <wp:anchor distT="0" distB="0" distL="114300" distR="114300" simplePos="0" relativeHeight="251658307" behindDoc="0" locked="0" layoutInCell="1" allowOverlap="1" wp14:anchorId="52A8DD5F" wp14:editId="2AFE6E1F">
            <wp:simplePos x="0" y="0"/>
            <wp:positionH relativeFrom="margin">
              <wp:posOffset>-214851</wp:posOffset>
            </wp:positionH>
            <wp:positionV relativeFrom="paragraph">
              <wp:posOffset>221891</wp:posOffset>
            </wp:positionV>
            <wp:extent cx="2165985" cy="1788795"/>
            <wp:effectExtent l="0" t="0" r="5715" b="1905"/>
            <wp:wrapSquare wrapText="bothSides"/>
            <wp:docPr id="9220629" name="Graphic 4" descr="A word cloud representing the most frequent words associated with aesthetic impact. The most frequent and biggest words are litter, eyesore, amount and uns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629" name="Graphic 4" descr="A word cloud representing the most frequent words associated with aesthetic impact. The most frequent and biggest words are litter, eyesore, amount and unsightly."/>
                    <pic:cNvPicPr/>
                  </pic:nvPicPr>
                  <pic:blipFill rotWithShape="1">
                    <a:blip r:embed="rId39">
                      <a:extLst>
                        <a:ext uri="{96DAC541-7B7A-43D3-8B79-37D633B846F1}">
                          <asvg:svgBlip xmlns:asvg="http://schemas.microsoft.com/office/drawing/2016/SVG/main" r:embed="rId40"/>
                        </a:ext>
                      </a:extLst>
                    </a:blip>
                    <a:srcRect l="24276" t="32241" r="20585" b="27213"/>
                    <a:stretch>
                      <a:fillRect/>
                    </a:stretch>
                  </pic:blipFill>
                  <pic:spPr bwMode="auto">
                    <a:xfrm>
                      <a:off x="0" y="0"/>
                      <a:ext cx="2165985" cy="1788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970FD6" w14:textId="1F8BE6B3" w:rsidR="003613F0" w:rsidRDefault="003613F0" w:rsidP="00D95647">
      <w:pPr>
        <w:spacing w:line="259" w:lineRule="auto"/>
        <w:jc w:val="both"/>
        <w:rPr>
          <w:rFonts w:ascii="Aptos" w:eastAsia="Aptos" w:hAnsi="Aptos" w:cs="Times New Roman"/>
        </w:rPr>
      </w:pPr>
    </w:p>
    <w:p w14:paraId="10417140" w14:textId="77777777" w:rsidR="00997CFD" w:rsidRDefault="00997CFD" w:rsidP="00D95647">
      <w:pPr>
        <w:spacing w:line="259" w:lineRule="auto"/>
        <w:jc w:val="both"/>
        <w:rPr>
          <w:rFonts w:ascii="Aptos" w:eastAsia="Aptos" w:hAnsi="Aptos" w:cs="Times New Roman"/>
        </w:rPr>
      </w:pPr>
    </w:p>
    <w:p w14:paraId="2A710EA6" w14:textId="77777777" w:rsidR="00997CFD" w:rsidRDefault="00997CFD" w:rsidP="00D95647">
      <w:pPr>
        <w:spacing w:line="259" w:lineRule="auto"/>
        <w:jc w:val="both"/>
        <w:rPr>
          <w:rFonts w:ascii="Aptos" w:eastAsia="Aptos" w:hAnsi="Aptos" w:cs="Times New Roman"/>
        </w:rPr>
      </w:pPr>
    </w:p>
    <w:p w14:paraId="0236DE32" w14:textId="3B32E467" w:rsidR="00461A45" w:rsidRPr="00A977BA" w:rsidRDefault="00D95647" w:rsidP="00A30157">
      <w:pPr>
        <w:pStyle w:val="BodyText"/>
      </w:pPr>
      <w:r w:rsidRPr="00A977BA">
        <w:t>Public feedback underscored the visual clutter caused by the proliferation of posters, with commentators referencing the clustering of identical candidate posters within a small area as a significant drawback to the use of posters. Some respondents referred to posters as an eyesore</w:t>
      </w:r>
      <w:r w:rsidR="001F269B" w:rsidRPr="00A977BA">
        <w:t xml:space="preserve"> and being intrusive, </w:t>
      </w:r>
      <w:r w:rsidRPr="00A977BA">
        <w:t>saying the posters detract from the appearance of an area</w:t>
      </w:r>
      <w:r w:rsidR="001F269B" w:rsidRPr="00A977BA">
        <w:t>.  Respondents also highlighted that p</w:t>
      </w:r>
      <w:r w:rsidRPr="00A977BA">
        <w:t xml:space="preserve">osters </w:t>
      </w:r>
      <w:r w:rsidR="001F269B" w:rsidRPr="00A977BA">
        <w:t>are</w:t>
      </w:r>
      <w:r w:rsidRPr="00A977BA">
        <w:t xml:space="preserve"> open to be</w:t>
      </w:r>
      <w:r w:rsidR="001F269B" w:rsidRPr="00A977BA">
        <w:t xml:space="preserve">ing </w:t>
      </w:r>
      <w:proofErr w:type="spellStart"/>
      <w:r w:rsidRPr="00A977BA">
        <w:t>vandalised</w:t>
      </w:r>
      <w:proofErr w:type="spellEnd"/>
      <w:r w:rsidRPr="00A977BA">
        <w:t xml:space="preserve">, defaced and </w:t>
      </w:r>
      <w:r w:rsidR="001F269B" w:rsidRPr="00A977BA">
        <w:t xml:space="preserve">intentionally </w:t>
      </w:r>
      <w:r w:rsidRPr="00A977BA">
        <w:t>damaged</w:t>
      </w:r>
      <w:r w:rsidR="001F269B" w:rsidRPr="00A977BA">
        <w:t xml:space="preserve">, which </w:t>
      </w:r>
      <w:r w:rsidR="002F0778" w:rsidRPr="00A977BA">
        <w:t>further</w:t>
      </w:r>
      <w:r w:rsidR="001F269B" w:rsidRPr="00A977BA">
        <w:t xml:space="preserve"> detracts from the local aesthetic. </w:t>
      </w:r>
    </w:p>
    <w:p w14:paraId="437554B5" w14:textId="78B84088" w:rsidR="00D95647" w:rsidRPr="00A977BA" w:rsidRDefault="00D95647" w:rsidP="00A30157">
      <w:pPr>
        <w:pStyle w:val="BodyText"/>
      </w:pPr>
      <w:r w:rsidRPr="00A977BA">
        <w:t xml:space="preserve">Additionally, concerns were raised by some </w:t>
      </w:r>
      <w:r w:rsidR="00910D19" w:rsidRPr="00A977BA">
        <w:t>T</w:t>
      </w:r>
      <w:r w:rsidRPr="00A977BA">
        <w:t xml:space="preserve">idy </w:t>
      </w:r>
      <w:r w:rsidR="00910D19" w:rsidRPr="00A977BA">
        <w:t>T</w:t>
      </w:r>
      <w:r w:rsidRPr="00A977BA">
        <w:t xml:space="preserve">own groups that left over posters and cable ties may negatively impact their scores in the National Tidy Towns competition, </w:t>
      </w:r>
      <w:proofErr w:type="spellStart"/>
      <w:r w:rsidRPr="00A977BA">
        <w:t>emphasising</w:t>
      </w:r>
      <w:proofErr w:type="spellEnd"/>
      <w:r w:rsidRPr="00A977BA">
        <w:t xml:space="preserve"> the </w:t>
      </w:r>
      <w:r w:rsidR="00461A45" w:rsidRPr="00A977BA">
        <w:t>drawback</w:t>
      </w:r>
      <w:r w:rsidR="00B3572E" w:rsidRPr="00A977BA">
        <w:t>s</w:t>
      </w:r>
      <w:r w:rsidRPr="00A977BA">
        <w:t xml:space="preserve"> </w:t>
      </w:r>
      <w:r w:rsidR="00B3572E" w:rsidRPr="00A977BA">
        <w:t xml:space="preserve">that </w:t>
      </w:r>
      <w:r w:rsidRPr="00A977BA">
        <w:t xml:space="preserve">election posters can have in undermining the efforts of volunteer groups in attempting to maintain and enhance the local area. </w:t>
      </w:r>
    </w:p>
    <w:p w14:paraId="44C0968F" w14:textId="6009AF06" w:rsidR="00DD43DC" w:rsidRDefault="00DD43DC" w:rsidP="00D95647">
      <w:pPr>
        <w:spacing w:line="259" w:lineRule="auto"/>
        <w:jc w:val="both"/>
        <w:rPr>
          <w:rFonts w:ascii="Aptos" w:eastAsia="Aptos" w:hAnsi="Aptos" w:cs="Times New Roman"/>
        </w:rPr>
      </w:pPr>
    </w:p>
    <w:p w14:paraId="70AFB085" w14:textId="1A92AF69" w:rsidR="007A0FA0" w:rsidRDefault="007A0FA0" w:rsidP="00D95647">
      <w:pPr>
        <w:spacing w:line="259" w:lineRule="auto"/>
        <w:jc w:val="both"/>
        <w:rPr>
          <w:rFonts w:ascii="Aptos" w:eastAsia="Aptos" w:hAnsi="Aptos" w:cs="Times New Roman"/>
        </w:rPr>
      </w:pPr>
    </w:p>
    <w:p w14:paraId="58C80093" w14:textId="0BE60840" w:rsidR="007A0FA0" w:rsidRDefault="007A0FA0" w:rsidP="00D95647">
      <w:pPr>
        <w:spacing w:line="259" w:lineRule="auto"/>
        <w:jc w:val="both"/>
        <w:rPr>
          <w:rFonts w:ascii="Aptos" w:eastAsia="Aptos" w:hAnsi="Aptos" w:cs="Times New Roman"/>
        </w:rPr>
      </w:pPr>
    </w:p>
    <w:p w14:paraId="205650FB" w14:textId="67F61E42" w:rsidR="00DD43DC" w:rsidRDefault="00DD43DC" w:rsidP="00D95647">
      <w:pPr>
        <w:spacing w:line="259" w:lineRule="auto"/>
        <w:jc w:val="both"/>
        <w:rPr>
          <w:rFonts w:ascii="Aptos" w:eastAsia="Aptos" w:hAnsi="Aptos" w:cs="Times New Roman"/>
        </w:rPr>
      </w:pPr>
    </w:p>
    <w:p w14:paraId="436F4A8E" w14:textId="77777777" w:rsidR="00DD43DC" w:rsidRDefault="00DD43DC" w:rsidP="00D95647">
      <w:pPr>
        <w:spacing w:line="259" w:lineRule="auto"/>
        <w:jc w:val="both"/>
        <w:rPr>
          <w:rFonts w:ascii="Aptos" w:eastAsia="Aptos" w:hAnsi="Aptos" w:cs="Times New Roman"/>
        </w:rPr>
      </w:pPr>
    </w:p>
    <w:p w14:paraId="593B6078" w14:textId="1693C16A" w:rsidR="00DD43DC" w:rsidRDefault="000D47CE"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56" behindDoc="0" locked="0" layoutInCell="1" allowOverlap="1" wp14:anchorId="2275A86A" wp14:editId="2927157A">
                <wp:simplePos x="0" y="0"/>
                <wp:positionH relativeFrom="margin">
                  <wp:posOffset>85725</wp:posOffset>
                </wp:positionH>
                <wp:positionV relativeFrom="paragraph">
                  <wp:posOffset>19050</wp:posOffset>
                </wp:positionV>
                <wp:extent cx="1840230" cy="1343025"/>
                <wp:effectExtent l="19050" t="19050" r="45720" b="219075"/>
                <wp:wrapNone/>
                <wp:docPr id="998425064" name="Speech Bubble: Oval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40230" cy="1343025"/>
                        </a:xfrm>
                        <a:prstGeom prst="wedgeEllipseCallout">
                          <a:avLst/>
                        </a:prstGeom>
                      </wps:spPr>
                      <wps:style>
                        <a:lnRef idx="2">
                          <a:schemeClr val="accent1"/>
                        </a:lnRef>
                        <a:fillRef idx="1">
                          <a:schemeClr val="lt1"/>
                        </a:fillRef>
                        <a:effectRef idx="0">
                          <a:schemeClr val="accent1"/>
                        </a:effectRef>
                        <a:fontRef idx="minor">
                          <a:schemeClr val="dk1"/>
                        </a:fontRef>
                      </wps:style>
                      <wps:txbx>
                        <w:txbxContent>
                          <w:p w14:paraId="4093C6AC" w14:textId="77777777" w:rsidR="00DD43DC" w:rsidRPr="00A977BA" w:rsidRDefault="00DD43DC" w:rsidP="00A30157">
                            <w:pPr>
                              <w:tabs>
                                <w:tab w:val="left" w:pos="5844"/>
                              </w:tabs>
                              <w:spacing w:line="259" w:lineRule="auto"/>
                              <w:rPr>
                                <w:rFonts w:eastAsia="Aptos" w:cs="Arial"/>
                              </w:rPr>
                            </w:pPr>
                            <w:r w:rsidRPr="00A977BA">
                              <w:rPr>
                                <w:rFonts w:eastAsia="Aptos" w:cs="Arial"/>
                                <w:i/>
                                <w:iCs/>
                              </w:rPr>
                              <w:t>“An eye sore in our beautiful environment”</w:t>
                            </w:r>
                            <w:r w:rsidRPr="00A977BA">
                              <w:rPr>
                                <w:rFonts w:eastAsia="Aptos" w:cs="Arial"/>
                              </w:rPr>
                              <w:t xml:space="preserve"> (EP306)</w:t>
                            </w:r>
                          </w:p>
                          <w:p w14:paraId="00398257" w14:textId="77777777" w:rsidR="00DD43DC" w:rsidRPr="00A977BA" w:rsidRDefault="00DD43DC" w:rsidP="00DD43DC">
                            <w:pPr>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5A86A" id="Speech Bubble: Oval 22" o:spid="_x0000_s1045" type="#_x0000_t63" alt="&quot;&quot;" style="position:absolute;left:0;text-align:left;margin-left:6.75pt;margin-top:1.5pt;width:144.9pt;height:105.7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" adj="6300,24300" fillcolor="white [3201]" strokecolor="#004f9e [3204]" strokeweight="1pt">
                <v:textbox>
                  <w:txbxContent>
                    <w:p w14:paraId="4093C6AC" w14:textId="77777777" w:rsidR="00DD43DC" w:rsidRPr="00A977BA" w:rsidRDefault="00DD43DC" w:rsidP="00A30157">
                      <w:pPr>
                        <w:tabs>
                          <w:tab w:val="left" w:pos="5844"/>
                        </w:tabs>
                        <w:spacing w:line="259" w:lineRule="auto"/>
                        <w:rPr>
                          <w:rFonts w:eastAsia="Aptos" w:cs="Arial"/>
                        </w:rPr>
                      </w:pPr>
                      <w:r w:rsidRPr="00A977BA">
                        <w:rPr>
                          <w:rFonts w:eastAsia="Aptos" w:cs="Arial"/>
                          <w:i/>
                          <w:iCs/>
                        </w:rPr>
                        <w:t>“An eye sore in our beautiful environment”</w:t>
                      </w:r>
                      <w:r w:rsidRPr="00A977BA">
                        <w:rPr>
                          <w:rFonts w:eastAsia="Aptos" w:cs="Arial"/>
                        </w:rPr>
                        <w:t xml:space="preserve"> (EP306)</w:t>
                      </w:r>
                    </w:p>
                    <w:p w14:paraId="00398257" w14:textId="77777777" w:rsidR="00DD43DC" w:rsidRPr="00A977BA" w:rsidRDefault="00DD43DC" w:rsidP="00DD43DC">
                      <w:pPr>
                        <w:jc w:val="center"/>
                        <w:rPr>
                          <w:rFonts w:cs="Arial"/>
                        </w:rPr>
                      </w:pPr>
                    </w:p>
                  </w:txbxContent>
                </v:textbox>
                <w10:wrap anchorx="margin"/>
              </v:shape>
            </w:pict>
          </mc:Fallback>
        </mc:AlternateContent>
      </w:r>
      <w:r w:rsidR="00E51D95">
        <w:rPr>
          <w:rFonts w:ascii="Aptos" w:eastAsia="Aptos" w:hAnsi="Aptos" w:cs="Times New Roman"/>
          <w:noProof/>
        </w:rPr>
        <mc:AlternateContent>
          <mc:Choice Requires="wps">
            <w:drawing>
              <wp:anchor distT="0" distB="0" distL="114300" distR="114300" simplePos="0" relativeHeight="251658257" behindDoc="0" locked="0" layoutInCell="1" allowOverlap="1" wp14:anchorId="61336D5E" wp14:editId="11F8BA7E">
                <wp:simplePos x="0" y="0"/>
                <wp:positionH relativeFrom="margin">
                  <wp:align>right</wp:align>
                </wp:positionH>
                <wp:positionV relativeFrom="paragraph">
                  <wp:posOffset>0</wp:posOffset>
                </wp:positionV>
                <wp:extent cx="3295650" cy="1211580"/>
                <wp:effectExtent l="0" t="0" r="19050" b="198120"/>
                <wp:wrapNone/>
                <wp:docPr id="317145487" name="Speech Bubble: Oval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95650" cy="1211580"/>
                        </a:xfrm>
                        <a:prstGeom prst="wedgeRoundRectCallout">
                          <a:avLst/>
                        </a:prstGeom>
                      </wps:spPr>
                      <wps:style>
                        <a:lnRef idx="2">
                          <a:schemeClr val="accent2"/>
                        </a:lnRef>
                        <a:fillRef idx="1">
                          <a:schemeClr val="lt1"/>
                        </a:fillRef>
                        <a:effectRef idx="0">
                          <a:schemeClr val="accent2"/>
                        </a:effectRef>
                        <a:fontRef idx="minor">
                          <a:schemeClr val="dk1"/>
                        </a:fontRef>
                      </wps:style>
                      <wps:txbx>
                        <w:txbxContent>
                          <w:p w14:paraId="5649BA90" w14:textId="77777777" w:rsidR="00DD43DC" w:rsidRPr="00A977BA" w:rsidRDefault="00DD43DC" w:rsidP="00A30157">
                            <w:pPr>
                              <w:spacing w:line="259" w:lineRule="auto"/>
                              <w:rPr>
                                <w:rFonts w:eastAsia="Aptos" w:cs="Arial"/>
                              </w:rPr>
                            </w:pPr>
                            <w:r w:rsidRPr="00A977BA">
                              <w:rPr>
                                <w:rFonts w:eastAsia="Aptos" w:cs="Arial"/>
                              </w:rPr>
                              <w:t>“</w:t>
                            </w:r>
                            <w:r w:rsidRPr="00A977BA">
                              <w:rPr>
                                <w:rFonts w:eastAsia="Aptos" w:cs="Arial"/>
                                <w:i/>
                                <w:iCs/>
                              </w:rPr>
                              <w:t>Excess election postering and the cable ties that are frequently left behind often feature in reports from adjudicators in the National Tidy Towns Competition</w:t>
                            </w:r>
                            <w:r w:rsidRPr="00A977BA">
                              <w:rPr>
                                <w:rFonts w:eastAsia="Aptos" w:cs="Arial"/>
                              </w:rPr>
                              <w:t>” (EP1022)</w:t>
                            </w:r>
                          </w:p>
                          <w:p w14:paraId="46A1B84D" w14:textId="77777777" w:rsidR="00DD43DC" w:rsidRDefault="00DD43DC" w:rsidP="00DD43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36D5E" id="Speech Bubble: Oval 23" o:spid="_x0000_s1046" type="#_x0000_t62" alt="&quot;&quot;" style="position:absolute;left:0;text-align:left;margin-left:208.3pt;margin-top:0;width:259.5pt;height:95.4pt;z-index:2516582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" adj="6300,24300" fillcolor="white [3201]" strokecolor="#e7ac00 [3205]" strokeweight="1pt">
                <v:textbox>
                  <w:txbxContent>
                    <w:p w14:paraId="5649BA90" w14:textId="77777777" w:rsidR="00DD43DC" w:rsidRPr="00A977BA" w:rsidRDefault="00DD43DC" w:rsidP="00A30157">
                      <w:pPr>
                        <w:spacing w:line="259" w:lineRule="auto"/>
                        <w:rPr>
                          <w:rFonts w:eastAsia="Aptos" w:cs="Arial"/>
                        </w:rPr>
                      </w:pPr>
                      <w:r w:rsidRPr="00A977BA">
                        <w:rPr>
                          <w:rFonts w:eastAsia="Aptos" w:cs="Arial"/>
                        </w:rPr>
                        <w:t>“</w:t>
                      </w:r>
                      <w:r w:rsidRPr="00A977BA">
                        <w:rPr>
                          <w:rFonts w:eastAsia="Aptos" w:cs="Arial"/>
                          <w:i/>
                          <w:iCs/>
                        </w:rPr>
                        <w:t>Excess election postering and the cable ties that are frequently left behind often feature in reports from adjudicators in the National Tidy Towns Competition</w:t>
                      </w:r>
                      <w:r w:rsidRPr="00A977BA">
                        <w:rPr>
                          <w:rFonts w:eastAsia="Aptos" w:cs="Arial"/>
                        </w:rPr>
                        <w:t>” (EP1022)</w:t>
                      </w:r>
                    </w:p>
                    <w:p w14:paraId="46A1B84D" w14:textId="77777777" w:rsidR="00DD43DC" w:rsidRDefault="00DD43DC" w:rsidP="00DD43DC">
                      <w:pPr>
                        <w:jc w:val="center"/>
                      </w:pPr>
                    </w:p>
                  </w:txbxContent>
                </v:textbox>
                <w10:wrap anchorx="margin"/>
              </v:shape>
            </w:pict>
          </mc:Fallback>
        </mc:AlternateContent>
      </w:r>
    </w:p>
    <w:p w14:paraId="7064EDFF" w14:textId="75136533" w:rsidR="00815557" w:rsidRDefault="00815557" w:rsidP="00D95647">
      <w:pPr>
        <w:spacing w:line="259" w:lineRule="auto"/>
        <w:jc w:val="both"/>
        <w:rPr>
          <w:rFonts w:ascii="Aptos" w:eastAsia="Aptos" w:hAnsi="Aptos" w:cs="Times New Roman"/>
        </w:rPr>
      </w:pPr>
    </w:p>
    <w:p w14:paraId="3BAB34AD" w14:textId="273066A1" w:rsidR="00DD43DC" w:rsidRDefault="00DD43DC" w:rsidP="00D95647">
      <w:pPr>
        <w:spacing w:line="259" w:lineRule="auto"/>
        <w:jc w:val="both"/>
        <w:rPr>
          <w:rFonts w:ascii="Aptos" w:eastAsia="Aptos" w:hAnsi="Aptos" w:cs="Times New Roman"/>
        </w:rPr>
      </w:pPr>
    </w:p>
    <w:p w14:paraId="42D8C5F9" w14:textId="15F86B80" w:rsidR="00DD43DC" w:rsidRDefault="00DD43DC" w:rsidP="00D95647">
      <w:pPr>
        <w:spacing w:line="259" w:lineRule="auto"/>
        <w:jc w:val="both"/>
        <w:rPr>
          <w:rFonts w:ascii="Aptos" w:eastAsia="Aptos" w:hAnsi="Aptos" w:cs="Times New Roman"/>
        </w:rPr>
      </w:pPr>
    </w:p>
    <w:p w14:paraId="7095943E" w14:textId="7301DBA1" w:rsidR="00DD43DC" w:rsidRDefault="00DD43DC" w:rsidP="00D95647">
      <w:pPr>
        <w:spacing w:line="259" w:lineRule="auto"/>
        <w:jc w:val="both"/>
        <w:rPr>
          <w:rFonts w:ascii="Aptos" w:eastAsia="Aptos" w:hAnsi="Aptos" w:cs="Times New Roman"/>
        </w:rPr>
      </w:pPr>
    </w:p>
    <w:bookmarkEnd w:id="19"/>
    <w:p w14:paraId="29577385" w14:textId="03405591" w:rsidR="00DD43DC" w:rsidRDefault="00DD43DC" w:rsidP="00D95647">
      <w:pPr>
        <w:spacing w:line="259" w:lineRule="auto"/>
        <w:jc w:val="both"/>
        <w:rPr>
          <w:rFonts w:ascii="Aptos" w:eastAsia="Aptos" w:hAnsi="Aptos" w:cs="Proxima Nova Light"/>
          <w:b/>
          <w:color w:val="000000"/>
          <w:szCs w:val="25"/>
        </w:rPr>
      </w:pPr>
    </w:p>
    <w:p w14:paraId="136AD440" w14:textId="561F543F" w:rsidR="00E51D95" w:rsidRDefault="00E51D95" w:rsidP="00D95647">
      <w:pPr>
        <w:spacing w:line="259" w:lineRule="auto"/>
        <w:jc w:val="both"/>
        <w:rPr>
          <w:rFonts w:ascii="Aptos" w:eastAsia="Aptos" w:hAnsi="Aptos" w:cs="Proxima Nova Light"/>
          <w:b/>
          <w:color w:val="000000"/>
          <w:szCs w:val="25"/>
        </w:rPr>
      </w:pPr>
      <w:r>
        <w:rPr>
          <w:rFonts w:ascii="Aptos" w:eastAsia="Aptos" w:hAnsi="Aptos" w:cs="Times New Roman"/>
          <w:noProof/>
        </w:rPr>
        <mc:AlternateContent>
          <mc:Choice Requires="wps">
            <w:drawing>
              <wp:anchor distT="0" distB="0" distL="114300" distR="114300" simplePos="0" relativeHeight="251658258" behindDoc="0" locked="0" layoutInCell="1" allowOverlap="1" wp14:anchorId="4212FD5F" wp14:editId="0E17265A">
                <wp:simplePos x="0" y="0"/>
                <wp:positionH relativeFrom="margin">
                  <wp:align>right</wp:align>
                </wp:positionH>
                <wp:positionV relativeFrom="paragraph">
                  <wp:posOffset>21590</wp:posOffset>
                </wp:positionV>
                <wp:extent cx="5715000" cy="723900"/>
                <wp:effectExtent l="0" t="0" r="19050" b="114300"/>
                <wp:wrapNone/>
                <wp:docPr id="1039382968" name="Speech Bubble: 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000" cy="723900"/>
                        </a:xfrm>
                        <a:prstGeom prst="wedgeRectCallout">
                          <a:avLst/>
                        </a:prstGeom>
                      </wps:spPr>
                      <wps:style>
                        <a:lnRef idx="2">
                          <a:schemeClr val="accent1"/>
                        </a:lnRef>
                        <a:fillRef idx="1">
                          <a:schemeClr val="lt1"/>
                        </a:fillRef>
                        <a:effectRef idx="0">
                          <a:schemeClr val="accent1"/>
                        </a:effectRef>
                        <a:fontRef idx="minor">
                          <a:schemeClr val="dk1"/>
                        </a:fontRef>
                      </wps:style>
                      <wps:txbx>
                        <w:txbxContent>
                          <w:p w14:paraId="175DEB7E" w14:textId="77777777" w:rsidR="00DD43DC" w:rsidRPr="00A977BA" w:rsidRDefault="00DD43DC" w:rsidP="00F01479">
                            <w:pPr>
                              <w:spacing w:line="259" w:lineRule="auto"/>
                              <w:rPr>
                                <w:rFonts w:eastAsia="Aptos" w:cs="Arial"/>
                                <w:i/>
                              </w:rPr>
                            </w:pPr>
                            <w:r w:rsidRPr="00A977BA">
                              <w:rPr>
                                <w:rFonts w:eastAsia="Aptos" w:cs="Arial"/>
                                <w:i/>
                                <w:iCs/>
                              </w:rPr>
                              <w:t xml:space="preserve">“Election posters, especially when placed </w:t>
                            </w:r>
                            <w:proofErr w:type="spellStart"/>
                            <w:r w:rsidRPr="00A977BA">
                              <w:rPr>
                                <w:rFonts w:eastAsia="Aptos" w:cs="Arial"/>
                                <w:i/>
                                <w:iCs/>
                              </w:rPr>
                              <w:t>en</w:t>
                            </w:r>
                            <w:proofErr w:type="spellEnd"/>
                            <w:r w:rsidRPr="00A977BA">
                              <w:rPr>
                                <w:rFonts w:eastAsia="Aptos" w:cs="Arial"/>
                                <w:i/>
                                <w:iCs/>
                              </w:rPr>
                              <w:t xml:space="preserve"> masse, contribute to significant visual clutter throughout the city. This not only detracts from the appearance of public spaces but also leads to confusion for residents and tourists alike” </w:t>
                            </w:r>
                            <w:r w:rsidRPr="00A977BA">
                              <w:rPr>
                                <w:rFonts w:eastAsia="Aptos" w:cs="Arial"/>
                              </w:rPr>
                              <w:t>(EP420)</w:t>
                            </w:r>
                          </w:p>
                          <w:p w14:paraId="31DF98A0" w14:textId="77777777" w:rsidR="00DD43DC" w:rsidRDefault="00DD43DC" w:rsidP="00DD43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12FD5F" id="Speech Bubble: Rectangle 24" o:spid="_x0000_s1047" type="#_x0000_t61" alt="&quot;&quot;" style="position:absolute;left:0;text-align:left;margin-left:398.8pt;margin-top:1.7pt;width:450pt;height:57pt;z-index:25165825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" adj="6300,24300" fillcolor="white [3201]" strokecolor="#004f9e [3204]" strokeweight="1pt">
                <v:textbox>
                  <w:txbxContent>
                    <w:p w14:paraId="175DEB7E" w14:textId="77777777" w:rsidR="00DD43DC" w:rsidRPr="00A977BA" w:rsidRDefault="00DD43DC" w:rsidP="00F01479">
                      <w:pPr>
                        <w:spacing w:line="259" w:lineRule="auto"/>
                        <w:rPr>
                          <w:rFonts w:eastAsia="Aptos" w:cs="Arial"/>
                          <w:i/>
                        </w:rPr>
                      </w:pPr>
                      <w:r w:rsidRPr="00A977BA">
                        <w:rPr>
                          <w:rFonts w:eastAsia="Aptos" w:cs="Arial"/>
                          <w:i/>
                          <w:iCs/>
                        </w:rPr>
                        <w:t xml:space="preserve">“Election posters, especially when placed </w:t>
                      </w:r>
                      <w:proofErr w:type="spellStart"/>
                      <w:r w:rsidRPr="00A977BA">
                        <w:rPr>
                          <w:rFonts w:eastAsia="Aptos" w:cs="Arial"/>
                          <w:i/>
                          <w:iCs/>
                        </w:rPr>
                        <w:t>en</w:t>
                      </w:r>
                      <w:proofErr w:type="spellEnd"/>
                      <w:r w:rsidRPr="00A977BA">
                        <w:rPr>
                          <w:rFonts w:eastAsia="Aptos" w:cs="Arial"/>
                          <w:i/>
                          <w:iCs/>
                        </w:rPr>
                        <w:t xml:space="preserve"> masse, contribute to significant visual clutter throughout the city. This not only detracts from the appearance of public spaces but also leads to confusion for residents and tourists alike” </w:t>
                      </w:r>
                      <w:r w:rsidRPr="00A977BA">
                        <w:rPr>
                          <w:rFonts w:eastAsia="Aptos" w:cs="Arial"/>
                        </w:rPr>
                        <w:t>(EP420)</w:t>
                      </w:r>
                    </w:p>
                    <w:p w14:paraId="31DF98A0" w14:textId="77777777" w:rsidR="00DD43DC" w:rsidRDefault="00DD43DC" w:rsidP="00DD43DC">
                      <w:pPr>
                        <w:jc w:val="center"/>
                      </w:pPr>
                    </w:p>
                  </w:txbxContent>
                </v:textbox>
                <w10:wrap anchorx="margin"/>
              </v:shape>
            </w:pict>
          </mc:Fallback>
        </mc:AlternateContent>
      </w:r>
    </w:p>
    <w:p w14:paraId="43CB7E94" w14:textId="77777777" w:rsidR="00E51D95" w:rsidRDefault="00E51D95" w:rsidP="00D95647">
      <w:pPr>
        <w:spacing w:line="259" w:lineRule="auto"/>
        <w:jc w:val="both"/>
        <w:rPr>
          <w:rFonts w:ascii="Aptos" w:eastAsia="Aptos" w:hAnsi="Aptos" w:cs="Proxima Nova Light"/>
          <w:b/>
          <w:color w:val="000000"/>
          <w:szCs w:val="25"/>
        </w:rPr>
      </w:pPr>
    </w:p>
    <w:p w14:paraId="7FF20852" w14:textId="77777777" w:rsidR="00E51D95" w:rsidRDefault="00E51D95" w:rsidP="00D95647">
      <w:pPr>
        <w:spacing w:line="259" w:lineRule="auto"/>
        <w:jc w:val="both"/>
        <w:rPr>
          <w:rFonts w:ascii="Aptos" w:eastAsia="Aptos" w:hAnsi="Aptos" w:cs="Proxima Nova Light"/>
          <w:b/>
          <w:color w:val="000000"/>
          <w:szCs w:val="25"/>
        </w:rPr>
      </w:pPr>
    </w:p>
    <w:p w14:paraId="12CF6867" w14:textId="77777777" w:rsidR="00E51D95" w:rsidRDefault="00E51D95" w:rsidP="00D95647">
      <w:pPr>
        <w:spacing w:line="259" w:lineRule="auto"/>
        <w:jc w:val="both"/>
        <w:rPr>
          <w:rFonts w:ascii="Aptos" w:eastAsia="Aptos" w:hAnsi="Aptos" w:cs="Proxima Nova Light"/>
          <w:b/>
          <w:color w:val="000000"/>
          <w:szCs w:val="25"/>
        </w:rPr>
      </w:pPr>
    </w:p>
    <w:p w14:paraId="12EEE448" w14:textId="77777777" w:rsidR="00E51D95" w:rsidRDefault="00E51D95" w:rsidP="00D95647">
      <w:pPr>
        <w:spacing w:line="259" w:lineRule="auto"/>
        <w:jc w:val="both"/>
        <w:rPr>
          <w:rFonts w:ascii="Aptos" w:eastAsia="Aptos" w:hAnsi="Aptos" w:cs="Proxima Nova Light"/>
          <w:b/>
          <w:color w:val="000000"/>
          <w:szCs w:val="25"/>
        </w:rPr>
      </w:pPr>
    </w:p>
    <w:p w14:paraId="7A05B638" w14:textId="0E2A32F2" w:rsidR="00AB439C" w:rsidRPr="00A977BA" w:rsidRDefault="00D95647" w:rsidP="007A18B0">
      <w:pPr>
        <w:pStyle w:val="Heading2"/>
        <w:rPr>
          <w:rFonts w:eastAsia="Aptos" w:cs="Arial"/>
        </w:rPr>
      </w:pPr>
      <w:bookmarkStart w:id="20" w:name="_Toc232783158"/>
      <w:r w:rsidRPr="00A977BA">
        <w:rPr>
          <w:rFonts w:eastAsia="Aptos" w:cs="Arial"/>
        </w:rPr>
        <w:t>Regulations and Enforcement</w:t>
      </w:r>
      <w:bookmarkEnd w:id="20"/>
    </w:p>
    <w:p w14:paraId="493FB0C5" w14:textId="231C72DB" w:rsidR="00D95647" w:rsidRPr="00A977BA" w:rsidRDefault="0096103F" w:rsidP="00A30157">
      <w:pPr>
        <w:pStyle w:val="BodyText"/>
        <w:rPr>
          <w:b/>
        </w:rPr>
      </w:pPr>
      <w:r w:rsidRPr="00A977BA">
        <w:rPr>
          <w:noProof/>
        </w:rPr>
        <w:drawing>
          <wp:anchor distT="0" distB="0" distL="114300" distR="114300" simplePos="0" relativeHeight="251658313" behindDoc="0" locked="0" layoutInCell="1" allowOverlap="1" wp14:anchorId="05DF2D01" wp14:editId="0B883410">
            <wp:simplePos x="0" y="0"/>
            <wp:positionH relativeFrom="page">
              <wp:posOffset>2766695</wp:posOffset>
            </wp:positionH>
            <wp:positionV relativeFrom="paragraph">
              <wp:posOffset>1071880</wp:posOffset>
            </wp:positionV>
            <wp:extent cx="4065905" cy="3075305"/>
            <wp:effectExtent l="0" t="0" r="0" b="0"/>
            <wp:wrapSquare wrapText="bothSides"/>
            <wp:docPr id="1844777765" name="Graphic 28" descr="A bar chart represent the number of times particular words appeared in submissions. Removed appeared 154 times, designated areas 89 times, fines 65 times and regulation 52 ti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77765" name="Graphic 28" descr="A bar chart represent the number of times particular words appeared in submissions. Removed appeared 154 times, designated areas 89 times, fines 65 times and regulation 52 times. "/>
                    <pic:cNvPicPr/>
                  </pic:nvPicPr>
                  <pic:blipFill>
                    <a:blip r:embed="rId41">
                      <a:extLst>
                        <a:ext uri="{96DAC541-7B7A-43D3-8B79-37D633B846F1}">
                          <asvg:svgBlip xmlns:asvg="http://schemas.microsoft.com/office/drawing/2016/SVG/main" r:embed="rId42"/>
                        </a:ext>
                      </a:extLst>
                    </a:blip>
                    <a:stretch>
                      <a:fillRect/>
                    </a:stretch>
                  </pic:blipFill>
                  <pic:spPr>
                    <a:xfrm>
                      <a:off x="0" y="0"/>
                      <a:ext cx="4065905" cy="3075305"/>
                    </a:xfrm>
                    <a:prstGeom prst="rect">
                      <a:avLst/>
                    </a:prstGeom>
                  </pic:spPr>
                </pic:pic>
              </a:graphicData>
            </a:graphic>
            <wp14:sizeRelH relativeFrom="margin">
              <wp14:pctWidth>0</wp14:pctWidth>
            </wp14:sizeRelH>
            <wp14:sizeRelV relativeFrom="margin">
              <wp14:pctHeight>0</wp14:pctHeight>
            </wp14:sizeRelV>
          </wp:anchor>
        </w:drawing>
      </w:r>
      <w:r w:rsidR="00AB439C" w:rsidRPr="00A977BA">
        <w:t xml:space="preserve">The regulation around posters and the enforcement of these regulations was an oft-cited </w:t>
      </w:r>
      <w:r w:rsidR="004C31E3" w:rsidRPr="00A977BA">
        <w:t>discussion point</w:t>
      </w:r>
      <w:r w:rsidR="00AB439C" w:rsidRPr="00A977BA">
        <w:t xml:space="preserve"> with submissions.</w:t>
      </w:r>
      <w:r w:rsidR="00D95647" w:rsidRPr="00A977BA">
        <w:t xml:space="preserve"> </w:t>
      </w:r>
      <w:r w:rsidR="004C31E3" w:rsidRPr="00A977BA">
        <w:t xml:space="preserve">Words capturing concerns around the regulation </w:t>
      </w:r>
      <w:r w:rsidR="000D47CE">
        <w:t>of</w:t>
      </w:r>
      <w:r w:rsidR="00133795">
        <w:t xml:space="preserve"> </w:t>
      </w:r>
      <w:r w:rsidR="004C31E3" w:rsidRPr="00A977BA">
        <w:t xml:space="preserve">posters and their enforcement </w:t>
      </w:r>
      <w:r w:rsidR="00AB439C" w:rsidRPr="00A977BA">
        <w:t>featured in 287 submissions amounting to 26% of the total submissions rec</w:t>
      </w:r>
      <w:r w:rsidR="001F7C75" w:rsidRPr="00A977BA">
        <w:t xml:space="preserve">eived. Through examining the common words around this </w:t>
      </w:r>
      <w:r w:rsidR="001D209D" w:rsidRPr="00A977BA">
        <w:t>theme,</w:t>
      </w:r>
      <w:r w:rsidR="001F7C75" w:rsidRPr="00A977BA">
        <w:t xml:space="preserve"> </w:t>
      </w:r>
      <w:proofErr w:type="gramStart"/>
      <w:r w:rsidR="001F7C75" w:rsidRPr="00A977BA">
        <w:t>a number of</w:t>
      </w:r>
      <w:proofErr w:type="gramEnd"/>
      <w:r w:rsidR="001F7C75" w:rsidRPr="00A977BA">
        <w:t xml:space="preserve"> regulatory and enforcement issues were highlighted</w:t>
      </w:r>
      <w:r w:rsidR="006E720A" w:rsidRPr="00A977BA">
        <w:t>.</w:t>
      </w:r>
      <w:r w:rsidR="001F7C75" w:rsidRPr="00A977BA">
        <w:t xml:space="preserve"> </w:t>
      </w:r>
    </w:p>
    <w:p w14:paraId="55201C99" w14:textId="72F69505" w:rsidR="00095216" w:rsidRDefault="0096103F" w:rsidP="00D95647">
      <w:pPr>
        <w:spacing w:line="259" w:lineRule="auto"/>
        <w:jc w:val="both"/>
        <w:rPr>
          <w:rFonts w:ascii="Aptos" w:eastAsia="Aptos" w:hAnsi="Aptos" w:cs="Times New Roman"/>
        </w:rPr>
      </w:pPr>
      <w:r w:rsidRPr="008B4E1B">
        <w:rPr>
          <w:rFonts w:ascii="Aptos" w:eastAsia="Aptos" w:hAnsi="Aptos" w:cs="Proxima Nova Light"/>
          <w:b/>
          <w:noProof/>
          <w:color w:val="000000"/>
          <w:szCs w:val="25"/>
        </w:rPr>
        <w:drawing>
          <wp:anchor distT="0" distB="0" distL="114300" distR="114300" simplePos="0" relativeHeight="251658309" behindDoc="0" locked="0" layoutInCell="1" allowOverlap="1" wp14:anchorId="04BD8977" wp14:editId="30BB6DE1">
            <wp:simplePos x="0" y="0"/>
            <wp:positionH relativeFrom="margin">
              <wp:posOffset>-377990</wp:posOffset>
            </wp:positionH>
            <wp:positionV relativeFrom="paragraph">
              <wp:posOffset>381445</wp:posOffset>
            </wp:positionV>
            <wp:extent cx="2306955" cy="2089785"/>
            <wp:effectExtent l="0" t="0" r="0" b="5715"/>
            <wp:wrapSquare wrapText="bothSides"/>
            <wp:docPr id="990381585" name="Picture 11" descr="A word cloud representing the most frequent words associated with regulations and enforcement. The most frequent and biggest words are removed, designated areas, fines, and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81585" name="Picture 11" descr="A word cloud representing the most frequent words associated with regulations and enforcement. The most frequent and biggest words are removed, designated areas, fines, and regulation."/>
                    <pic:cNvPicPr>
                      <a:picLocks noChangeAspect="1" noChangeArrowheads="1"/>
                    </pic:cNvPicPr>
                  </pic:nvPicPr>
                  <pic:blipFill rotWithShape="1">
                    <a:blip r:embed="rId43">
                      <a:extLst>
                        <a:ext uri="{28A0092B-C50C-407E-A947-70E740481C1C}">
                          <a14:useLocalDpi xmlns:a14="http://schemas.microsoft.com/office/drawing/2010/main" val="0"/>
                        </a:ext>
                      </a:extLst>
                    </a:blip>
                    <a:srcRect l="24229" t="28676" r="28977" b="17579"/>
                    <a:stretch>
                      <a:fillRect/>
                    </a:stretch>
                  </pic:blipFill>
                  <pic:spPr bwMode="auto">
                    <a:xfrm>
                      <a:off x="0" y="0"/>
                      <a:ext cx="2306955" cy="2089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877BD4" w14:textId="426E9661" w:rsidR="00196BFD" w:rsidRDefault="00196BFD" w:rsidP="00D95647">
      <w:pPr>
        <w:spacing w:line="259" w:lineRule="auto"/>
        <w:jc w:val="both"/>
        <w:rPr>
          <w:rFonts w:ascii="Aptos" w:eastAsia="Aptos" w:hAnsi="Aptos" w:cs="Times New Roman"/>
        </w:rPr>
      </w:pPr>
    </w:p>
    <w:p w14:paraId="6DA56148" w14:textId="77777777" w:rsidR="0096103F" w:rsidRDefault="0096103F" w:rsidP="00D95647">
      <w:pPr>
        <w:spacing w:line="259" w:lineRule="auto"/>
        <w:jc w:val="both"/>
        <w:rPr>
          <w:rFonts w:ascii="Aptos" w:eastAsia="Aptos" w:hAnsi="Aptos" w:cs="Times New Roman"/>
        </w:rPr>
      </w:pPr>
    </w:p>
    <w:p w14:paraId="6487BD0F" w14:textId="2276EA9C" w:rsidR="00C87817" w:rsidRPr="00A977BA" w:rsidRDefault="00D95647" w:rsidP="00A30157">
      <w:pPr>
        <w:pStyle w:val="BodyText"/>
      </w:pPr>
      <w:r w:rsidRPr="00A977BA">
        <w:t>An Coimisiún note that some of the issues highlighted in the submissions</w:t>
      </w:r>
      <w:r w:rsidR="003E6156" w:rsidRPr="00A977BA">
        <w:t xml:space="preserve">, such as the placement and the timeline of posters within a campaign, are regulated under </w:t>
      </w:r>
      <w:r w:rsidR="003E6156" w:rsidRPr="00A977BA">
        <w:lastRenderedPageBreak/>
        <w:t xml:space="preserve">current legislation. </w:t>
      </w:r>
      <w:r w:rsidR="00053317" w:rsidRPr="00A977BA">
        <w:t>However</w:t>
      </w:r>
      <w:r w:rsidR="00B3572E" w:rsidRPr="00A977BA">
        <w:t>,</w:t>
      </w:r>
      <w:r w:rsidR="00053317" w:rsidRPr="00A977BA">
        <w:t xml:space="preserve"> many </w:t>
      </w:r>
      <w:r w:rsidRPr="00A977BA">
        <w:t xml:space="preserve">submissions </w:t>
      </w:r>
      <w:r w:rsidR="00053317" w:rsidRPr="00A977BA">
        <w:t xml:space="preserve">suggested </w:t>
      </w:r>
      <w:r w:rsidRPr="00A977BA">
        <w:t>that</w:t>
      </w:r>
      <w:r w:rsidR="00B3572E" w:rsidRPr="00A977BA">
        <w:t xml:space="preserve"> the</w:t>
      </w:r>
      <w:r w:rsidRPr="00A977BA">
        <w:t xml:space="preserve"> enforcement of</w:t>
      </w:r>
      <w:r w:rsidR="00B3572E" w:rsidRPr="00A977BA">
        <w:t xml:space="preserve"> regulations around</w:t>
      </w:r>
      <w:r w:rsidRPr="00A977BA">
        <w:t xml:space="preserve"> election postering is </w:t>
      </w:r>
      <w:r w:rsidR="001F7C75" w:rsidRPr="00A977BA">
        <w:t xml:space="preserve">at times </w:t>
      </w:r>
      <w:r w:rsidRPr="00A977BA">
        <w:t>inconsistent</w:t>
      </w:r>
      <w:r w:rsidR="00691D06" w:rsidRPr="00A977BA">
        <w:t xml:space="preserve"> and that </w:t>
      </w:r>
      <w:r w:rsidRPr="00A977BA">
        <w:t xml:space="preserve">there are </w:t>
      </w:r>
      <w:r w:rsidR="00691D06" w:rsidRPr="00A977BA">
        <w:t>limited</w:t>
      </w:r>
      <w:r w:rsidR="00674586">
        <w:t>,</w:t>
      </w:r>
      <w:r w:rsidR="00691D06" w:rsidRPr="00A977BA">
        <w:t xml:space="preserve"> if any</w:t>
      </w:r>
      <w:r w:rsidR="00674586">
        <w:t>,</w:t>
      </w:r>
      <w:r w:rsidR="00691D06" w:rsidRPr="00A977BA">
        <w:t xml:space="preserve"> </w:t>
      </w:r>
      <w:r w:rsidRPr="00A977BA">
        <w:t>consequences for candidates who do not adhere to the rules laid out in the legislation.</w:t>
      </w:r>
      <w:r w:rsidR="00812419" w:rsidRPr="00A977BA">
        <w:t xml:space="preserve"> </w:t>
      </w:r>
    </w:p>
    <w:p w14:paraId="4C55DC75" w14:textId="503F95D4" w:rsidR="00766255" w:rsidRPr="00A977BA" w:rsidRDefault="00053317" w:rsidP="00A30157">
      <w:pPr>
        <w:pStyle w:val="BodyText"/>
      </w:pPr>
      <w:r w:rsidRPr="00A977BA">
        <w:t>S</w:t>
      </w:r>
      <w:r w:rsidR="00D432AF" w:rsidRPr="00A977BA">
        <w:t xml:space="preserve">everal </w:t>
      </w:r>
      <w:r w:rsidR="0049533A" w:rsidRPr="00A977BA">
        <w:t>respondents raised concerns about the early installation of posters</w:t>
      </w:r>
      <w:r w:rsidRPr="00A977BA">
        <w:t>.</w:t>
      </w:r>
      <w:r w:rsidR="0049533A" w:rsidRPr="00A977BA">
        <w:t xml:space="preserve"> </w:t>
      </w:r>
      <w:r w:rsidRPr="00A977BA">
        <w:t>O</w:t>
      </w:r>
      <w:r w:rsidR="0049533A" w:rsidRPr="00A977BA">
        <w:t>thers noted that signs for public meeting</w:t>
      </w:r>
      <w:r w:rsidR="00B3572E" w:rsidRPr="00A977BA">
        <w:t>s</w:t>
      </w:r>
      <w:r w:rsidR="0049533A" w:rsidRPr="00A977BA">
        <w:t xml:space="preserve"> may be being used to circumvent the election timeline rules. </w:t>
      </w:r>
      <w:r w:rsidRPr="00A977BA">
        <w:t>Some</w:t>
      </w:r>
      <w:r w:rsidR="00D95647" w:rsidRPr="00A977BA">
        <w:t xml:space="preserve"> submissions identified the removal of posters as a concern, with </w:t>
      </w:r>
      <w:r w:rsidR="007A7F57" w:rsidRPr="00A977BA">
        <w:t>posters being</w:t>
      </w:r>
      <w:r w:rsidRPr="00A977BA">
        <w:t xml:space="preserve"> </w:t>
      </w:r>
      <w:r w:rsidR="00D95647" w:rsidRPr="00A977BA">
        <w:t xml:space="preserve">left up </w:t>
      </w:r>
      <w:r w:rsidR="00D577D6" w:rsidRPr="00A977BA">
        <w:t xml:space="preserve">more than </w:t>
      </w:r>
      <w:r w:rsidR="00202C8A" w:rsidRPr="00A977BA">
        <w:t>seven</w:t>
      </w:r>
      <w:r w:rsidR="00D577D6" w:rsidRPr="00A977BA">
        <w:t xml:space="preserve"> days after the election.</w:t>
      </w:r>
      <w:r w:rsidR="00D95647" w:rsidRPr="00A977BA">
        <w:t xml:space="preserve"> </w:t>
      </w:r>
      <w:r w:rsidR="00B50948" w:rsidRPr="00A977BA">
        <w:t>R</w:t>
      </w:r>
      <w:r w:rsidR="00D577D6" w:rsidRPr="00A977BA">
        <w:t>espondents</w:t>
      </w:r>
      <w:r w:rsidR="00B50948" w:rsidRPr="00A977BA">
        <w:t xml:space="preserve"> further</w:t>
      </w:r>
      <w:r w:rsidR="00D95647" w:rsidRPr="00A977BA">
        <w:t xml:space="preserve"> noted that even when posters are removed within the </w:t>
      </w:r>
      <w:r w:rsidR="00D577D6" w:rsidRPr="00A977BA">
        <w:t>allowed</w:t>
      </w:r>
      <w:r w:rsidR="00D95647" w:rsidRPr="00A977BA">
        <w:t xml:space="preserve"> </w:t>
      </w:r>
      <w:r w:rsidR="00D95647" w:rsidRPr="00A977BA" w:rsidDel="00D577D6">
        <w:t>timeframe</w:t>
      </w:r>
      <w:r w:rsidR="00D95647" w:rsidRPr="00A977BA">
        <w:t>, oftentimes the cable ties are left behind</w:t>
      </w:r>
      <w:r w:rsidR="00766255" w:rsidRPr="00A977BA">
        <w:t xml:space="preserve">. The height </w:t>
      </w:r>
      <w:r w:rsidR="00B3572E" w:rsidRPr="00A977BA">
        <w:t xml:space="preserve">that </w:t>
      </w:r>
      <w:r w:rsidR="00766255" w:rsidRPr="00A977BA">
        <w:t xml:space="preserve">posters </w:t>
      </w:r>
      <w:r w:rsidR="00D577D6" w:rsidRPr="00A977BA">
        <w:t>were placed</w:t>
      </w:r>
      <w:r w:rsidR="00766255" w:rsidRPr="00A977BA" w:rsidDel="00D577D6">
        <w:t xml:space="preserve"> </w:t>
      </w:r>
      <w:r w:rsidR="0049533A" w:rsidRPr="00A977BA">
        <w:t>at</w:t>
      </w:r>
      <w:r w:rsidR="00766255" w:rsidRPr="00A977BA">
        <w:t xml:space="preserve"> was also </w:t>
      </w:r>
      <w:r w:rsidR="001F7C75" w:rsidRPr="00A977BA">
        <w:t>raised</w:t>
      </w:r>
      <w:r w:rsidR="00B3572E" w:rsidRPr="00A977BA">
        <w:t xml:space="preserve"> as a concern</w:t>
      </w:r>
      <w:r w:rsidR="001F7C75" w:rsidRPr="00A977BA">
        <w:t>,</w:t>
      </w:r>
      <w:r w:rsidR="00766255" w:rsidRPr="00A977BA">
        <w:t xml:space="preserve"> with </w:t>
      </w:r>
      <w:r w:rsidR="008502F5" w:rsidRPr="00A977BA">
        <w:t xml:space="preserve">several </w:t>
      </w:r>
      <w:r w:rsidR="00766255" w:rsidRPr="00A977BA">
        <w:t>submissions noting that posters can be placed or fall below the minimum allowed height requirement</w:t>
      </w:r>
      <w:r w:rsidR="008502F5" w:rsidRPr="00A977BA">
        <w:t xml:space="preserve"> and are</w:t>
      </w:r>
      <w:r w:rsidR="009C5C46" w:rsidRPr="00A977BA">
        <w:t xml:space="preserve"> often</w:t>
      </w:r>
      <w:r w:rsidR="008502F5" w:rsidRPr="00A977BA">
        <w:t xml:space="preserve"> left as they are</w:t>
      </w:r>
      <w:r w:rsidR="00766255" w:rsidRPr="00A977BA">
        <w:t xml:space="preserve">. </w:t>
      </w:r>
    </w:p>
    <w:p w14:paraId="2B6D5986" w14:textId="7D41B6E6" w:rsidR="00D95647" w:rsidRPr="00A977BA" w:rsidRDefault="00D95647" w:rsidP="00A30157">
      <w:pPr>
        <w:pStyle w:val="BodyText"/>
      </w:pPr>
      <w:r w:rsidRPr="00A977BA">
        <w:t>Some commentators</w:t>
      </w:r>
      <w:r w:rsidR="001F7C75" w:rsidRPr="00A977BA">
        <w:t xml:space="preserve"> expressed a lack of satisfaction with the processes around reporting those who breach postering regulations,</w:t>
      </w:r>
      <w:r w:rsidRPr="00A977BA">
        <w:t xml:space="preserve"> stat</w:t>
      </w:r>
      <w:r w:rsidR="001F7C75" w:rsidRPr="00A977BA">
        <w:t>ing</w:t>
      </w:r>
      <w:r w:rsidRPr="00A977BA">
        <w:t xml:space="preserve"> that they do not get responses to complaints about breaches of the rules. Further responses mentioned that many posters do not include the required details about the name and address of the printer and publisher, the omission of which is an offense</w:t>
      </w:r>
      <w:r w:rsidR="00812419" w:rsidRPr="00A977BA">
        <w:t xml:space="preserve">. </w:t>
      </w:r>
    </w:p>
    <w:p w14:paraId="00B64569" w14:textId="751F4895" w:rsidR="00DD43DC" w:rsidRDefault="00DD43DC"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59" behindDoc="0" locked="0" layoutInCell="1" allowOverlap="1" wp14:anchorId="4C30755D" wp14:editId="20605406">
                <wp:simplePos x="0" y="0"/>
                <wp:positionH relativeFrom="column">
                  <wp:posOffset>-83820</wp:posOffset>
                </wp:positionH>
                <wp:positionV relativeFrom="paragraph">
                  <wp:posOffset>143511</wp:posOffset>
                </wp:positionV>
                <wp:extent cx="2849880" cy="1280160"/>
                <wp:effectExtent l="0" t="0" r="26670" b="186690"/>
                <wp:wrapNone/>
                <wp:docPr id="837286558" name="Speech Bubble: 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49880" cy="1280160"/>
                        </a:xfrm>
                        <a:prstGeom prst="wedgeRectCallout">
                          <a:avLst/>
                        </a:prstGeom>
                      </wps:spPr>
                      <wps:style>
                        <a:lnRef idx="2">
                          <a:schemeClr val="accent2"/>
                        </a:lnRef>
                        <a:fillRef idx="1">
                          <a:schemeClr val="lt1"/>
                        </a:fillRef>
                        <a:effectRef idx="0">
                          <a:schemeClr val="accent2"/>
                        </a:effectRef>
                        <a:fontRef idx="minor">
                          <a:schemeClr val="dk1"/>
                        </a:fontRef>
                      </wps:style>
                      <wps:txbx>
                        <w:txbxContent>
                          <w:p w14:paraId="5424C255" w14:textId="0E219937" w:rsidR="00DD43DC" w:rsidRPr="00A977BA" w:rsidRDefault="003F2CD9" w:rsidP="00A30157">
                            <w:pPr>
                              <w:rPr>
                                <w:rFonts w:cs="Arial"/>
                              </w:rPr>
                            </w:pPr>
                            <w:r w:rsidRPr="00A977BA">
                              <w:rPr>
                                <w:rFonts w:eastAsia="Aptos" w:cs="Arial"/>
                                <w:i/>
                                <w:iCs/>
                              </w:rPr>
                              <w:t xml:space="preserve">“Laws requiring timely poster removal are routinely ignored. Enforcement must be improved, with higher fines and clear accountability for cleanup.” </w:t>
                            </w:r>
                            <w:r w:rsidRPr="00A977BA">
                              <w:rPr>
                                <w:rFonts w:eastAsia="Aptos" w:cs="Arial"/>
                              </w:rPr>
                              <w:t>(EP875)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0755D" id="Speech Bubble: Rectangle 25" o:spid="_x0000_s1048" type="#_x0000_t61" alt="&quot;&quot;" style="position:absolute;left:0;text-align:left;margin-left:-6.6pt;margin-top:11.3pt;width:224.4pt;height:100.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" adj="6300,24300" fillcolor="white [3201]" strokecolor="#e7ac00 [3205]" strokeweight="1pt">
                <v:textbox>
                  <w:txbxContent>
                    <w:p w14:paraId="5424C255" w14:textId="0E219937" w:rsidR="00DD43DC" w:rsidRPr="00A977BA" w:rsidRDefault="003F2CD9" w:rsidP="00A30157">
                      <w:pPr>
                        <w:rPr>
                          <w:rFonts w:cs="Arial"/>
                        </w:rPr>
                      </w:pPr>
                      <w:r w:rsidRPr="00A977BA">
                        <w:rPr>
                          <w:rFonts w:eastAsia="Aptos" w:cs="Arial"/>
                          <w:i/>
                          <w:iCs/>
                        </w:rPr>
                        <w:t xml:space="preserve">“Laws requiring timely poster removal are routinely ignored. Enforcement must be improved, with higher fines and clear accountability for cleanup.” </w:t>
                      </w:r>
                      <w:r w:rsidRPr="00A977BA">
                        <w:rPr>
                          <w:rFonts w:eastAsia="Aptos" w:cs="Arial"/>
                        </w:rPr>
                        <w:t>(EP875)</w:t>
                      </w:r>
                    </w:p>
                  </w:txbxContent>
                </v:textbox>
              </v:shape>
            </w:pict>
          </mc:Fallback>
        </mc:AlternateContent>
      </w:r>
    </w:p>
    <w:p w14:paraId="5F6090D8" w14:textId="503D6412" w:rsidR="00DD43DC" w:rsidRDefault="008904E2"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61" behindDoc="0" locked="0" layoutInCell="1" allowOverlap="1" wp14:anchorId="7E0194E6" wp14:editId="2A843C27">
                <wp:simplePos x="0" y="0"/>
                <wp:positionH relativeFrom="column">
                  <wp:posOffset>2971800</wp:posOffset>
                </wp:positionH>
                <wp:positionV relativeFrom="paragraph">
                  <wp:posOffset>12700</wp:posOffset>
                </wp:positionV>
                <wp:extent cx="2990850" cy="1133475"/>
                <wp:effectExtent l="0" t="0" r="19050" b="180975"/>
                <wp:wrapNone/>
                <wp:docPr id="1371979437" name="Speech Bubble: 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90850" cy="1133475"/>
                        </a:xfrm>
                        <a:prstGeom prst="wedgeRectCallout">
                          <a:avLst/>
                        </a:prstGeom>
                      </wps:spPr>
                      <wps:style>
                        <a:lnRef idx="2">
                          <a:schemeClr val="accent1"/>
                        </a:lnRef>
                        <a:fillRef idx="1">
                          <a:schemeClr val="lt1"/>
                        </a:fillRef>
                        <a:effectRef idx="0">
                          <a:schemeClr val="accent1"/>
                        </a:effectRef>
                        <a:fontRef idx="minor">
                          <a:schemeClr val="dk1"/>
                        </a:fontRef>
                      </wps:style>
                      <wps:txbx>
                        <w:txbxContent>
                          <w:p w14:paraId="3BFF9493" w14:textId="36DCFF04" w:rsidR="008904E2" w:rsidRPr="00A977BA" w:rsidRDefault="008904E2" w:rsidP="00A30157">
                            <w:pPr>
                              <w:spacing w:line="259" w:lineRule="auto"/>
                              <w:rPr>
                                <w:rFonts w:eastAsia="Aptos" w:cs="Arial"/>
                              </w:rPr>
                            </w:pPr>
                            <w:r w:rsidRPr="00A977BA">
                              <w:rPr>
                                <w:rFonts w:eastAsia="Aptos" w:cs="Arial"/>
                                <w:i/>
                                <w:iCs/>
                              </w:rPr>
                              <w:t>“… rules need</w:t>
                            </w:r>
                            <w:r w:rsidRPr="00A977BA">
                              <w:rPr>
                                <w:rFonts w:eastAsia="Aptos" w:cs="Arial"/>
                                <w:i/>
                                <w:iCs/>
                              </w:rPr>
                              <w:t xml:space="preserve"> to be enforced. The </w:t>
                            </w:r>
                            <w:proofErr w:type="gramStart"/>
                            <w:r w:rsidRPr="00A977BA">
                              <w:rPr>
                                <w:rFonts w:eastAsia="Aptos" w:cs="Arial"/>
                                <w:i/>
                                <w:iCs/>
                              </w:rPr>
                              <w:t>amount</w:t>
                            </w:r>
                            <w:proofErr w:type="gramEnd"/>
                            <w:r w:rsidRPr="00A977BA">
                              <w:rPr>
                                <w:rFonts w:eastAsia="Aptos" w:cs="Arial"/>
                                <w:i/>
                                <w:iCs/>
                              </w:rPr>
                              <w:t xml:space="preserve"> of illegal posters displayed during the last election was shocking - Aswell as outright racist posters. No enforcement at all.”</w:t>
                            </w:r>
                            <w:r w:rsidRPr="00A977BA">
                              <w:rPr>
                                <w:rFonts w:eastAsia="Aptos" w:cs="Arial"/>
                              </w:rPr>
                              <w:t xml:space="preserve"> (EP51)</w:t>
                            </w:r>
                          </w:p>
                          <w:p w14:paraId="440639A1" w14:textId="77777777" w:rsidR="008904E2" w:rsidRDefault="008904E2" w:rsidP="008904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194E6" id="Speech Bubble: Rectangle 29" o:spid="_x0000_s1049" type="#_x0000_t61" alt="&quot;&quot;" style="position:absolute;left:0;text-align:left;margin-left:234pt;margin-top:1pt;width:235.5pt;height:89.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" adj="6300,24300" fillcolor="white [3201]" strokecolor="#004f9e [3204]" strokeweight="1pt">
                <v:textbox>
                  <w:txbxContent>
                    <w:p w14:paraId="3BFF9493" w14:textId="36DCFF04" w:rsidR="008904E2" w:rsidRPr="00A977BA" w:rsidRDefault="008904E2" w:rsidP="00A30157">
                      <w:pPr>
                        <w:spacing w:line="259" w:lineRule="auto"/>
                        <w:rPr>
                          <w:rFonts w:eastAsia="Aptos" w:cs="Arial"/>
                        </w:rPr>
                      </w:pPr>
                      <w:r w:rsidRPr="00A977BA">
                        <w:rPr>
                          <w:rFonts w:eastAsia="Aptos" w:cs="Arial"/>
                          <w:i/>
                          <w:iCs/>
                        </w:rPr>
                        <w:t>“… rules need</w:t>
                      </w:r>
                      <w:r w:rsidRPr="00A977BA">
                        <w:rPr>
                          <w:rFonts w:eastAsia="Aptos" w:cs="Arial"/>
                          <w:i/>
                          <w:iCs/>
                        </w:rPr>
                        <w:t xml:space="preserve"> to be enforced. The </w:t>
                      </w:r>
                      <w:proofErr w:type="gramStart"/>
                      <w:r w:rsidRPr="00A977BA">
                        <w:rPr>
                          <w:rFonts w:eastAsia="Aptos" w:cs="Arial"/>
                          <w:i/>
                          <w:iCs/>
                        </w:rPr>
                        <w:t>amount</w:t>
                      </w:r>
                      <w:proofErr w:type="gramEnd"/>
                      <w:r w:rsidRPr="00A977BA">
                        <w:rPr>
                          <w:rFonts w:eastAsia="Aptos" w:cs="Arial"/>
                          <w:i/>
                          <w:iCs/>
                        </w:rPr>
                        <w:t xml:space="preserve"> of illegal posters displayed during the last election was shocking - Aswell as outright racist posters. No enforcement at all.”</w:t>
                      </w:r>
                      <w:r w:rsidRPr="00A977BA">
                        <w:rPr>
                          <w:rFonts w:eastAsia="Aptos" w:cs="Arial"/>
                        </w:rPr>
                        <w:t xml:space="preserve"> (EP51)</w:t>
                      </w:r>
                    </w:p>
                    <w:p w14:paraId="440639A1" w14:textId="77777777" w:rsidR="008904E2" w:rsidRDefault="008904E2" w:rsidP="008904E2">
                      <w:pPr>
                        <w:jc w:val="center"/>
                      </w:pPr>
                    </w:p>
                  </w:txbxContent>
                </v:textbox>
              </v:shape>
            </w:pict>
          </mc:Fallback>
        </mc:AlternateContent>
      </w:r>
    </w:p>
    <w:p w14:paraId="50C88FE9" w14:textId="4DCF4F9A" w:rsidR="00DD43DC" w:rsidRDefault="00DD43DC" w:rsidP="00D95647">
      <w:pPr>
        <w:spacing w:line="259" w:lineRule="auto"/>
        <w:jc w:val="both"/>
        <w:rPr>
          <w:rFonts w:ascii="Aptos" w:eastAsia="Aptos" w:hAnsi="Aptos" w:cs="Times New Roman"/>
        </w:rPr>
      </w:pPr>
    </w:p>
    <w:p w14:paraId="42C2400A" w14:textId="13998771" w:rsidR="00DD43DC" w:rsidRDefault="00DD43DC" w:rsidP="00D95647">
      <w:pPr>
        <w:spacing w:line="259" w:lineRule="auto"/>
        <w:jc w:val="both"/>
        <w:rPr>
          <w:rFonts w:ascii="Aptos" w:eastAsia="Aptos" w:hAnsi="Aptos" w:cs="Times New Roman"/>
        </w:rPr>
      </w:pPr>
    </w:p>
    <w:p w14:paraId="21F6C3A9" w14:textId="393563AB" w:rsidR="00DD43DC" w:rsidRDefault="00DD43DC" w:rsidP="00D95647">
      <w:pPr>
        <w:spacing w:line="259" w:lineRule="auto"/>
        <w:jc w:val="both"/>
        <w:rPr>
          <w:rFonts w:ascii="Aptos" w:eastAsia="Aptos" w:hAnsi="Aptos" w:cs="Times New Roman"/>
        </w:rPr>
      </w:pPr>
    </w:p>
    <w:p w14:paraId="38F15146" w14:textId="327D026D" w:rsidR="00DD43DC" w:rsidRDefault="00DD43DC" w:rsidP="00D95647">
      <w:pPr>
        <w:spacing w:line="259" w:lineRule="auto"/>
        <w:jc w:val="both"/>
        <w:rPr>
          <w:rFonts w:ascii="Aptos" w:eastAsia="Aptos" w:hAnsi="Aptos" w:cs="Times New Roman"/>
        </w:rPr>
      </w:pPr>
    </w:p>
    <w:p w14:paraId="254F5402" w14:textId="00414984" w:rsidR="00D95647" w:rsidRPr="00A977BA" w:rsidRDefault="00D95647" w:rsidP="00F01479">
      <w:r w:rsidRPr="00A977BA">
        <w:t xml:space="preserve">However, </w:t>
      </w:r>
      <w:r w:rsidR="00E063C4" w:rsidRPr="00A977BA">
        <w:t>some respondents were satisfied with existing regulations and their enforcement</w:t>
      </w:r>
      <w:r w:rsidR="000E3C77" w:rsidRPr="00A977BA">
        <w:t xml:space="preserve"> highlight</w:t>
      </w:r>
      <w:r w:rsidR="00053317" w:rsidRPr="00A977BA">
        <w:t>ing</w:t>
      </w:r>
      <w:r w:rsidR="00E063C4" w:rsidRPr="00A977BA">
        <w:t xml:space="preserve"> that enforcement </w:t>
      </w:r>
      <w:r w:rsidR="00053317" w:rsidRPr="00A977BA">
        <w:t xml:space="preserve">may </w:t>
      </w:r>
      <w:r w:rsidR="00E063C4" w:rsidRPr="00A977BA">
        <w:t xml:space="preserve">vary across localities. </w:t>
      </w:r>
    </w:p>
    <w:p w14:paraId="45B4BC6B" w14:textId="63AE0705" w:rsidR="008904E2" w:rsidRDefault="00A977BA"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60" behindDoc="0" locked="0" layoutInCell="1" allowOverlap="1" wp14:anchorId="173ABA8A" wp14:editId="23EC4280">
                <wp:simplePos x="0" y="0"/>
                <wp:positionH relativeFrom="column">
                  <wp:posOffset>1133475</wp:posOffset>
                </wp:positionH>
                <wp:positionV relativeFrom="paragraph">
                  <wp:posOffset>30480</wp:posOffset>
                </wp:positionV>
                <wp:extent cx="3286125" cy="1771650"/>
                <wp:effectExtent l="19050" t="19050" r="47625" b="247650"/>
                <wp:wrapNone/>
                <wp:docPr id="241592718" name="Speech Bubble: Oval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86125" cy="1771650"/>
                        </a:xfrm>
                        <a:prstGeom prst="wedgeEllipseCallout">
                          <a:avLst/>
                        </a:prstGeom>
                      </wps:spPr>
                      <wps:style>
                        <a:lnRef idx="2">
                          <a:schemeClr val="accent1"/>
                        </a:lnRef>
                        <a:fillRef idx="1">
                          <a:schemeClr val="lt1"/>
                        </a:fillRef>
                        <a:effectRef idx="0">
                          <a:schemeClr val="accent1"/>
                        </a:effectRef>
                        <a:fontRef idx="minor">
                          <a:schemeClr val="dk1"/>
                        </a:fontRef>
                      </wps:style>
                      <wps:txbx>
                        <w:txbxContent>
                          <w:p w14:paraId="1261EFF0" w14:textId="348E7097" w:rsidR="008904E2" w:rsidRPr="00A977BA" w:rsidRDefault="008904E2" w:rsidP="00A30157">
                            <w:pPr>
                              <w:spacing w:line="259" w:lineRule="auto"/>
                              <w:rPr>
                                <w:rFonts w:eastAsia="Aptos" w:cs="Arial"/>
                              </w:rPr>
                            </w:pPr>
                            <w:r w:rsidRPr="00A977BA">
                              <w:rPr>
                                <w:rFonts w:eastAsia="Aptos" w:cs="Arial"/>
                                <w:i/>
                                <w:iCs/>
                              </w:rPr>
                              <w:t>“The existing regulations around postering are quite adequate. Councils enforce the requirement for posters to be demounted after seven days….”</w:t>
                            </w:r>
                            <w:r w:rsidRPr="00A977BA">
                              <w:rPr>
                                <w:rFonts w:eastAsia="Aptos" w:cs="Arial"/>
                              </w:rPr>
                              <w:t xml:space="preserve"> (EP752)</w:t>
                            </w:r>
                          </w:p>
                          <w:p w14:paraId="7E39DC9E" w14:textId="77777777" w:rsidR="00DD43DC" w:rsidRDefault="00DD43DC" w:rsidP="00DD43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ABA8A" id="Speech Bubble: Oval 27" o:spid="_x0000_s1050" type="#_x0000_t63" alt="&quot;&quot;" style="position:absolute;left:0;text-align:left;margin-left:89.25pt;margin-top:2.4pt;width:258.75pt;height:13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" adj="6300,24300" fillcolor="white [3201]" strokecolor="#004f9e [3204]" strokeweight="1pt">
                <v:textbox>
                  <w:txbxContent>
                    <w:p w14:paraId="1261EFF0" w14:textId="348E7097" w:rsidR="008904E2" w:rsidRPr="00A977BA" w:rsidRDefault="008904E2" w:rsidP="00A30157">
                      <w:pPr>
                        <w:spacing w:line="259" w:lineRule="auto"/>
                        <w:rPr>
                          <w:rFonts w:eastAsia="Aptos" w:cs="Arial"/>
                        </w:rPr>
                      </w:pPr>
                      <w:r w:rsidRPr="00A977BA">
                        <w:rPr>
                          <w:rFonts w:eastAsia="Aptos" w:cs="Arial"/>
                          <w:i/>
                          <w:iCs/>
                        </w:rPr>
                        <w:t>“The existing regulations around postering are quite adequate. Councils enforce the requirement for posters to be demounted after seven days….”</w:t>
                      </w:r>
                      <w:r w:rsidRPr="00A977BA">
                        <w:rPr>
                          <w:rFonts w:eastAsia="Aptos" w:cs="Arial"/>
                        </w:rPr>
                        <w:t xml:space="preserve"> (EP752)</w:t>
                      </w:r>
                    </w:p>
                    <w:p w14:paraId="7E39DC9E" w14:textId="77777777" w:rsidR="00DD43DC" w:rsidRDefault="00DD43DC" w:rsidP="00DD43DC">
                      <w:pPr>
                        <w:jc w:val="center"/>
                      </w:pPr>
                    </w:p>
                  </w:txbxContent>
                </v:textbox>
              </v:shape>
            </w:pict>
          </mc:Fallback>
        </mc:AlternateContent>
      </w:r>
    </w:p>
    <w:p w14:paraId="2CE88227" w14:textId="679D5693" w:rsidR="008904E2" w:rsidRDefault="008904E2" w:rsidP="00D95647">
      <w:pPr>
        <w:spacing w:line="259" w:lineRule="auto"/>
        <w:jc w:val="both"/>
        <w:rPr>
          <w:rFonts w:ascii="Aptos" w:eastAsia="Aptos" w:hAnsi="Aptos" w:cs="Times New Roman"/>
        </w:rPr>
      </w:pPr>
    </w:p>
    <w:p w14:paraId="1BE38768" w14:textId="7A9286E4" w:rsidR="008904E2" w:rsidRDefault="008904E2" w:rsidP="00D95647">
      <w:pPr>
        <w:spacing w:line="259" w:lineRule="auto"/>
        <w:jc w:val="both"/>
        <w:rPr>
          <w:rFonts w:ascii="Aptos" w:eastAsia="Aptos" w:hAnsi="Aptos" w:cs="Times New Roman"/>
        </w:rPr>
      </w:pPr>
    </w:p>
    <w:p w14:paraId="42AB20D1" w14:textId="19635F00" w:rsidR="008904E2" w:rsidRDefault="008904E2" w:rsidP="00D95647">
      <w:pPr>
        <w:spacing w:line="259" w:lineRule="auto"/>
        <w:jc w:val="both"/>
        <w:rPr>
          <w:rFonts w:ascii="Aptos" w:eastAsia="Aptos" w:hAnsi="Aptos" w:cs="Times New Roman"/>
        </w:rPr>
      </w:pPr>
    </w:p>
    <w:p w14:paraId="19AAAED3" w14:textId="32019CBF" w:rsidR="008904E2" w:rsidRPr="00D95647" w:rsidRDefault="008904E2" w:rsidP="00D95647">
      <w:pPr>
        <w:spacing w:line="259" w:lineRule="auto"/>
        <w:jc w:val="both"/>
        <w:rPr>
          <w:rFonts w:ascii="Aptos" w:eastAsia="Aptos" w:hAnsi="Aptos" w:cs="Times New Roman"/>
        </w:rPr>
      </w:pPr>
    </w:p>
    <w:p w14:paraId="392B0CAF" w14:textId="77777777" w:rsidR="008904E2" w:rsidRDefault="008904E2" w:rsidP="00D95647">
      <w:pPr>
        <w:spacing w:line="259" w:lineRule="auto"/>
        <w:jc w:val="both"/>
        <w:rPr>
          <w:rFonts w:ascii="Aptos" w:eastAsia="Aptos" w:hAnsi="Aptos" w:cs="Times New Roman"/>
          <w:i/>
          <w:iCs/>
        </w:rPr>
      </w:pPr>
    </w:p>
    <w:p w14:paraId="643C0201" w14:textId="77777777" w:rsidR="008904E2" w:rsidRDefault="008904E2" w:rsidP="00D95647">
      <w:pPr>
        <w:spacing w:line="259" w:lineRule="auto"/>
        <w:jc w:val="both"/>
        <w:rPr>
          <w:rFonts w:ascii="Aptos" w:eastAsia="Aptos" w:hAnsi="Aptos" w:cs="Times New Roman"/>
          <w:i/>
          <w:iCs/>
        </w:rPr>
      </w:pPr>
    </w:p>
    <w:p w14:paraId="6E9F7E5C" w14:textId="77777777" w:rsidR="00674586" w:rsidRDefault="00674586" w:rsidP="00D95647">
      <w:pPr>
        <w:spacing w:line="259" w:lineRule="auto"/>
        <w:jc w:val="both"/>
        <w:rPr>
          <w:rFonts w:ascii="Aptos" w:eastAsia="Aptos" w:hAnsi="Aptos" w:cs="Times New Roman"/>
          <w:i/>
          <w:iCs/>
        </w:rPr>
      </w:pPr>
    </w:p>
    <w:p w14:paraId="42FD9E54" w14:textId="7DF7AE5D" w:rsidR="00D95647" w:rsidRPr="00A977BA" w:rsidRDefault="00D95647" w:rsidP="00674586">
      <w:pPr>
        <w:pStyle w:val="Heading2"/>
        <w:rPr>
          <w:rFonts w:eastAsia="Aptos"/>
        </w:rPr>
      </w:pPr>
      <w:bookmarkStart w:id="21" w:name="_Toc232783159"/>
      <w:r w:rsidRPr="00A977BA">
        <w:rPr>
          <w:rFonts w:eastAsia="Aptos"/>
        </w:rPr>
        <w:lastRenderedPageBreak/>
        <w:t>Tidy Towns Poster</w:t>
      </w:r>
      <w:r w:rsidR="00077022" w:rsidRPr="00A977BA">
        <w:rPr>
          <w:rFonts w:eastAsia="Aptos"/>
        </w:rPr>
        <w:t xml:space="preserve"> Free</w:t>
      </w:r>
      <w:r w:rsidRPr="00A977BA">
        <w:rPr>
          <w:rFonts w:eastAsia="Aptos"/>
        </w:rPr>
        <w:t xml:space="preserve"> Zones</w:t>
      </w:r>
      <w:bookmarkEnd w:id="21"/>
    </w:p>
    <w:p w14:paraId="7FAA0B4C" w14:textId="66FBC076" w:rsidR="0069745B" w:rsidRPr="00A977BA" w:rsidRDefault="0069745B" w:rsidP="00A30157">
      <w:pPr>
        <w:pStyle w:val="BodyText"/>
      </w:pPr>
      <w:r w:rsidRPr="00A977BA">
        <w:t xml:space="preserve">The public consultation garnered significant </w:t>
      </w:r>
      <w:r w:rsidRPr="00674586">
        <w:t>engagement</w:t>
      </w:r>
      <w:r w:rsidRPr="00A977BA">
        <w:t xml:space="preserve"> from Tidy Towns groups and Residents’ Associations, which contributed </w:t>
      </w:r>
      <w:r w:rsidR="00487177" w:rsidRPr="00A977BA">
        <w:t>38</w:t>
      </w:r>
      <w:r w:rsidRPr="00A977BA">
        <w:t xml:space="preserve"> submissions</w:t>
      </w:r>
      <w:r w:rsidR="00053317" w:rsidRPr="00A977BA">
        <w:t>.</w:t>
      </w:r>
    </w:p>
    <w:p w14:paraId="4DDDAEC3" w14:textId="7ADF5798" w:rsidR="00A047EE" w:rsidRPr="00A977BA" w:rsidRDefault="00A047EE" w:rsidP="00A30157">
      <w:pPr>
        <w:pStyle w:val="BodyText"/>
      </w:pPr>
      <w:r w:rsidRPr="00A977BA">
        <w:t xml:space="preserve">While some responses acknowledged certain advantages to election postering, such as the role posters can play in raising awareness and encouraging engagement, the </w:t>
      </w:r>
      <w:proofErr w:type="gramStart"/>
      <w:r w:rsidRPr="00A977BA">
        <w:t>overall consensus</w:t>
      </w:r>
      <w:proofErr w:type="gramEnd"/>
      <w:r w:rsidRPr="00A977BA">
        <w:t xml:space="preserve"> from these community groups was strongly negative. Key concerns raised </w:t>
      </w:r>
      <w:proofErr w:type="spellStart"/>
      <w:r w:rsidRPr="00A977BA">
        <w:t>centred</w:t>
      </w:r>
      <w:proofErr w:type="spellEnd"/>
      <w:r w:rsidRPr="00A977BA">
        <w:t xml:space="preserve"> on the volume of posters used and the issue of discarded posters and cable ties, which it was suggested results in additional clean-up for volunteers. </w:t>
      </w:r>
    </w:p>
    <w:p w14:paraId="792D0BCF" w14:textId="1E6876C4" w:rsidR="00A047EE" w:rsidRPr="00A977BA" w:rsidRDefault="00A047EE" w:rsidP="00A30157">
      <w:pPr>
        <w:pStyle w:val="BodyText"/>
      </w:pPr>
      <w:proofErr w:type="gramStart"/>
      <w:r w:rsidRPr="00A977BA">
        <w:t>The majority of</w:t>
      </w:r>
      <w:proofErr w:type="gramEnd"/>
      <w:r w:rsidRPr="00A977BA">
        <w:t xml:space="preserve"> these Tidy Towns submissions, alongside </w:t>
      </w:r>
      <w:proofErr w:type="gramStart"/>
      <w:r w:rsidRPr="00A977BA">
        <w:t>a number of</w:t>
      </w:r>
      <w:proofErr w:type="gramEnd"/>
      <w:r w:rsidRPr="00A977BA">
        <w:t xml:space="preserve"> submissions from the </w:t>
      </w:r>
      <w:proofErr w:type="gramStart"/>
      <w:r w:rsidRPr="00A977BA">
        <w:t>general public</w:t>
      </w:r>
      <w:proofErr w:type="gramEnd"/>
      <w:r w:rsidR="00B24C1C" w:rsidRPr="00A977BA">
        <w:t>,</w:t>
      </w:r>
      <w:r w:rsidRPr="00A977BA">
        <w:t xml:space="preserve"> discussed Poster Free Zones initiatives that many Tidy Towns have adopted in areas throughout the country.</w:t>
      </w:r>
    </w:p>
    <w:p w14:paraId="16AFD96E" w14:textId="48491957" w:rsidR="00D95647" w:rsidRPr="00A977BA" w:rsidRDefault="00D95647" w:rsidP="00A30157">
      <w:pPr>
        <w:pStyle w:val="BodyText"/>
      </w:pPr>
      <w:r w:rsidRPr="00A977BA">
        <w:t xml:space="preserve">Tidy </w:t>
      </w:r>
      <w:r w:rsidR="00B50948" w:rsidRPr="00A977BA">
        <w:t>T</w:t>
      </w:r>
      <w:r w:rsidRPr="00A977BA">
        <w:t>own</w:t>
      </w:r>
      <w:r w:rsidR="00FC70DD" w:rsidRPr="00A977BA">
        <w:t>s</w:t>
      </w:r>
      <w:r w:rsidRPr="00A977BA">
        <w:t xml:space="preserve"> groups </w:t>
      </w:r>
      <w:proofErr w:type="gramStart"/>
      <w:r w:rsidRPr="00A977BA">
        <w:t>advocated for</w:t>
      </w:r>
      <w:proofErr w:type="gramEnd"/>
      <w:r w:rsidRPr="00A977BA">
        <w:t xml:space="preserve"> </w:t>
      </w:r>
      <w:r w:rsidR="00481449" w:rsidRPr="00A977BA">
        <w:t>the implementation of voluntary</w:t>
      </w:r>
      <w:r w:rsidR="0017275E" w:rsidRPr="00A977BA">
        <w:t xml:space="preserve"> </w:t>
      </w:r>
      <w:r w:rsidRPr="00A977BA">
        <w:t>poster</w:t>
      </w:r>
      <w:r w:rsidR="00077022" w:rsidRPr="00A977BA">
        <w:t xml:space="preserve"> free</w:t>
      </w:r>
      <w:r w:rsidRPr="00A977BA">
        <w:t xml:space="preserve"> zones</w:t>
      </w:r>
      <w:r w:rsidR="00481449" w:rsidRPr="00A977BA">
        <w:t xml:space="preserve">. The feedback regarding these initiatives has been mixed, highlighting both the potential and difficulties of voluntary agreements. Several groups reported the initiative has been a success in their local areas </w:t>
      </w:r>
      <w:r w:rsidR="0017275E" w:rsidRPr="00A977BA">
        <w:t>with candidates</w:t>
      </w:r>
      <w:r w:rsidR="00B22D36" w:rsidRPr="00A977BA">
        <w:t xml:space="preserve"> and campaign teams</w:t>
      </w:r>
      <w:r w:rsidR="0017275E" w:rsidRPr="00A977BA">
        <w:t xml:space="preserve"> supporting the initiative</w:t>
      </w:r>
      <w:r w:rsidR="00A96C4D" w:rsidRPr="00A977BA">
        <w:t>,</w:t>
      </w:r>
      <w:r w:rsidR="00D2767E" w:rsidRPr="00A977BA">
        <w:t xml:space="preserve"> </w:t>
      </w:r>
      <w:r w:rsidR="0017275E" w:rsidRPr="00A977BA">
        <w:t xml:space="preserve">while others </w:t>
      </w:r>
      <w:r w:rsidR="00481449" w:rsidRPr="00A977BA">
        <w:t xml:space="preserve">have </w:t>
      </w:r>
      <w:r w:rsidRPr="00A977BA">
        <w:t xml:space="preserve">expressed disappointment that they are not always abided by during election campaigns. </w:t>
      </w:r>
    </w:p>
    <w:p w14:paraId="6D19F9E8" w14:textId="3D01AB55" w:rsidR="008904E2" w:rsidRDefault="007A0FA0" w:rsidP="00D95647">
      <w:pPr>
        <w:spacing w:line="259" w:lineRule="auto"/>
        <w:jc w:val="both"/>
        <w:rPr>
          <w:rFonts w:ascii="Aptos" w:eastAsia="Aptos" w:hAnsi="Aptos" w:cs="Times New Roman"/>
          <w:i/>
          <w:iCs/>
        </w:rPr>
      </w:pPr>
      <w:r>
        <w:rPr>
          <w:rFonts w:ascii="Aptos" w:eastAsia="Aptos" w:hAnsi="Aptos" w:cs="Proxima Nova Light"/>
          <w:noProof/>
          <w:color w:val="000000"/>
        </w:rPr>
        <mc:AlternateContent>
          <mc:Choice Requires="wps">
            <w:drawing>
              <wp:anchor distT="0" distB="0" distL="114300" distR="114300" simplePos="0" relativeHeight="251658262" behindDoc="0" locked="0" layoutInCell="1" allowOverlap="1" wp14:anchorId="5A851485" wp14:editId="4549B18D">
                <wp:simplePos x="0" y="0"/>
                <wp:positionH relativeFrom="margin">
                  <wp:align>left</wp:align>
                </wp:positionH>
                <wp:positionV relativeFrom="paragraph">
                  <wp:posOffset>10795</wp:posOffset>
                </wp:positionV>
                <wp:extent cx="4591050" cy="952500"/>
                <wp:effectExtent l="0" t="0" r="19050" b="152400"/>
                <wp:wrapNone/>
                <wp:docPr id="841044342" name="Speech Bubble: Rectangle with Corners Rounded 30"/>
                <wp:cNvGraphicFramePr/>
                <a:graphic xmlns:a="http://schemas.openxmlformats.org/drawingml/2006/main">
                  <a:graphicData uri="http://schemas.microsoft.com/office/word/2010/wordprocessingShape">
                    <wps:wsp>
                      <wps:cNvSpPr/>
                      <wps:spPr>
                        <a:xfrm>
                          <a:off x="0" y="0"/>
                          <a:ext cx="4591050" cy="952500"/>
                        </a:xfrm>
                        <a:prstGeom prst="wedgeRoundRectCallout">
                          <a:avLst/>
                        </a:prstGeom>
                      </wps:spPr>
                      <wps:style>
                        <a:lnRef idx="2">
                          <a:schemeClr val="accent1"/>
                        </a:lnRef>
                        <a:fillRef idx="1">
                          <a:schemeClr val="lt1"/>
                        </a:fillRef>
                        <a:effectRef idx="0">
                          <a:schemeClr val="accent1"/>
                        </a:effectRef>
                        <a:fontRef idx="minor">
                          <a:schemeClr val="dk1"/>
                        </a:fontRef>
                      </wps:style>
                      <wps:txbx>
                        <w:txbxContent>
                          <w:p w14:paraId="0092CAB4" w14:textId="77777777" w:rsidR="008904E2" w:rsidRPr="00A977BA" w:rsidRDefault="008904E2" w:rsidP="00A30157">
                            <w:pPr>
                              <w:spacing w:line="259" w:lineRule="auto"/>
                              <w:rPr>
                                <w:rFonts w:eastAsia="Aptos" w:cs="Arial"/>
                                <w:color w:val="000000"/>
                              </w:rPr>
                            </w:pPr>
                            <w:r w:rsidRPr="00A977BA">
                              <w:rPr>
                                <w:rFonts w:eastAsia="Aptos" w:cs="Arial"/>
                                <w:i/>
                                <w:iCs/>
                              </w:rPr>
                              <w:t>“The level of compliance helped enormously in supporting the work of our volunteers in presenting the area in the most aesthetically pleasing and environmentally sustainable manner all year round.”</w:t>
                            </w:r>
                            <w:r w:rsidRPr="00A977BA">
                              <w:rPr>
                                <w:rFonts w:eastAsia="Aptos" w:cs="Arial"/>
                              </w:rPr>
                              <w:t xml:space="preserve"> (EP950) </w:t>
                            </w:r>
                          </w:p>
                          <w:p w14:paraId="15F6FDA6" w14:textId="77777777" w:rsidR="008904E2" w:rsidRDefault="008904E2" w:rsidP="008904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851485" id="Speech Bubble: Rectangle with Corners Rounded 30" o:spid="_x0000_s1051" type="#_x0000_t62" style="position:absolute;left:0;text-align:left;margin-left:0;margin-top:.85pt;width:361.5pt;height:75pt;z-index:25165826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" adj="6300,24300" fillcolor="white [3201]" strokecolor="#004f9e [3204]" strokeweight="1pt">
                <v:textbox>
                  <w:txbxContent>
                    <w:p w14:paraId="0092CAB4" w14:textId="77777777" w:rsidR="008904E2" w:rsidRPr="00A977BA" w:rsidRDefault="008904E2" w:rsidP="00A30157">
                      <w:pPr>
                        <w:spacing w:line="259" w:lineRule="auto"/>
                        <w:rPr>
                          <w:rFonts w:eastAsia="Aptos" w:cs="Arial"/>
                          <w:color w:val="000000"/>
                        </w:rPr>
                      </w:pPr>
                      <w:r w:rsidRPr="00A977BA">
                        <w:rPr>
                          <w:rFonts w:eastAsia="Aptos" w:cs="Arial"/>
                          <w:i/>
                          <w:iCs/>
                        </w:rPr>
                        <w:t>“The level of compliance helped enormously in supporting the work of our volunteers in presenting the area in the most aesthetically pleasing and environmentally sustainable manner all year round.”</w:t>
                      </w:r>
                      <w:r w:rsidRPr="00A977BA">
                        <w:rPr>
                          <w:rFonts w:eastAsia="Aptos" w:cs="Arial"/>
                        </w:rPr>
                        <w:t xml:space="preserve"> (EP950) </w:t>
                      </w:r>
                    </w:p>
                    <w:p w14:paraId="15F6FDA6" w14:textId="77777777" w:rsidR="008904E2" w:rsidRDefault="008904E2" w:rsidP="008904E2">
                      <w:pPr>
                        <w:jc w:val="center"/>
                      </w:pPr>
                    </w:p>
                  </w:txbxContent>
                </v:textbox>
                <w10:wrap anchorx="margin"/>
              </v:shape>
            </w:pict>
          </mc:Fallback>
        </mc:AlternateContent>
      </w:r>
    </w:p>
    <w:p w14:paraId="2DA054D4" w14:textId="77777777" w:rsidR="008904E2" w:rsidRDefault="008904E2" w:rsidP="00D95647">
      <w:pPr>
        <w:spacing w:line="259" w:lineRule="auto"/>
        <w:jc w:val="both"/>
        <w:rPr>
          <w:rFonts w:ascii="Aptos" w:eastAsia="Aptos" w:hAnsi="Aptos" w:cs="Times New Roman"/>
          <w:i/>
          <w:iCs/>
        </w:rPr>
      </w:pPr>
    </w:p>
    <w:p w14:paraId="773897AB" w14:textId="77777777" w:rsidR="008904E2" w:rsidRDefault="008904E2" w:rsidP="00D95647">
      <w:pPr>
        <w:spacing w:line="259" w:lineRule="auto"/>
        <w:jc w:val="both"/>
        <w:rPr>
          <w:rFonts w:ascii="Aptos" w:eastAsia="Aptos" w:hAnsi="Aptos" w:cs="Times New Roman"/>
          <w:i/>
          <w:iCs/>
        </w:rPr>
      </w:pPr>
    </w:p>
    <w:p w14:paraId="3C2D5A8B" w14:textId="50F5A6C3" w:rsidR="008904E2" w:rsidRDefault="008904E2" w:rsidP="00D95647">
      <w:pPr>
        <w:spacing w:line="259" w:lineRule="auto"/>
        <w:jc w:val="both"/>
        <w:rPr>
          <w:rFonts w:ascii="Aptos" w:eastAsia="Aptos" w:hAnsi="Aptos" w:cs="Times New Roman"/>
          <w:i/>
          <w:iCs/>
        </w:rPr>
      </w:pPr>
    </w:p>
    <w:p w14:paraId="55D604D2" w14:textId="7B0B64B9" w:rsidR="008904E2" w:rsidRDefault="00674586" w:rsidP="00D95647">
      <w:pPr>
        <w:spacing w:line="259" w:lineRule="auto"/>
        <w:jc w:val="both"/>
        <w:rPr>
          <w:rFonts w:ascii="Aptos" w:eastAsia="Aptos" w:hAnsi="Aptos" w:cs="Times New Roman"/>
          <w:i/>
          <w:iCs/>
        </w:rPr>
      </w:pPr>
      <w:r>
        <w:rPr>
          <w:rFonts w:ascii="Aptos" w:eastAsia="Aptos" w:hAnsi="Aptos" w:cs="Times New Roman"/>
          <w:i/>
          <w:iCs/>
          <w:noProof/>
        </w:rPr>
        <mc:AlternateContent>
          <mc:Choice Requires="wps">
            <w:drawing>
              <wp:anchor distT="0" distB="0" distL="114300" distR="114300" simplePos="0" relativeHeight="251658263" behindDoc="0" locked="0" layoutInCell="1" allowOverlap="1" wp14:anchorId="5EC7D0FC" wp14:editId="299B71E3">
                <wp:simplePos x="0" y="0"/>
                <wp:positionH relativeFrom="margin">
                  <wp:align>left</wp:align>
                </wp:positionH>
                <wp:positionV relativeFrom="paragraph">
                  <wp:posOffset>8255</wp:posOffset>
                </wp:positionV>
                <wp:extent cx="5876925" cy="1457325"/>
                <wp:effectExtent l="0" t="0" r="28575" b="219075"/>
                <wp:wrapNone/>
                <wp:docPr id="1217160068" name="Speech Bubble: Rectangle 32"/>
                <wp:cNvGraphicFramePr/>
                <a:graphic xmlns:a="http://schemas.openxmlformats.org/drawingml/2006/main">
                  <a:graphicData uri="http://schemas.microsoft.com/office/word/2010/wordprocessingShape">
                    <wps:wsp>
                      <wps:cNvSpPr/>
                      <wps:spPr>
                        <a:xfrm>
                          <a:off x="0" y="0"/>
                          <a:ext cx="5876925" cy="1457325"/>
                        </a:xfrm>
                        <a:prstGeom prst="wedgeRectCallout">
                          <a:avLst/>
                        </a:prstGeom>
                      </wps:spPr>
                      <wps:style>
                        <a:lnRef idx="2">
                          <a:schemeClr val="accent2"/>
                        </a:lnRef>
                        <a:fillRef idx="1">
                          <a:schemeClr val="lt1"/>
                        </a:fillRef>
                        <a:effectRef idx="0">
                          <a:schemeClr val="accent2"/>
                        </a:effectRef>
                        <a:fontRef idx="minor">
                          <a:schemeClr val="dk1"/>
                        </a:fontRef>
                      </wps:style>
                      <wps:txbx>
                        <w:txbxContent>
                          <w:p w14:paraId="11C2C6EC" w14:textId="029BA715" w:rsidR="008904E2" w:rsidRPr="007C7F1C" w:rsidRDefault="008904E2" w:rsidP="007C7F1C">
                            <w:pPr>
                              <w:spacing w:line="259" w:lineRule="auto"/>
                              <w:rPr>
                                <w:rFonts w:eastAsia="Aptos" w:cs="Arial"/>
                              </w:rPr>
                            </w:pPr>
                            <w:r w:rsidRPr="007C7F1C">
                              <w:rPr>
                                <w:rFonts w:eastAsia="Aptos" w:cs="Arial"/>
                                <w:i/>
                                <w:iCs/>
                              </w:rPr>
                              <w:t>“From a Tidy Towns perspective, despite having a no poster voluntary agreement in Westport , each election we face the proliferation of election posters in the surrounding areas and often times encroaching on our poster free zones, this presents a real challenge to the year-round efforts made by our community to maintain and enhance the town's visual appeal. While we recognise the importance of democratic engagement and the visibility that posters can offer candidates, the environmental and aesthetic costs are significant</w:t>
                            </w:r>
                            <w:r w:rsidR="00C14BB7" w:rsidRPr="007C7F1C">
                              <w:rPr>
                                <w:rFonts w:eastAsia="Aptos" w:cs="Arial"/>
                                <w:i/>
                                <w:iCs/>
                              </w:rPr>
                              <w:t>….</w:t>
                            </w:r>
                            <w:r w:rsidRPr="007C7F1C">
                              <w:rPr>
                                <w:rFonts w:eastAsia="Aptos" w:cs="Arial"/>
                                <w:i/>
                                <w:iCs/>
                              </w:rPr>
                              <w:t>”</w:t>
                            </w:r>
                            <w:r w:rsidRPr="007C7F1C">
                              <w:rPr>
                                <w:rFonts w:eastAsia="Aptos" w:cs="Arial"/>
                              </w:rPr>
                              <w:t xml:space="preserve"> (EP1035)</w:t>
                            </w:r>
                          </w:p>
                          <w:p w14:paraId="20DCEE04" w14:textId="77777777" w:rsidR="008904E2" w:rsidRDefault="008904E2" w:rsidP="008904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7D0FC" id="Speech Bubble: Rectangle 32" o:spid="_x0000_s1052" type="#_x0000_t61" style="position:absolute;left:0;text-align:left;margin-left:0;margin-top:.65pt;width:462.75pt;height:114.75pt;z-index:251658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" adj="6300,24300" fillcolor="white [3201]" strokecolor="#e7ac00 [3205]" strokeweight="1pt">
                <v:textbox>
                  <w:txbxContent>
                    <w:p w14:paraId="11C2C6EC" w14:textId="029BA715" w:rsidR="008904E2" w:rsidRPr="007C7F1C" w:rsidRDefault="008904E2" w:rsidP="007C7F1C">
                      <w:pPr>
                        <w:spacing w:line="259" w:lineRule="auto"/>
                        <w:rPr>
                          <w:rFonts w:eastAsia="Aptos" w:cs="Arial"/>
                        </w:rPr>
                      </w:pPr>
                      <w:r w:rsidRPr="007C7F1C">
                        <w:rPr>
                          <w:rFonts w:eastAsia="Aptos" w:cs="Arial"/>
                          <w:i/>
                          <w:iCs/>
                        </w:rPr>
                        <w:t>“From a Tidy Towns perspective, despite having a no poster voluntary agreement in Westport , each election we face the proliferation of election posters in the surrounding areas and often times encroaching on our poster free zones, this presents a real challenge to the year-round efforts made by our community to maintain and enhance the town's visual appeal. While we recognise the importance of democratic engagement and the visibility that posters can offer candidates, the environmental and aesthetic costs are significant</w:t>
                      </w:r>
                      <w:r w:rsidR="00C14BB7" w:rsidRPr="007C7F1C">
                        <w:rPr>
                          <w:rFonts w:eastAsia="Aptos" w:cs="Arial"/>
                          <w:i/>
                          <w:iCs/>
                        </w:rPr>
                        <w:t>….</w:t>
                      </w:r>
                      <w:r w:rsidRPr="007C7F1C">
                        <w:rPr>
                          <w:rFonts w:eastAsia="Aptos" w:cs="Arial"/>
                          <w:i/>
                          <w:iCs/>
                        </w:rPr>
                        <w:t>”</w:t>
                      </w:r>
                      <w:r w:rsidRPr="007C7F1C">
                        <w:rPr>
                          <w:rFonts w:eastAsia="Aptos" w:cs="Arial"/>
                        </w:rPr>
                        <w:t xml:space="preserve"> (EP1035)</w:t>
                      </w:r>
                    </w:p>
                    <w:p w14:paraId="20DCEE04" w14:textId="77777777" w:rsidR="008904E2" w:rsidRDefault="008904E2" w:rsidP="008904E2">
                      <w:pPr>
                        <w:jc w:val="center"/>
                      </w:pPr>
                    </w:p>
                  </w:txbxContent>
                </v:textbox>
                <w10:wrap anchorx="margin"/>
              </v:shape>
            </w:pict>
          </mc:Fallback>
        </mc:AlternateContent>
      </w:r>
    </w:p>
    <w:p w14:paraId="17C48AC9" w14:textId="77777777" w:rsidR="008904E2" w:rsidRDefault="008904E2" w:rsidP="00D95647">
      <w:pPr>
        <w:spacing w:line="259" w:lineRule="auto"/>
        <w:jc w:val="both"/>
        <w:rPr>
          <w:rFonts w:ascii="Aptos" w:eastAsia="Aptos" w:hAnsi="Aptos" w:cs="Times New Roman"/>
          <w:i/>
          <w:iCs/>
        </w:rPr>
      </w:pPr>
    </w:p>
    <w:p w14:paraId="125F2C05" w14:textId="77777777" w:rsidR="008904E2" w:rsidRDefault="008904E2" w:rsidP="00D95647">
      <w:pPr>
        <w:spacing w:line="259" w:lineRule="auto"/>
        <w:jc w:val="both"/>
        <w:rPr>
          <w:rFonts w:ascii="Aptos" w:eastAsia="Aptos" w:hAnsi="Aptos" w:cs="Times New Roman"/>
          <w:i/>
          <w:iCs/>
        </w:rPr>
      </w:pPr>
    </w:p>
    <w:p w14:paraId="75E2D825" w14:textId="77777777" w:rsidR="008904E2" w:rsidRDefault="008904E2" w:rsidP="00D95647">
      <w:pPr>
        <w:spacing w:line="259" w:lineRule="auto"/>
        <w:jc w:val="both"/>
        <w:rPr>
          <w:rFonts w:ascii="Aptos" w:eastAsia="Aptos" w:hAnsi="Aptos" w:cs="Times New Roman"/>
          <w:i/>
          <w:iCs/>
        </w:rPr>
      </w:pPr>
    </w:p>
    <w:p w14:paraId="5E04318F" w14:textId="77777777" w:rsidR="008904E2" w:rsidRDefault="008904E2" w:rsidP="00D95647">
      <w:pPr>
        <w:spacing w:line="259" w:lineRule="auto"/>
        <w:jc w:val="both"/>
        <w:rPr>
          <w:rFonts w:ascii="Aptos" w:eastAsia="Aptos" w:hAnsi="Aptos" w:cs="Times New Roman"/>
          <w:i/>
          <w:iCs/>
        </w:rPr>
      </w:pPr>
    </w:p>
    <w:p w14:paraId="77694971" w14:textId="77777777" w:rsidR="007A0FA0" w:rsidRDefault="007A0FA0" w:rsidP="00D95647">
      <w:pPr>
        <w:spacing w:line="259" w:lineRule="auto"/>
        <w:jc w:val="both"/>
        <w:rPr>
          <w:rFonts w:ascii="Aptos" w:eastAsia="Aptos" w:hAnsi="Aptos" w:cs="Proxima Nova Light"/>
          <w:color w:val="000000"/>
        </w:rPr>
      </w:pPr>
    </w:p>
    <w:p w14:paraId="5550FED7" w14:textId="64492926" w:rsidR="00D95647" w:rsidRPr="00A977BA" w:rsidRDefault="00D95647" w:rsidP="007C7F1C">
      <w:pPr>
        <w:pStyle w:val="BodyText"/>
      </w:pPr>
      <w:r w:rsidRPr="00A977BA">
        <w:t xml:space="preserve">However, some submissions expressed concern about the fairness around creating zones void of posters in an ad hoc fashion. </w:t>
      </w:r>
      <w:r w:rsidR="00562D9B" w:rsidRPr="00A977BA">
        <w:t>Several</w:t>
      </w:r>
      <w:r w:rsidRPr="00A977BA">
        <w:t xml:space="preserve"> submissions expressed concern about </w:t>
      </w:r>
      <w:r w:rsidR="00B24C1C" w:rsidRPr="00A977BA">
        <w:t xml:space="preserve">the </w:t>
      </w:r>
      <w:r w:rsidRPr="00A977BA">
        <w:t>inconsistency of poster free areas and advocated for regulation</w:t>
      </w:r>
      <w:r w:rsidR="00B24C1C" w:rsidRPr="00A977BA">
        <w:t xml:space="preserve"> or for </w:t>
      </w:r>
      <w:r w:rsidRPr="00A977BA">
        <w:t xml:space="preserve">practices to be applied across the board. While </w:t>
      </w:r>
      <w:proofErr w:type="gramStart"/>
      <w:r w:rsidRPr="00A977BA">
        <w:t>the vast majority of</w:t>
      </w:r>
      <w:proofErr w:type="gramEnd"/>
      <w:r w:rsidRPr="00A977BA">
        <w:t xml:space="preserve"> submissions do not </w:t>
      </w:r>
      <w:r w:rsidR="00E776B2" w:rsidRPr="00A977BA">
        <w:t xml:space="preserve">dispute </w:t>
      </w:r>
      <w:r w:rsidRPr="00A977BA">
        <w:t>the right</w:t>
      </w:r>
      <w:r w:rsidR="00E776B2" w:rsidRPr="00A977BA">
        <w:t xml:space="preserve"> </w:t>
      </w:r>
      <w:r w:rsidRPr="00A977BA">
        <w:t>of “poster free zones” to exist</w:t>
      </w:r>
      <w:r w:rsidR="00E776B2" w:rsidRPr="00A977BA">
        <w:t xml:space="preserve">, </w:t>
      </w:r>
      <w:r w:rsidRPr="00A977BA">
        <w:t xml:space="preserve">they </w:t>
      </w:r>
      <w:r w:rsidR="00E776B2" w:rsidRPr="00A977BA">
        <w:t xml:space="preserve">consider </w:t>
      </w:r>
      <w:r w:rsidRPr="00A977BA">
        <w:t xml:space="preserve">that there should be </w:t>
      </w:r>
      <w:r w:rsidR="00E776B2" w:rsidRPr="00A977BA">
        <w:t xml:space="preserve">more </w:t>
      </w:r>
      <w:proofErr w:type="spellStart"/>
      <w:r w:rsidRPr="00A977BA">
        <w:t>standard</w:t>
      </w:r>
      <w:r w:rsidR="00E776B2" w:rsidRPr="00A977BA">
        <w:t>isation</w:t>
      </w:r>
      <w:proofErr w:type="spellEnd"/>
      <w:r w:rsidRPr="00A977BA">
        <w:t xml:space="preserve"> </w:t>
      </w:r>
      <w:r w:rsidR="0011466B" w:rsidRPr="00A977BA">
        <w:t>regard</w:t>
      </w:r>
      <w:r w:rsidR="00E776B2" w:rsidRPr="00A977BA">
        <w:t>ing</w:t>
      </w:r>
      <w:r w:rsidR="0011466B" w:rsidRPr="00A977BA">
        <w:t xml:space="preserve"> </w:t>
      </w:r>
      <w:r w:rsidRPr="00A977BA">
        <w:t xml:space="preserve">these zones. </w:t>
      </w:r>
    </w:p>
    <w:p w14:paraId="3C107CFE" w14:textId="1C71D049" w:rsidR="008904E2" w:rsidRDefault="008904E2" w:rsidP="00D95647">
      <w:pPr>
        <w:spacing w:line="259" w:lineRule="auto"/>
        <w:jc w:val="both"/>
        <w:rPr>
          <w:rFonts w:ascii="Aptos" w:eastAsia="Aptos" w:hAnsi="Aptos" w:cs="Proxima Nova Light"/>
          <w:color w:val="000000"/>
        </w:rPr>
      </w:pPr>
    </w:p>
    <w:p w14:paraId="641444D8" w14:textId="1A717F36" w:rsidR="008904E2" w:rsidRDefault="00A719A5" w:rsidP="00D95647">
      <w:pPr>
        <w:spacing w:line="259" w:lineRule="auto"/>
        <w:jc w:val="both"/>
        <w:rPr>
          <w:rFonts w:ascii="Aptos" w:eastAsia="Aptos" w:hAnsi="Aptos" w:cs="Proxima Nova Light"/>
          <w:color w:val="000000"/>
        </w:rPr>
      </w:pPr>
      <w:r>
        <w:rPr>
          <w:rFonts w:ascii="Aptos" w:eastAsia="Aptos" w:hAnsi="Aptos" w:cs="Proxima Nova Light"/>
          <w:noProof/>
          <w:color w:val="000000"/>
        </w:rPr>
        <mc:AlternateContent>
          <mc:Choice Requires="wps">
            <w:drawing>
              <wp:anchor distT="0" distB="0" distL="114300" distR="114300" simplePos="0" relativeHeight="251658265" behindDoc="0" locked="0" layoutInCell="1" allowOverlap="1" wp14:anchorId="5A2F29D3" wp14:editId="35171513">
                <wp:simplePos x="0" y="0"/>
                <wp:positionH relativeFrom="margin">
                  <wp:posOffset>2946969</wp:posOffset>
                </wp:positionH>
                <wp:positionV relativeFrom="paragraph">
                  <wp:posOffset>236132</wp:posOffset>
                </wp:positionV>
                <wp:extent cx="3320284" cy="2601310"/>
                <wp:effectExtent l="0" t="0" r="13970" b="370840"/>
                <wp:wrapNone/>
                <wp:docPr id="299590454" name="Speech Bubble: Rectangle 34"/>
                <wp:cNvGraphicFramePr/>
                <a:graphic xmlns:a="http://schemas.openxmlformats.org/drawingml/2006/main">
                  <a:graphicData uri="http://schemas.microsoft.com/office/word/2010/wordprocessingShape">
                    <wps:wsp>
                      <wps:cNvSpPr/>
                      <wps:spPr>
                        <a:xfrm>
                          <a:off x="0" y="0"/>
                          <a:ext cx="3320284" cy="2601310"/>
                        </a:xfrm>
                        <a:prstGeom prst="wedgeRectCallout">
                          <a:avLst/>
                        </a:prstGeom>
                      </wps:spPr>
                      <wps:style>
                        <a:lnRef idx="2">
                          <a:schemeClr val="accent2"/>
                        </a:lnRef>
                        <a:fillRef idx="1">
                          <a:schemeClr val="lt1"/>
                        </a:fillRef>
                        <a:effectRef idx="0">
                          <a:schemeClr val="accent2"/>
                        </a:effectRef>
                        <a:fontRef idx="minor">
                          <a:schemeClr val="dk1"/>
                        </a:fontRef>
                      </wps:style>
                      <wps:txbx>
                        <w:txbxContent>
                          <w:p w14:paraId="7134C92A" w14:textId="1221C9AD" w:rsidR="008904E2" w:rsidRPr="00A977BA" w:rsidRDefault="008904E2" w:rsidP="007C7F1C">
                            <w:pPr>
                              <w:spacing w:line="259" w:lineRule="auto"/>
                              <w:rPr>
                                <w:rFonts w:eastAsia="Aptos" w:cs="Arial"/>
                                <w:color w:val="000000"/>
                              </w:rPr>
                            </w:pPr>
                            <w:r w:rsidRPr="00A977BA">
                              <w:rPr>
                                <w:rFonts w:eastAsia="Aptos" w:cs="Arial"/>
                                <w:i/>
                                <w:iCs/>
                                <w:color w:val="000000"/>
                              </w:rPr>
                              <w:t>“They need to be clarified. Some Tidy Towns organisations can be angry with candidates about putting up posters. These are not democratic organisation but will use their office to condemn a candidate if they should step out of line. As the election get closer, candidates get braver and some ignore the Tidy Towns Organisation. The rules need to be clear in all areas and should be fairly applied. Basically, either completely ban them in the whole ward/constituency or allow them.”</w:t>
                            </w:r>
                            <w:r w:rsidRPr="00A977BA">
                              <w:rPr>
                                <w:rFonts w:eastAsia="Aptos" w:cs="Arial"/>
                                <w:color w:val="000000"/>
                              </w:rPr>
                              <w:t xml:space="preserve"> (EP704)</w:t>
                            </w:r>
                          </w:p>
                          <w:p w14:paraId="11163198" w14:textId="77777777" w:rsidR="008904E2" w:rsidRDefault="008904E2" w:rsidP="008904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F29D3" id="Speech Bubble: Rectangle 34" o:spid="_x0000_s1053" type="#_x0000_t61" style="position:absolute;left:0;text-align:left;margin-left:232.05pt;margin-top:18.6pt;width:261.45pt;height:204.8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" adj="6300,24300" fillcolor="white [3201]" strokecolor="#e7ac00 [3205]" strokeweight="1pt">
                <v:textbox>
                  <w:txbxContent>
                    <w:p w14:paraId="7134C92A" w14:textId="1221C9AD" w:rsidR="008904E2" w:rsidRPr="00A977BA" w:rsidRDefault="008904E2" w:rsidP="007C7F1C">
                      <w:pPr>
                        <w:spacing w:line="259" w:lineRule="auto"/>
                        <w:rPr>
                          <w:rFonts w:eastAsia="Aptos" w:cs="Arial"/>
                          <w:color w:val="000000"/>
                        </w:rPr>
                      </w:pPr>
                      <w:r w:rsidRPr="00A977BA">
                        <w:rPr>
                          <w:rFonts w:eastAsia="Aptos" w:cs="Arial"/>
                          <w:i/>
                          <w:iCs/>
                          <w:color w:val="000000"/>
                        </w:rPr>
                        <w:t>“They need to be clarified. Some Tidy Towns organisations can be angry with candidates about putting up posters. These are not democratic organisation but will use their office to condemn a candidate if they should step out of line. As the election get closer, candidates get braver and some ignore the Tidy Towns Organisation. The rules need to be clear in all areas and should be fairly applied. Basically, either completely ban them in the whole ward/constituency or allow them.”</w:t>
                      </w:r>
                      <w:r w:rsidRPr="00A977BA">
                        <w:rPr>
                          <w:rFonts w:eastAsia="Aptos" w:cs="Arial"/>
                          <w:color w:val="000000"/>
                        </w:rPr>
                        <w:t xml:space="preserve"> (EP704)</w:t>
                      </w:r>
                    </w:p>
                    <w:p w14:paraId="11163198" w14:textId="77777777" w:rsidR="008904E2" w:rsidRDefault="008904E2" w:rsidP="008904E2">
                      <w:pPr>
                        <w:jc w:val="center"/>
                      </w:pPr>
                    </w:p>
                  </w:txbxContent>
                </v:textbox>
                <w10:wrap anchorx="margin"/>
              </v:shape>
            </w:pict>
          </mc:Fallback>
        </mc:AlternateContent>
      </w:r>
      <w:r>
        <w:rPr>
          <w:rFonts w:ascii="Aptos" w:eastAsia="Aptos" w:hAnsi="Aptos" w:cs="Proxima Nova Light"/>
          <w:noProof/>
          <w:color w:val="000000"/>
        </w:rPr>
        <mc:AlternateContent>
          <mc:Choice Requires="wps">
            <w:drawing>
              <wp:anchor distT="0" distB="0" distL="114300" distR="114300" simplePos="0" relativeHeight="251658264" behindDoc="0" locked="0" layoutInCell="1" allowOverlap="1" wp14:anchorId="602CB581" wp14:editId="4AD39EF2">
                <wp:simplePos x="0" y="0"/>
                <wp:positionH relativeFrom="margin">
                  <wp:posOffset>-409904</wp:posOffset>
                </wp:positionH>
                <wp:positionV relativeFrom="paragraph">
                  <wp:posOffset>248548</wp:posOffset>
                </wp:positionV>
                <wp:extent cx="3216166" cy="2459421"/>
                <wp:effectExtent l="0" t="0" r="22860" b="340995"/>
                <wp:wrapNone/>
                <wp:docPr id="158756551" name="Speech Bubble: Rectangle 33"/>
                <wp:cNvGraphicFramePr/>
                <a:graphic xmlns:a="http://schemas.openxmlformats.org/drawingml/2006/main">
                  <a:graphicData uri="http://schemas.microsoft.com/office/word/2010/wordprocessingShape">
                    <wps:wsp>
                      <wps:cNvSpPr/>
                      <wps:spPr>
                        <a:xfrm>
                          <a:off x="0" y="0"/>
                          <a:ext cx="3216166" cy="2459421"/>
                        </a:xfrm>
                        <a:prstGeom prst="wedgeRectCallout">
                          <a:avLst/>
                        </a:prstGeom>
                      </wps:spPr>
                      <wps:style>
                        <a:lnRef idx="2">
                          <a:schemeClr val="accent1"/>
                        </a:lnRef>
                        <a:fillRef idx="1">
                          <a:schemeClr val="lt1"/>
                        </a:fillRef>
                        <a:effectRef idx="0">
                          <a:schemeClr val="accent1"/>
                        </a:effectRef>
                        <a:fontRef idx="minor">
                          <a:schemeClr val="dk1"/>
                        </a:fontRef>
                      </wps:style>
                      <wps:txbx>
                        <w:txbxContent>
                          <w:p w14:paraId="53811D81" w14:textId="77777777" w:rsidR="008904E2" w:rsidRPr="00A977BA" w:rsidRDefault="008904E2" w:rsidP="007C7F1C">
                            <w:pPr>
                              <w:spacing w:line="259" w:lineRule="auto"/>
                              <w:rPr>
                                <w:rFonts w:eastAsia="Aptos" w:cs="Arial"/>
                                <w:i/>
                                <w:iCs/>
                                <w:color w:val="000000"/>
                              </w:rPr>
                            </w:pPr>
                            <w:r w:rsidRPr="00A977BA">
                              <w:rPr>
                                <w:rFonts w:eastAsia="Aptos" w:cs="Arial"/>
                                <w:i/>
                                <w:iCs/>
                                <w:color w:val="000000"/>
                              </w:rPr>
                              <w:t xml:space="preserve">“We wish to see uniformity and clarity in the declaration of poster free zones. This is not a call for banning poster free areas. Instead, it is a request for guidelines around the groups with credentials to declare a poster free area and a requirement for these to be notified to the Council prior to the poster period and published so that there is no ambiguity about where a poster can and cannot be placed.” </w:t>
                            </w:r>
                            <w:r w:rsidRPr="00A977BA">
                              <w:rPr>
                                <w:rFonts w:eastAsia="Aptos" w:cs="Arial"/>
                                <w:color w:val="000000"/>
                              </w:rPr>
                              <w:t xml:space="preserve">(EP968) </w:t>
                            </w:r>
                          </w:p>
                          <w:p w14:paraId="68D90A5A" w14:textId="77777777" w:rsidR="008904E2" w:rsidRDefault="008904E2" w:rsidP="008904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CB581" id="Speech Bubble: Rectangle 33" o:spid="_x0000_s1054" type="#_x0000_t61" style="position:absolute;left:0;text-align:left;margin-left:-32.3pt;margin-top:19.55pt;width:253.25pt;height:193.6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" adj="6300,24300" fillcolor="white [3201]" strokecolor="#004f9e [3204]" strokeweight="1pt">
                <v:textbox>
                  <w:txbxContent>
                    <w:p w14:paraId="53811D81" w14:textId="77777777" w:rsidR="008904E2" w:rsidRPr="00A977BA" w:rsidRDefault="008904E2" w:rsidP="007C7F1C">
                      <w:pPr>
                        <w:spacing w:line="259" w:lineRule="auto"/>
                        <w:rPr>
                          <w:rFonts w:eastAsia="Aptos" w:cs="Arial"/>
                          <w:i/>
                          <w:iCs/>
                          <w:color w:val="000000"/>
                        </w:rPr>
                      </w:pPr>
                      <w:r w:rsidRPr="00A977BA">
                        <w:rPr>
                          <w:rFonts w:eastAsia="Aptos" w:cs="Arial"/>
                          <w:i/>
                          <w:iCs/>
                          <w:color w:val="000000"/>
                        </w:rPr>
                        <w:t xml:space="preserve">“We wish to see uniformity and clarity in the declaration of poster free zones. This is not a call for banning poster free areas. Instead, it is a request for guidelines around the groups with credentials to declare a poster free area and a requirement for these to be notified to the Council prior to the poster period and published so that there is no ambiguity about where a poster can and cannot be placed.” </w:t>
                      </w:r>
                      <w:r w:rsidRPr="00A977BA">
                        <w:rPr>
                          <w:rFonts w:eastAsia="Aptos" w:cs="Arial"/>
                          <w:color w:val="000000"/>
                        </w:rPr>
                        <w:t xml:space="preserve">(EP968) </w:t>
                      </w:r>
                    </w:p>
                    <w:p w14:paraId="68D90A5A" w14:textId="77777777" w:rsidR="008904E2" w:rsidRDefault="008904E2" w:rsidP="008904E2">
                      <w:pPr>
                        <w:jc w:val="center"/>
                      </w:pPr>
                    </w:p>
                  </w:txbxContent>
                </v:textbox>
                <w10:wrap anchorx="margin"/>
              </v:shape>
            </w:pict>
          </mc:Fallback>
        </mc:AlternateContent>
      </w:r>
    </w:p>
    <w:p w14:paraId="7812D76F" w14:textId="0605754B" w:rsidR="008904E2" w:rsidRDefault="008904E2" w:rsidP="00D95647">
      <w:pPr>
        <w:spacing w:line="259" w:lineRule="auto"/>
        <w:jc w:val="both"/>
        <w:rPr>
          <w:rFonts w:ascii="Aptos" w:eastAsia="Aptos" w:hAnsi="Aptos" w:cs="Proxima Nova Light"/>
          <w:color w:val="000000"/>
        </w:rPr>
      </w:pPr>
    </w:p>
    <w:p w14:paraId="22ADE36D" w14:textId="06559B11" w:rsidR="008904E2" w:rsidRDefault="008904E2" w:rsidP="00D95647">
      <w:pPr>
        <w:spacing w:line="259" w:lineRule="auto"/>
        <w:jc w:val="both"/>
        <w:rPr>
          <w:rFonts w:ascii="Aptos" w:eastAsia="Aptos" w:hAnsi="Aptos" w:cs="Proxima Nova Light"/>
          <w:color w:val="000000"/>
        </w:rPr>
      </w:pPr>
    </w:p>
    <w:p w14:paraId="3F8582BE" w14:textId="558913DB" w:rsidR="008904E2" w:rsidRDefault="008904E2" w:rsidP="00D95647">
      <w:pPr>
        <w:spacing w:line="259" w:lineRule="auto"/>
        <w:jc w:val="both"/>
        <w:rPr>
          <w:rFonts w:ascii="Aptos" w:eastAsia="Aptos" w:hAnsi="Aptos" w:cs="Proxima Nova Light"/>
          <w:color w:val="000000"/>
        </w:rPr>
      </w:pPr>
    </w:p>
    <w:p w14:paraId="099A126D" w14:textId="26A92E87" w:rsidR="008904E2" w:rsidRDefault="008904E2" w:rsidP="00D95647">
      <w:pPr>
        <w:spacing w:line="259" w:lineRule="auto"/>
        <w:jc w:val="both"/>
        <w:rPr>
          <w:rFonts w:ascii="Aptos" w:eastAsia="Aptos" w:hAnsi="Aptos" w:cs="Proxima Nova Light"/>
          <w:color w:val="000000"/>
        </w:rPr>
      </w:pPr>
    </w:p>
    <w:p w14:paraId="53E9EA47" w14:textId="6FF0DAC9" w:rsidR="008904E2" w:rsidRDefault="008904E2" w:rsidP="00D95647">
      <w:pPr>
        <w:spacing w:line="259" w:lineRule="auto"/>
        <w:jc w:val="both"/>
        <w:rPr>
          <w:rFonts w:ascii="Aptos" w:eastAsia="Aptos" w:hAnsi="Aptos" w:cs="Proxima Nova Light"/>
          <w:color w:val="000000"/>
        </w:rPr>
      </w:pPr>
    </w:p>
    <w:p w14:paraId="37E49093" w14:textId="77777777" w:rsidR="008904E2" w:rsidRDefault="008904E2" w:rsidP="00D95647">
      <w:pPr>
        <w:spacing w:line="259" w:lineRule="auto"/>
        <w:jc w:val="both"/>
        <w:rPr>
          <w:rFonts w:ascii="Aptos" w:eastAsia="Aptos" w:hAnsi="Aptos" w:cs="Proxima Nova Light"/>
          <w:b/>
          <w:color w:val="000000"/>
          <w:szCs w:val="25"/>
        </w:rPr>
      </w:pPr>
    </w:p>
    <w:p w14:paraId="3468AF25" w14:textId="273166E1" w:rsidR="008904E2" w:rsidRDefault="008904E2" w:rsidP="00D95647">
      <w:pPr>
        <w:spacing w:line="259" w:lineRule="auto"/>
        <w:jc w:val="both"/>
        <w:rPr>
          <w:rFonts w:ascii="Aptos" w:eastAsia="Aptos" w:hAnsi="Aptos" w:cs="Proxima Nova Light"/>
          <w:b/>
          <w:color w:val="000000"/>
          <w:szCs w:val="25"/>
        </w:rPr>
      </w:pPr>
    </w:p>
    <w:p w14:paraId="36099FC1" w14:textId="77777777" w:rsidR="003B559B" w:rsidRDefault="003B559B" w:rsidP="00D95647">
      <w:pPr>
        <w:spacing w:line="259" w:lineRule="auto"/>
        <w:jc w:val="both"/>
        <w:rPr>
          <w:rFonts w:ascii="Aptos" w:eastAsia="Aptos" w:hAnsi="Aptos" w:cs="Proxima Nova Light"/>
          <w:b/>
          <w:color w:val="000000"/>
          <w:szCs w:val="25"/>
        </w:rPr>
      </w:pPr>
    </w:p>
    <w:p w14:paraId="55C087FC" w14:textId="77777777" w:rsidR="003B559B" w:rsidRDefault="003B559B" w:rsidP="00D95647">
      <w:pPr>
        <w:spacing w:line="259" w:lineRule="auto"/>
        <w:jc w:val="both"/>
        <w:rPr>
          <w:rFonts w:ascii="Aptos" w:eastAsia="Aptos" w:hAnsi="Aptos" w:cs="Proxima Nova Light"/>
          <w:b/>
          <w:color w:val="000000"/>
          <w:szCs w:val="25"/>
        </w:rPr>
      </w:pPr>
    </w:p>
    <w:p w14:paraId="5FCA6959" w14:textId="77777777" w:rsidR="00C14BB7" w:rsidRDefault="00C14BB7" w:rsidP="00D95647">
      <w:pPr>
        <w:spacing w:line="259" w:lineRule="auto"/>
        <w:jc w:val="both"/>
        <w:rPr>
          <w:rFonts w:ascii="Aptos" w:eastAsia="Aptos" w:hAnsi="Aptos" w:cs="Proxima Nova Light"/>
          <w:b/>
          <w:color w:val="000000"/>
          <w:szCs w:val="25"/>
        </w:rPr>
      </w:pPr>
    </w:p>
    <w:p w14:paraId="72DE7ED1" w14:textId="6BD138D0" w:rsidR="00D95647" w:rsidRPr="00A977BA" w:rsidRDefault="00D95647" w:rsidP="007A18B0">
      <w:pPr>
        <w:pStyle w:val="Heading2"/>
        <w:rPr>
          <w:rFonts w:eastAsia="Aptos" w:cs="Arial"/>
        </w:rPr>
      </w:pPr>
      <w:bookmarkStart w:id="22" w:name="_Toc232783160"/>
      <w:r w:rsidRPr="00A977BA">
        <w:rPr>
          <w:rFonts w:eastAsia="Aptos" w:cs="Arial"/>
        </w:rPr>
        <w:t>Alternatives to Posters</w:t>
      </w:r>
      <w:bookmarkEnd w:id="22"/>
      <w:r w:rsidRPr="00A977BA">
        <w:rPr>
          <w:rFonts w:eastAsia="Aptos" w:cs="Arial"/>
        </w:rPr>
        <w:t xml:space="preserve"> </w:t>
      </w:r>
    </w:p>
    <w:p w14:paraId="19CC6E4D" w14:textId="79B4F8DF" w:rsidR="007E24C4" w:rsidRPr="00A977BA" w:rsidRDefault="007E24C4" w:rsidP="007C7F1C">
      <w:pPr>
        <w:pStyle w:val="BodyText"/>
      </w:pPr>
      <w:r w:rsidRPr="00A977BA">
        <w:t xml:space="preserve">A common theme raised throughout the submissions was the existence and effectiveness of alternatives to posters as an information tool. This was a theme </w:t>
      </w:r>
      <w:r w:rsidR="00E776B2" w:rsidRPr="00A977BA">
        <w:t xml:space="preserve">where there was </w:t>
      </w:r>
      <w:r w:rsidR="00944F82" w:rsidRPr="00A977BA">
        <w:t>a wide range</w:t>
      </w:r>
      <w:r w:rsidR="00E776B2" w:rsidRPr="00A977BA">
        <w:t xml:space="preserve"> of views </w:t>
      </w:r>
      <w:r w:rsidR="00053317" w:rsidRPr="00A977BA">
        <w:t xml:space="preserve">expressed </w:t>
      </w:r>
      <w:r w:rsidRPr="00A977BA">
        <w:t xml:space="preserve">with a substantial degree of </w:t>
      </w:r>
      <w:proofErr w:type="spellStart"/>
      <w:r w:rsidRPr="00A977BA">
        <w:t>polari</w:t>
      </w:r>
      <w:r w:rsidR="00A57F74" w:rsidRPr="00A977BA">
        <w:t>s</w:t>
      </w:r>
      <w:r w:rsidRPr="00A977BA">
        <w:t>ation</w:t>
      </w:r>
      <w:proofErr w:type="spellEnd"/>
      <w:r w:rsidRPr="00A977BA">
        <w:t xml:space="preserve"> in opinions. Words that were identified to capture the arguments on both sides of the debate featured in 408 submissions (37% of total submissions received). </w:t>
      </w:r>
    </w:p>
    <w:p w14:paraId="7C39583B" w14:textId="72F79C45" w:rsidR="004954DE" w:rsidRPr="00D95647" w:rsidRDefault="00E14924" w:rsidP="00D95647">
      <w:pPr>
        <w:spacing w:line="259" w:lineRule="auto"/>
        <w:jc w:val="both"/>
        <w:rPr>
          <w:rFonts w:ascii="Aptos" w:eastAsia="Aptos" w:hAnsi="Aptos" w:cs="Proxima Nova Light"/>
          <w:b/>
          <w:color w:val="000000"/>
          <w:szCs w:val="25"/>
        </w:rPr>
      </w:pPr>
      <w:r>
        <w:rPr>
          <w:rFonts w:ascii="Aptos" w:eastAsia="Aptos" w:hAnsi="Aptos" w:cs="Proxima Nova Light"/>
          <w:b/>
          <w:noProof/>
          <w:color w:val="000000"/>
          <w:szCs w:val="25"/>
        </w:rPr>
        <w:drawing>
          <wp:anchor distT="0" distB="0" distL="114300" distR="114300" simplePos="0" relativeHeight="251658314" behindDoc="0" locked="0" layoutInCell="1" allowOverlap="1" wp14:anchorId="4BF8228D" wp14:editId="77D085B3">
            <wp:simplePos x="0" y="0"/>
            <wp:positionH relativeFrom="margin">
              <wp:posOffset>2049145</wp:posOffset>
            </wp:positionH>
            <wp:positionV relativeFrom="paragraph">
              <wp:posOffset>66040</wp:posOffset>
            </wp:positionV>
            <wp:extent cx="3940810" cy="2980690"/>
            <wp:effectExtent l="0" t="0" r="2540" b="0"/>
            <wp:wrapSquare wrapText="bothSides"/>
            <wp:docPr id="449238567" name="Graphic 29" descr="A bar chart representing the frequency of certain words. Social media was used 145 times, online 120, leaflets 87 and digital 8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38567" name="Graphic 29" descr="A bar chart representing the frequency of certain words. Social media was used 145 times, online 120, leaflets 87 and digital 82. "/>
                    <pic:cNvPicPr/>
                  </pic:nvPicPr>
                  <pic:blipFill>
                    <a:blip r:embed="rId44">
                      <a:extLst>
                        <a:ext uri="{96DAC541-7B7A-43D3-8B79-37D633B846F1}">
                          <asvg:svgBlip xmlns:asvg="http://schemas.microsoft.com/office/drawing/2016/SVG/main" r:embed="rId45"/>
                        </a:ext>
                      </a:extLst>
                    </a:blip>
                    <a:stretch>
                      <a:fillRect/>
                    </a:stretch>
                  </pic:blipFill>
                  <pic:spPr>
                    <a:xfrm>
                      <a:off x="0" y="0"/>
                      <a:ext cx="3940810" cy="2980690"/>
                    </a:xfrm>
                    <a:prstGeom prst="rect">
                      <a:avLst/>
                    </a:prstGeom>
                  </pic:spPr>
                </pic:pic>
              </a:graphicData>
            </a:graphic>
            <wp14:sizeRelH relativeFrom="margin">
              <wp14:pctWidth>0</wp14:pctWidth>
            </wp14:sizeRelH>
            <wp14:sizeRelV relativeFrom="margin">
              <wp14:pctHeight>0</wp14:pctHeight>
            </wp14:sizeRelV>
          </wp:anchor>
        </w:drawing>
      </w:r>
      <w:r w:rsidRPr="00C16F51">
        <w:rPr>
          <w:rFonts w:ascii="Aptos" w:eastAsia="Aptos" w:hAnsi="Aptos" w:cs="Proxima Nova Light"/>
          <w:b/>
          <w:noProof/>
          <w:color w:val="000000"/>
          <w:szCs w:val="25"/>
        </w:rPr>
        <w:drawing>
          <wp:anchor distT="0" distB="0" distL="114300" distR="114300" simplePos="0" relativeHeight="251658315" behindDoc="0" locked="0" layoutInCell="1" allowOverlap="1" wp14:anchorId="45B472CC" wp14:editId="42BCE3E2">
            <wp:simplePos x="0" y="0"/>
            <wp:positionH relativeFrom="margin">
              <wp:posOffset>-238125</wp:posOffset>
            </wp:positionH>
            <wp:positionV relativeFrom="paragraph">
              <wp:posOffset>390525</wp:posOffset>
            </wp:positionV>
            <wp:extent cx="2276475" cy="1896745"/>
            <wp:effectExtent l="0" t="0" r="9525" b="8255"/>
            <wp:wrapSquare wrapText="bothSides"/>
            <wp:docPr id="1814671090" name="Picture 7" descr="A word cloud representing the most frequent words associated with alternatives to posters. Social Media, online, leaflets and digital were the most used te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71090" name="Picture 7" descr="A word cloud representing the most frequent words associated with alternatives to posters. Social Media, online, leaflets and digital were the most used terms. "/>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3266" t="21142" r="21684" b="18579"/>
                    <a:stretch>
                      <a:fillRect/>
                    </a:stretch>
                  </pic:blipFill>
                  <pic:spPr bwMode="auto">
                    <a:xfrm>
                      <a:off x="0" y="0"/>
                      <a:ext cx="2276475" cy="1896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FB2EEAC" w14:textId="77777777" w:rsidR="00E14924" w:rsidRDefault="00E14924" w:rsidP="00D95647">
      <w:pPr>
        <w:spacing w:line="259" w:lineRule="auto"/>
        <w:jc w:val="both"/>
        <w:rPr>
          <w:rFonts w:ascii="Aptos" w:eastAsia="Aptos" w:hAnsi="Aptos" w:cs="Times New Roman"/>
        </w:rPr>
      </w:pPr>
    </w:p>
    <w:p w14:paraId="7742B4B9" w14:textId="77777777" w:rsidR="00E14924" w:rsidRDefault="00E14924" w:rsidP="00D95647">
      <w:pPr>
        <w:spacing w:line="259" w:lineRule="auto"/>
        <w:jc w:val="both"/>
        <w:rPr>
          <w:rFonts w:ascii="Aptos" w:eastAsia="Aptos" w:hAnsi="Aptos" w:cs="Times New Roman"/>
        </w:rPr>
      </w:pPr>
    </w:p>
    <w:p w14:paraId="38346171" w14:textId="77777777" w:rsidR="00E14924" w:rsidRDefault="00E14924" w:rsidP="00D95647">
      <w:pPr>
        <w:spacing w:line="259" w:lineRule="auto"/>
        <w:jc w:val="both"/>
        <w:rPr>
          <w:rFonts w:ascii="Aptos" w:eastAsia="Aptos" w:hAnsi="Aptos" w:cs="Times New Roman"/>
        </w:rPr>
      </w:pPr>
    </w:p>
    <w:p w14:paraId="14B9408A" w14:textId="61133064" w:rsidR="003C467C" w:rsidRPr="00A977BA" w:rsidRDefault="00D95647" w:rsidP="007C7F1C">
      <w:pPr>
        <w:pStyle w:val="BodyText"/>
      </w:pPr>
      <w:r w:rsidRPr="00A977BA">
        <w:t xml:space="preserve">Many respondents felt that posters were obsolete in the current political landscape and that alternatives were available such as leafleting and social media. </w:t>
      </w:r>
      <w:r w:rsidR="00E776B2" w:rsidRPr="00A977BA">
        <w:t>M</w:t>
      </w:r>
      <w:r w:rsidRPr="00A977BA">
        <w:t xml:space="preserve">ore </w:t>
      </w:r>
      <w:r w:rsidRPr="00A977BA">
        <w:lastRenderedPageBreak/>
        <w:t xml:space="preserve">modern sources of media such as radio, television ads and social media </w:t>
      </w:r>
      <w:r w:rsidR="00D01BD2" w:rsidRPr="00A977BA">
        <w:t>w</w:t>
      </w:r>
      <w:r w:rsidR="00E776B2" w:rsidRPr="00A977BA">
        <w:t>ere</w:t>
      </w:r>
      <w:r w:rsidRPr="00A977BA">
        <w:t xml:space="preserve"> highlighted as methods that could be employed by candidates instead of posters.</w:t>
      </w:r>
      <w:r w:rsidR="00E02684" w:rsidRPr="00A977BA">
        <w:t xml:space="preserve"> Respondents </w:t>
      </w:r>
      <w:r w:rsidR="00E94FE2" w:rsidRPr="00A977BA">
        <w:t xml:space="preserve">particularly </w:t>
      </w:r>
      <w:r w:rsidR="00E02684" w:rsidRPr="00A977BA">
        <w:t xml:space="preserve">noted the </w:t>
      </w:r>
      <w:r w:rsidR="00E94FE2" w:rsidRPr="00A977BA">
        <w:t>growth and accessibility of digital and social media in recent years, viewing this as a more sustainable way to engage with voters</w:t>
      </w:r>
      <w:r w:rsidR="006D5FC8" w:rsidRPr="00A977BA">
        <w:t>, with an ability to provide regular updates and engagement with followers</w:t>
      </w:r>
      <w:r w:rsidR="00E94FE2" w:rsidRPr="00A977BA">
        <w:t xml:space="preserve">. </w:t>
      </w:r>
    </w:p>
    <w:p w14:paraId="5CB40C23" w14:textId="3F981E7D" w:rsidR="00D95647" w:rsidRPr="00A977BA" w:rsidRDefault="00E94FE2" w:rsidP="007C7F1C">
      <w:pPr>
        <w:pStyle w:val="BodyText"/>
      </w:pPr>
      <w:r w:rsidRPr="00A977BA">
        <w:t xml:space="preserve">Others suggested traditional broadcast mediums, such as television, radio and </w:t>
      </w:r>
      <w:proofErr w:type="gramStart"/>
      <w:r w:rsidRPr="00A977BA">
        <w:t>newspapers</w:t>
      </w:r>
      <w:proofErr w:type="gramEnd"/>
      <w:r w:rsidRPr="00A977BA">
        <w:t xml:space="preserve"> could also be </w:t>
      </w:r>
      <w:proofErr w:type="spellStart"/>
      <w:r w:rsidRPr="00A977BA">
        <w:t>utilised</w:t>
      </w:r>
      <w:proofErr w:type="spellEnd"/>
      <w:r w:rsidRPr="00A977BA">
        <w:t xml:space="preserve"> </w:t>
      </w:r>
      <w:r w:rsidR="006D5FC8" w:rsidRPr="00A977BA">
        <w:t xml:space="preserve">more </w:t>
      </w:r>
      <w:r w:rsidRPr="00A977BA">
        <w:t>in place of posters</w:t>
      </w:r>
      <w:r w:rsidR="006D5FC8" w:rsidRPr="00A977BA">
        <w:t xml:space="preserve">. In addition, several responses highlighted the </w:t>
      </w:r>
      <w:r w:rsidR="003C467C" w:rsidRPr="00A977BA">
        <w:t>importance of</w:t>
      </w:r>
      <w:r w:rsidR="006D5FC8" w:rsidRPr="00A977BA">
        <w:t xml:space="preserve"> </w:t>
      </w:r>
      <w:r w:rsidR="00AE6A88" w:rsidRPr="00A977BA">
        <w:t>face-to-face</w:t>
      </w:r>
      <w:r w:rsidR="006D5FC8" w:rsidRPr="00A977BA">
        <w:t xml:space="preserve"> engagement, with community meetings and door to door canvassing</w:t>
      </w:r>
      <w:r w:rsidR="00AE6A88" w:rsidRPr="00A977BA">
        <w:t xml:space="preserve"> placed</w:t>
      </w:r>
      <w:r w:rsidR="006D5FC8" w:rsidRPr="00A977BA">
        <w:t xml:space="preserve"> as </w:t>
      </w:r>
      <w:r w:rsidR="00AE6A88" w:rsidRPr="00A977BA">
        <w:t>a higher priority than</w:t>
      </w:r>
      <w:r w:rsidR="006D5FC8" w:rsidRPr="00A977BA">
        <w:t xml:space="preserve"> posters</w:t>
      </w:r>
      <w:r w:rsidR="00AE6A88" w:rsidRPr="00A977BA">
        <w:t>, as it allows candidates the opportunity to engage with voters and to outline and discuss their policies</w:t>
      </w:r>
      <w:r w:rsidR="003E02C9" w:rsidRPr="00A977BA">
        <w:t>.</w:t>
      </w:r>
      <w:r w:rsidR="006D5FC8" w:rsidRPr="00A977BA">
        <w:t xml:space="preserve"> </w:t>
      </w:r>
    </w:p>
    <w:p w14:paraId="69E9DBA4" w14:textId="31DFA141" w:rsidR="008904E2" w:rsidRDefault="003122AD"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66" behindDoc="0" locked="0" layoutInCell="1" allowOverlap="1" wp14:anchorId="1D54BE06" wp14:editId="2506CB2B">
                <wp:simplePos x="0" y="0"/>
                <wp:positionH relativeFrom="margin">
                  <wp:align>right</wp:align>
                </wp:positionH>
                <wp:positionV relativeFrom="paragraph">
                  <wp:posOffset>72390</wp:posOffset>
                </wp:positionV>
                <wp:extent cx="6019800" cy="1066800"/>
                <wp:effectExtent l="0" t="0" r="19050" b="171450"/>
                <wp:wrapNone/>
                <wp:docPr id="988739317" name="Speech Bubble: Rectangle with Corners Rounded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19800" cy="1066800"/>
                        </a:xfrm>
                        <a:prstGeom prst="wedgeRoundRectCallout">
                          <a:avLst/>
                        </a:prstGeom>
                      </wps:spPr>
                      <wps:style>
                        <a:lnRef idx="2">
                          <a:schemeClr val="accent1"/>
                        </a:lnRef>
                        <a:fillRef idx="1">
                          <a:schemeClr val="lt1"/>
                        </a:fillRef>
                        <a:effectRef idx="0">
                          <a:schemeClr val="accent1"/>
                        </a:effectRef>
                        <a:fontRef idx="minor">
                          <a:schemeClr val="dk1"/>
                        </a:fontRef>
                      </wps:style>
                      <wps:txbx>
                        <w:txbxContent>
                          <w:p w14:paraId="167B4C71" w14:textId="74707DA0" w:rsidR="008904E2" w:rsidRPr="00A977BA" w:rsidRDefault="00134CAD" w:rsidP="007C7F1C">
                            <w:pPr>
                              <w:spacing w:line="259" w:lineRule="auto"/>
                              <w:rPr>
                                <w:rFonts w:eastAsia="Aptos" w:cs="Arial"/>
                              </w:rPr>
                            </w:pPr>
                            <w:r>
                              <w:rPr>
                                <w:rFonts w:eastAsia="Aptos" w:cs="Arial"/>
                                <w:i/>
                                <w:iCs/>
                              </w:rPr>
                              <w:t>“</w:t>
                            </w:r>
                            <w:r w:rsidR="008904E2" w:rsidRPr="00A977BA">
                              <w:rPr>
                                <w:rFonts w:eastAsia="Aptos" w:cs="Arial"/>
                                <w:i/>
                                <w:iCs/>
                              </w:rPr>
                              <w:t>Election posters… represent an outdated mode of communication, given the rapid expansion and accessibility of digital media. Research shows that nearly 90% of Irish adults now have internet access, which significantly decreases reliance on traditional visual communication methods such as posters…”</w:t>
                            </w:r>
                            <w:r w:rsidR="008904E2" w:rsidRPr="00A977BA">
                              <w:rPr>
                                <w:rFonts w:eastAsia="Aptos" w:cs="Arial"/>
                              </w:rPr>
                              <w:t xml:space="preserve"> (EP023)</w:t>
                            </w:r>
                          </w:p>
                          <w:p w14:paraId="13305442" w14:textId="77777777" w:rsidR="008904E2" w:rsidRDefault="008904E2" w:rsidP="008904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BE06" id="Speech Bubble: Rectangle with Corners Rounded 35" o:spid="_x0000_s1055" type="#_x0000_t62" alt="&quot;&quot;" style="position:absolute;left:0;text-align:left;margin-left:422.8pt;margin-top:5.7pt;width:474pt;height:84pt;z-index:2516582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" adj="6300,24300" fillcolor="white [3201]" strokecolor="#004f9e [3204]" strokeweight="1pt">
                <v:textbox>
                  <w:txbxContent>
                    <w:p w14:paraId="167B4C71" w14:textId="74707DA0" w:rsidR="008904E2" w:rsidRPr="00A977BA" w:rsidRDefault="00134CAD" w:rsidP="007C7F1C">
                      <w:pPr>
                        <w:spacing w:line="259" w:lineRule="auto"/>
                        <w:rPr>
                          <w:rFonts w:eastAsia="Aptos" w:cs="Arial"/>
                        </w:rPr>
                      </w:pPr>
                      <w:r>
                        <w:rPr>
                          <w:rFonts w:eastAsia="Aptos" w:cs="Arial"/>
                          <w:i/>
                          <w:iCs/>
                        </w:rPr>
                        <w:t>“</w:t>
                      </w:r>
                      <w:r w:rsidR="008904E2" w:rsidRPr="00A977BA">
                        <w:rPr>
                          <w:rFonts w:eastAsia="Aptos" w:cs="Arial"/>
                          <w:i/>
                          <w:iCs/>
                        </w:rPr>
                        <w:t>Election posters… represent an outdated mode of communication, given the rapid expansion and accessibility of digital media. Research shows that nearly 90% of Irish adults now have internet access, which significantly decreases reliance on traditional visual communication methods such as posters…”</w:t>
                      </w:r>
                      <w:r w:rsidR="008904E2" w:rsidRPr="00A977BA">
                        <w:rPr>
                          <w:rFonts w:eastAsia="Aptos" w:cs="Arial"/>
                        </w:rPr>
                        <w:t xml:space="preserve"> (EP023)</w:t>
                      </w:r>
                    </w:p>
                    <w:p w14:paraId="13305442" w14:textId="77777777" w:rsidR="008904E2" w:rsidRDefault="008904E2" w:rsidP="008904E2">
                      <w:pPr>
                        <w:jc w:val="center"/>
                      </w:pPr>
                    </w:p>
                  </w:txbxContent>
                </v:textbox>
                <w10:wrap anchorx="margin"/>
              </v:shape>
            </w:pict>
          </mc:Fallback>
        </mc:AlternateContent>
      </w:r>
    </w:p>
    <w:p w14:paraId="3AD8FEEA" w14:textId="4715FEE0" w:rsidR="008904E2" w:rsidRDefault="008904E2" w:rsidP="00D95647">
      <w:pPr>
        <w:spacing w:line="259" w:lineRule="auto"/>
        <w:jc w:val="both"/>
        <w:rPr>
          <w:rFonts w:ascii="Aptos" w:eastAsia="Aptos" w:hAnsi="Aptos" w:cs="Times New Roman"/>
        </w:rPr>
      </w:pPr>
    </w:p>
    <w:p w14:paraId="00343DA8" w14:textId="39C6FB5D" w:rsidR="008904E2" w:rsidRDefault="008904E2" w:rsidP="00D95647">
      <w:pPr>
        <w:spacing w:line="259" w:lineRule="auto"/>
        <w:jc w:val="both"/>
        <w:rPr>
          <w:rFonts w:ascii="Aptos" w:eastAsia="Aptos" w:hAnsi="Aptos" w:cs="Times New Roman"/>
        </w:rPr>
      </w:pPr>
    </w:p>
    <w:p w14:paraId="556EA38B" w14:textId="7085F147" w:rsidR="008904E2" w:rsidRDefault="008904E2" w:rsidP="00D95647">
      <w:pPr>
        <w:spacing w:line="259" w:lineRule="auto"/>
        <w:jc w:val="both"/>
        <w:rPr>
          <w:rFonts w:ascii="Aptos" w:eastAsia="Aptos" w:hAnsi="Aptos" w:cs="Times New Roman"/>
        </w:rPr>
      </w:pPr>
    </w:p>
    <w:p w14:paraId="57E888AF" w14:textId="42830DF6" w:rsidR="008904E2" w:rsidRDefault="003122AD"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67" behindDoc="0" locked="0" layoutInCell="1" allowOverlap="1" wp14:anchorId="0DF25B44" wp14:editId="4BE1EE7B">
                <wp:simplePos x="0" y="0"/>
                <wp:positionH relativeFrom="margin">
                  <wp:align>left</wp:align>
                </wp:positionH>
                <wp:positionV relativeFrom="paragraph">
                  <wp:posOffset>184347</wp:posOffset>
                </wp:positionV>
                <wp:extent cx="5305425" cy="695325"/>
                <wp:effectExtent l="0" t="0" r="28575" b="161925"/>
                <wp:wrapNone/>
                <wp:docPr id="1979649156" name="Speech Bubble: 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05425" cy="695325"/>
                        </a:xfrm>
                        <a:prstGeom prst="wedgeRectCallout">
                          <a:avLst>
                            <a:gd name="adj1" fmla="val 28718"/>
                            <a:gd name="adj2" fmla="val 67979"/>
                          </a:avLst>
                        </a:prstGeom>
                      </wps:spPr>
                      <wps:style>
                        <a:lnRef idx="2">
                          <a:schemeClr val="accent2"/>
                        </a:lnRef>
                        <a:fillRef idx="1">
                          <a:schemeClr val="lt1"/>
                        </a:fillRef>
                        <a:effectRef idx="0">
                          <a:schemeClr val="accent2"/>
                        </a:effectRef>
                        <a:fontRef idx="minor">
                          <a:schemeClr val="dk1"/>
                        </a:fontRef>
                      </wps:style>
                      <wps:txbx>
                        <w:txbxContent>
                          <w:p w14:paraId="30561001" w14:textId="77777777" w:rsidR="008904E2" w:rsidRPr="00190A61" w:rsidRDefault="008904E2" w:rsidP="007C7F1C">
                            <w:pPr>
                              <w:spacing w:line="259" w:lineRule="auto"/>
                              <w:rPr>
                                <w:rFonts w:eastAsia="Aptos" w:cs="Arial"/>
                              </w:rPr>
                            </w:pPr>
                            <w:r w:rsidRPr="00190A61">
                              <w:rPr>
                                <w:rFonts w:eastAsia="Aptos" w:cs="Arial"/>
                                <w:i/>
                                <w:iCs/>
                              </w:rPr>
                              <w:t>“Most people have access to candidate information on the internet. Older people are more tech-savvy than most give them credit for &amp; most of them vote for the same candidates every election anyway.”</w:t>
                            </w:r>
                            <w:r w:rsidRPr="00190A61">
                              <w:rPr>
                                <w:rFonts w:eastAsia="Aptos" w:cs="Arial"/>
                              </w:rPr>
                              <w:t xml:space="preserve"> (EP459)</w:t>
                            </w:r>
                          </w:p>
                          <w:p w14:paraId="7651F8EE" w14:textId="77777777" w:rsidR="008904E2" w:rsidRDefault="008904E2" w:rsidP="008904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F25B44" id="Speech Bubble: Rectangle 36" o:spid="_x0000_s1056" type="#_x0000_t61" alt="&quot;&quot;" style="position:absolute;left:0;text-align:left;margin-left:0;margin-top:14.5pt;width:417.75pt;height:54.75pt;z-index:25165826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" adj="17003,25483" fillcolor="white [3201]" strokecolor="#e7ac00 [3205]" strokeweight="1pt">
                <v:textbox>
                  <w:txbxContent>
                    <w:p w14:paraId="30561001" w14:textId="77777777" w:rsidR="008904E2" w:rsidRPr="00190A61" w:rsidRDefault="008904E2" w:rsidP="007C7F1C">
                      <w:pPr>
                        <w:spacing w:line="259" w:lineRule="auto"/>
                        <w:rPr>
                          <w:rFonts w:eastAsia="Aptos" w:cs="Arial"/>
                        </w:rPr>
                      </w:pPr>
                      <w:r w:rsidRPr="00190A61">
                        <w:rPr>
                          <w:rFonts w:eastAsia="Aptos" w:cs="Arial"/>
                          <w:i/>
                          <w:iCs/>
                        </w:rPr>
                        <w:t>“Most people have access to candidate information on the internet. Older people are more tech-savvy than most give them credit for &amp; most of them vote for the same candidates every election anyway.”</w:t>
                      </w:r>
                      <w:r w:rsidRPr="00190A61">
                        <w:rPr>
                          <w:rFonts w:eastAsia="Aptos" w:cs="Arial"/>
                        </w:rPr>
                        <w:t xml:space="preserve"> (EP459)</w:t>
                      </w:r>
                    </w:p>
                    <w:p w14:paraId="7651F8EE" w14:textId="77777777" w:rsidR="008904E2" w:rsidRDefault="008904E2" w:rsidP="008904E2">
                      <w:pPr>
                        <w:jc w:val="center"/>
                      </w:pPr>
                    </w:p>
                  </w:txbxContent>
                </v:textbox>
                <w10:wrap anchorx="margin"/>
              </v:shape>
            </w:pict>
          </mc:Fallback>
        </mc:AlternateContent>
      </w:r>
    </w:p>
    <w:p w14:paraId="7331B41A" w14:textId="39AB5C8F" w:rsidR="008904E2" w:rsidRDefault="008904E2" w:rsidP="00D95647">
      <w:pPr>
        <w:spacing w:line="259" w:lineRule="auto"/>
        <w:jc w:val="both"/>
        <w:rPr>
          <w:rFonts w:ascii="Aptos" w:eastAsia="Aptos" w:hAnsi="Aptos" w:cs="Times New Roman"/>
        </w:rPr>
      </w:pPr>
    </w:p>
    <w:p w14:paraId="618A7E8D" w14:textId="747EE0CD" w:rsidR="008904E2" w:rsidRDefault="008904E2" w:rsidP="00D95647">
      <w:pPr>
        <w:spacing w:line="259" w:lineRule="auto"/>
        <w:jc w:val="both"/>
        <w:rPr>
          <w:rFonts w:ascii="Aptos" w:eastAsia="Aptos" w:hAnsi="Aptos" w:cs="Times New Roman"/>
        </w:rPr>
      </w:pPr>
    </w:p>
    <w:p w14:paraId="6810564B" w14:textId="77777777" w:rsidR="008904E2" w:rsidRDefault="008904E2" w:rsidP="00D95647">
      <w:pPr>
        <w:spacing w:line="259" w:lineRule="auto"/>
        <w:jc w:val="both"/>
        <w:rPr>
          <w:rFonts w:ascii="Aptos" w:eastAsia="Aptos" w:hAnsi="Aptos" w:cs="Times New Roman"/>
        </w:rPr>
      </w:pPr>
    </w:p>
    <w:p w14:paraId="2C284695" w14:textId="491A8279" w:rsidR="005B6F35" w:rsidRPr="00A977BA" w:rsidRDefault="00D95647" w:rsidP="007C7F1C">
      <w:pPr>
        <w:pStyle w:val="BodyText"/>
      </w:pPr>
      <w:r w:rsidRPr="00A977BA">
        <w:t xml:space="preserve">In contrast several submissions </w:t>
      </w:r>
      <w:r w:rsidR="009F237D" w:rsidRPr="00A977BA">
        <w:t>expressed</w:t>
      </w:r>
      <w:r w:rsidRPr="00A977BA">
        <w:t xml:space="preserve"> reservations about reliance on alternative means of political communication. The importance of posters for those who are not technologically literate </w:t>
      </w:r>
      <w:r w:rsidR="00B24C1C" w:rsidRPr="00A977BA">
        <w:t>or</w:t>
      </w:r>
      <w:r w:rsidR="00365F7B" w:rsidRPr="00A977BA">
        <w:t xml:space="preserve"> </w:t>
      </w:r>
      <w:r w:rsidRPr="00A977BA">
        <w:t xml:space="preserve">have limited access to the </w:t>
      </w:r>
      <w:r w:rsidR="009F237D" w:rsidRPr="00A977BA">
        <w:t>digital technology</w:t>
      </w:r>
      <w:r w:rsidRPr="00A977BA">
        <w:t xml:space="preserve"> was an oft-cited advantage to the use of political posters in Ireland</w:t>
      </w:r>
      <w:r w:rsidR="007920FC" w:rsidRPr="00A977BA">
        <w:t xml:space="preserve">. </w:t>
      </w:r>
    </w:p>
    <w:p w14:paraId="44875DD4" w14:textId="190C33C7" w:rsidR="008904E2" w:rsidRDefault="007E1C76"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68" behindDoc="0" locked="0" layoutInCell="1" allowOverlap="1" wp14:anchorId="4B90C384" wp14:editId="418EB965">
                <wp:simplePos x="0" y="0"/>
                <wp:positionH relativeFrom="column">
                  <wp:posOffset>-468630</wp:posOffset>
                </wp:positionH>
                <wp:positionV relativeFrom="paragraph">
                  <wp:posOffset>1270</wp:posOffset>
                </wp:positionV>
                <wp:extent cx="3857625" cy="1171575"/>
                <wp:effectExtent l="0" t="0" r="28575" b="180975"/>
                <wp:wrapNone/>
                <wp:docPr id="1999742999" name="Speech Bubble: Rectangle with Corners Rounded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57625" cy="1171575"/>
                        </a:xfrm>
                        <a:prstGeom prst="wedgeRoundRectCallout">
                          <a:avLst/>
                        </a:prstGeom>
                      </wps:spPr>
                      <wps:style>
                        <a:lnRef idx="3">
                          <a:schemeClr val="lt1"/>
                        </a:lnRef>
                        <a:fillRef idx="1">
                          <a:schemeClr val="accent1"/>
                        </a:fillRef>
                        <a:effectRef idx="1">
                          <a:schemeClr val="accent1"/>
                        </a:effectRef>
                        <a:fontRef idx="minor">
                          <a:schemeClr val="lt1"/>
                        </a:fontRef>
                      </wps:style>
                      <wps:txbx>
                        <w:txbxContent>
                          <w:p w14:paraId="752FED79" w14:textId="77777777" w:rsidR="008904E2" w:rsidRPr="00A977BA" w:rsidRDefault="008904E2" w:rsidP="007C7F1C">
                            <w:pPr>
                              <w:spacing w:line="259" w:lineRule="auto"/>
                              <w:rPr>
                                <w:rFonts w:eastAsia="Aptos" w:cs="Arial"/>
                              </w:rPr>
                            </w:pPr>
                            <w:r w:rsidRPr="00A977BA">
                              <w:rPr>
                                <w:rFonts w:eastAsia="Aptos" w:cs="Arial"/>
                                <w:i/>
                                <w:iCs/>
                              </w:rPr>
                              <w:t>“Posters are particularly useful in these days of a fragmented media landscape. Not every voter uses social media, or even digital technology. Almost all will see an actual poster in their neighbourhood.”</w:t>
                            </w:r>
                            <w:r w:rsidRPr="00A977BA">
                              <w:rPr>
                                <w:rFonts w:eastAsia="Aptos" w:cs="Arial"/>
                              </w:rPr>
                              <w:t xml:space="preserve"> (EP600)</w:t>
                            </w:r>
                          </w:p>
                          <w:p w14:paraId="05344B68" w14:textId="77777777" w:rsidR="008904E2" w:rsidRDefault="008904E2" w:rsidP="008904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90C384" id="Speech Bubble: Rectangle with Corners Rounded 37" o:spid="_x0000_s1057" type="#_x0000_t62" alt="&quot;&quot;" style="position:absolute;left:0;text-align:left;margin-left:-36.9pt;margin-top:.1pt;width:303.75pt;height:92.25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" adj="6300,24300" fillcolor="#004f9e [3204]" strokecolor="white [3201]" strokeweight="1.5pt">
                <v:textbox>
                  <w:txbxContent>
                    <w:p w14:paraId="752FED79" w14:textId="77777777" w:rsidR="008904E2" w:rsidRPr="00A977BA" w:rsidRDefault="008904E2" w:rsidP="007C7F1C">
                      <w:pPr>
                        <w:spacing w:line="259" w:lineRule="auto"/>
                        <w:rPr>
                          <w:rFonts w:eastAsia="Aptos" w:cs="Arial"/>
                        </w:rPr>
                      </w:pPr>
                      <w:r w:rsidRPr="00A977BA">
                        <w:rPr>
                          <w:rFonts w:eastAsia="Aptos" w:cs="Arial"/>
                          <w:i/>
                          <w:iCs/>
                        </w:rPr>
                        <w:t>“Posters are particularly useful in these days of a fragmented media landscape. Not every voter uses social media, or even digital technology. Almost all will see an actual poster in their neighbourhood.”</w:t>
                      </w:r>
                      <w:r w:rsidRPr="00A977BA">
                        <w:rPr>
                          <w:rFonts w:eastAsia="Aptos" w:cs="Arial"/>
                        </w:rPr>
                        <w:t xml:space="preserve"> (EP600)</w:t>
                      </w:r>
                    </w:p>
                    <w:p w14:paraId="05344B68" w14:textId="77777777" w:rsidR="008904E2" w:rsidRDefault="008904E2" w:rsidP="008904E2">
                      <w:pPr>
                        <w:jc w:val="center"/>
                      </w:pPr>
                    </w:p>
                  </w:txbxContent>
                </v:textbox>
              </v:shape>
            </w:pict>
          </mc:Fallback>
        </mc:AlternateContent>
      </w:r>
    </w:p>
    <w:p w14:paraId="3BD64213" w14:textId="1845FA55" w:rsidR="008904E2" w:rsidRDefault="003122AD"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69" behindDoc="0" locked="0" layoutInCell="1" allowOverlap="1" wp14:anchorId="51E4EDE4" wp14:editId="5D6886D0">
                <wp:simplePos x="0" y="0"/>
                <wp:positionH relativeFrom="page">
                  <wp:posOffset>4364355</wp:posOffset>
                </wp:positionH>
                <wp:positionV relativeFrom="paragraph">
                  <wp:posOffset>5080</wp:posOffset>
                </wp:positionV>
                <wp:extent cx="2838450" cy="2438400"/>
                <wp:effectExtent l="0" t="0" r="19050" b="342900"/>
                <wp:wrapNone/>
                <wp:docPr id="846594772" name="Speech Bubble: Oval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8450" cy="2438400"/>
                        </a:xfrm>
                        <a:prstGeom prst="wedgeRoundRectCallout">
                          <a:avLst/>
                        </a:prstGeom>
                      </wps:spPr>
                      <wps:style>
                        <a:lnRef idx="2">
                          <a:schemeClr val="accent2"/>
                        </a:lnRef>
                        <a:fillRef idx="1">
                          <a:schemeClr val="lt1"/>
                        </a:fillRef>
                        <a:effectRef idx="0">
                          <a:schemeClr val="accent2"/>
                        </a:effectRef>
                        <a:fontRef idx="minor">
                          <a:schemeClr val="dk1"/>
                        </a:fontRef>
                      </wps:style>
                      <wps:txbx>
                        <w:txbxContent>
                          <w:p w14:paraId="3A5C442A" w14:textId="77777777" w:rsidR="008904E2" w:rsidRPr="00A977BA" w:rsidRDefault="008904E2" w:rsidP="007C7F1C">
                            <w:pPr>
                              <w:spacing w:line="259" w:lineRule="auto"/>
                              <w:rPr>
                                <w:rFonts w:eastAsia="Aptos" w:cs="Arial"/>
                              </w:rPr>
                            </w:pPr>
                            <w:r w:rsidRPr="00A977BA">
                              <w:rPr>
                                <w:rFonts w:eastAsia="Aptos" w:cs="Arial"/>
                                <w:i/>
                                <w:iCs/>
                              </w:rPr>
                              <w:t>“Publicising the names and faces of people running for office, along with the parties they are members of, where applicable, is a good thing and a physical presentation in a public place is there for all to see. Without this we would be reliant on other media, including social media and not everyone has or wants access to it.”</w:t>
                            </w:r>
                            <w:r w:rsidRPr="00A977BA">
                              <w:rPr>
                                <w:rFonts w:eastAsia="Aptos" w:cs="Arial"/>
                              </w:rPr>
                              <w:t xml:space="preserve"> (EP294)</w:t>
                            </w:r>
                          </w:p>
                          <w:p w14:paraId="00AFC70B" w14:textId="77777777" w:rsidR="008904E2" w:rsidRDefault="008904E2" w:rsidP="008904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4EDE4" id="Speech Bubble: Oval 38" o:spid="_x0000_s1058" type="#_x0000_t62" alt="&quot;&quot;" style="position:absolute;left:0;text-align:left;margin-left:343.65pt;margin-top:.4pt;width:223.5pt;height:192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" adj="6300,24300" fillcolor="white [3201]" strokecolor="#e7ac00 [3205]" strokeweight="1pt">
                <v:textbox>
                  <w:txbxContent>
                    <w:p w14:paraId="3A5C442A" w14:textId="77777777" w:rsidR="008904E2" w:rsidRPr="00A977BA" w:rsidRDefault="008904E2" w:rsidP="007C7F1C">
                      <w:pPr>
                        <w:spacing w:line="259" w:lineRule="auto"/>
                        <w:rPr>
                          <w:rFonts w:eastAsia="Aptos" w:cs="Arial"/>
                        </w:rPr>
                      </w:pPr>
                      <w:r w:rsidRPr="00A977BA">
                        <w:rPr>
                          <w:rFonts w:eastAsia="Aptos" w:cs="Arial"/>
                          <w:i/>
                          <w:iCs/>
                        </w:rPr>
                        <w:t>“Publicising the names and faces of people running for office, along with the parties they are members of, where applicable, is a good thing and a physical presentation in a public place is there for all to see. Without this we would be reliant on other media, including social media and not everyone has or wants access to it.”</w:t>
                      </w:r>
                      <w:r w:rsidRPr="00A977BA">
                        <w:rPr>
                          <w:rFonts w:eastAsia="Aptos" w:cs="Arial"/>
                        </w:rPr>
                        <w:t xml:space="preserve"> (EP294)</w:t>
                      </w:r>
                    </w:p>
                    <w:p w14:paraId="00AFC70B" w14:textId="77777777" w:rsidR="008904E2" w:rsidRDefault="008904E2" w:rsidP="008904E2">
                      <w:pPr>
                        <w:jc w:val="center"/>
                      </w:pPr>
                    </w:p>
                  </w:txbxContent>
                </v:textbox>
                <w10:wrap anchorx="page"/>
              </v:shape>
            </w:pict>
          </mc:Fallback>
        </mc:AlternateContent>
      </w:r>
    </w:p>
    <w:p w14:paraId="2B9BCDF0" w14:textId="30DF37AA" w:rsidR="008904E2" w:rsidRDefault="008904E2" w:rsidP="00D95647">
      <w:pPr>
        <w:spacing w:line="259" w:lineRule="auto"/>
        <w:jc w:val="both"/>
        <w:rPr>
          <w:rFonts w:ascii="Aptos" w:eastAsia="Aptos" w:hAnsi="Aptos" w:cs="Times New Roman"/>
        </w:rPr>
      </w:pPr>
    </w:p>
    <w:p w14:paraId="71827FF4" w14:textId="673F8EB5" w:rsidR="008904E2" w:rsidRDefault="008904E2" w:rsidP="00D95647">
      <w:pPr>
        <w:spacing w:line="259" w:lineRule="auto"/>
        <w:jc w:val="both"/>
        <w:rPr>
          <w:rFonts w:ascii="Aptos" w:eastAsia="Aptos" w:hAnsi="Aptos" w:cs="Times New Roman"/>
        </w:rPr>
      </w:pPr>
    </w:p>
    <w:p w14:paraId="0E79C638" w14:textId="0C529178" w:rsidR="008904E2" w:rsidRPr="00D95647" w:rsidRDefault="007C7F1C"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70" behindDoc="0" locked="0" layoutInCell="1" allowOverlap="1" wp14:anchorId="3F9BB07B" wp14:editId="4518E38F">
                <wp:simplePos x="0" y="0"/>
                <wp:positionH relativeFrom="column">
                  <wp:posOffset>-314325</wp:posOffset>
                </wp:positionH>
                <wp:positionV relativeFrom="paragraph">
                  <wp:posOffset>248285</wp:posOffset>
                </wp:positionV>
                <wp:extent cx="3657600" cy="1704975"/>
                <wp:effectExtent l="0" t="0" r="19050" b="257175"/>
                <wp:wrapNone/>
                <wp:docPr id="855484991" name="Speech Bubble: 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7600" cy="1704975"/>
                        </a:xfrm>
                        <a:prstGeom prst="wedgeRectCallout">
                          <a:avLst/>
                        </a:prstGeom>
                      </wps:spPr>
                      <wps:style>
                        <a:lnRef idx="2">
                          <a:schemeClr val="accent1"/>
                        </a:lnRef>
                        <a:fillRef idx="1">
                          <a:schemeClr val="lt1"/>
                        </a:fillRef>
                        <a:effectRef idx="0">
                          <a:schemeClr val="accent1"/>
                        </a:effectRef>
                        <a:fontRef idx="minor">
                          <a:schemeClr val="dk1"/>
                        </a:fontRef>
                      </wps:style>
                      <wps:txbx>
                        <w:txbxContent>
                          <w:p w14:paraId="75375A9B" w14:textId="77777777" w:rsidR="008904E2" w:rsidRPr="00A977BA" w:rsidRDefault="008904E2" w:rsidP="007C7F1C">
                            <w:pPr>
                              <w:spacing w:line="259" w:lineRule="auto"/>
                              <w:rPr>
                                <w:rFonts w:eastAsia="Aptos" w:cs="Arial"/>
                              </w:rPr>
                            </w:pPr>
                            <w:r w:rsidRPr="00A977BA">
                              <w:rPr>
                                <w:rFonts w:eastAsia="Aptos" w:cs="Arial"/>
                                <w:i/>
                                <w:iCs/>
                              </w:rPr>
                              <w:t>“They work to inform people of all ages and abilities, including those who may not have access to the Internet, have poor reading skills, poor sight or are deaf i.e. just about everyone!  They remind us to exercise our right to vote and when, whereas leaflets through the door may get covered with other things or binned by one member of the household and not seen by others.”</w:t>
                            </w:r>
                            <w:r w:rsidRPr="00A977BA">
                              <w:rPr>
                                <w:rFonts w:eastAsia="Aptos" w:cs="Arial"/>
                              </w:rPr>
                              <w:t xml:space="preserve"> (EP1001)</w:t>
                            </w:r>
                          </w:p>
                          <w:p w14:paraId="7B7DAFEB" w14:textId="77777777" w:rsidR="008904E2" w:rsidRDefault="008904E2" w:rsidP="008904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BB07B" id="Speech Bubble: Rectangle 39" o:spid="_x0000_s1059" type="#_x0000_t61" alt="&quot;&quot;" style="position:absolute;left:0;text-align:left;margin-left:-24.75pt;margin-top:19.55pt;width:4in;height:134.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" adj="6300,24300" fillcolor="white [3201]" strokecolor="#004f9e [3204]" strokeweight="1pt">
                <v:textbox>
                  <w:txbxContent>
                    <w:p w14:paraId="75375A9B" w14:textId="77777777" w:rsidR="008904E2" w:rsidRPr="00A977BA" w:rsidRDefault="008904E2" w:rsidP="007C7F1C">
                      <w:pPr>
                        <w:spacing w:line="259" w:lineRule="auto"/>
                        <w:rPr>
                          <w:rFonts w:eastAsia="Aptos" w:cs="Arial"/>
                        </w:rPr>
                      </w:pPr>
                      <w:r w:rsidRPr="00A977BA">
                        <w:rPr>
                          <w:rFonts w:eastAsia="Aptos" w:cs="Arial"/>
                          <w:i/>
                          <w:iCs/>
                        </w:rPr>
                        <w:t>“They work to inform people of all ages and abilities, including those who may not have access to the Internet, have poor reading skills, poor sight or are deaf i.e. just about everyone!  They remind us to exercise our right to vote and when, whereas leaflets through the door may get covered with other things or binned by one member of the household and not seen by others.”</w:t>
                      </w:r>
                      <w:r w:rsidRPr="00A977BA">
                        <w:rPr>
                          <w:rFonts w:eastAsia="Aptos" w:cs="Arial"/>
                        </w:rPr>
                        <w:t xml:space="preserve"> (EP1001)</w:t>
                      </w:r>
                    </w:p>
                    <w:p w14:paraId="7B7DAFEB" w14:textId="77777777" w:rsidR="008904E2" w:rsidRDefault="008904E2" w:rsidP="008904E2">
                      <w:pPr>
                        <w:jc w:val="center"/>
                      </w:pPr>
                    </w:p>
                  </w:txbxContent>
                </v:textbox>
              </v:shape>
            </w:pict>
          </mc:Fallback>
        </mc:AlternateContent>
      </w:r>
    </w:p>
    <w:p w14:paraId="4EEFB87D" w14:textId="77777777" w:rsidR="008904E2" w:rsidRDefault="008904E2" w:rsidP="00D95647">
      <w:pPr>
        <w:spacing w:line="259" w:lineRule="auto"/>
        <w:jc w:val="both"/>
        <w:rPr>
          <w:rFonts w:ascii="Aptos" w:eastAsia="Aptos" w:hAnsi="Aptos" w:cs="Times New Roman"/>
          <w:i/>
          <w:iCs/>
        </w:rPr>
      </w:pPr>
    </w:p>
    <w:p w14:paraId="6393283F" w14:textId="6688B931" w:rsidR="008904E2" w:rsidRDefault="008904E2" w:rsidP="00D95647">
      <w:pPr>
        <w:spacing w:line="259" w:lineRule="auto"/>
        <w:jc w:val="both"/>
        <w:rPr>
          <w:rFonts w:ascii="Aptos" w:eastAsia="Aptos" w:hAnsi="Aptos" w:cs="Times New Roman"/>
          <w:i/>
          <w:iCs/>
        </w:rPr>
      </w:pPr>
    </w:p>
    <w:p w14:paraId="45C2EA20" w14:textId="2018ABEA" w:rsidR="008904E2" w:rsidRDefault="008904E2" w:rsidP="00D95647">
      <w:pPr>
        <w:spacing w:line="259" w:lineRule="auto"/>
        <w:jc w:val="both"/>
        <w:rPr>
          <w:rFonts w:ascii="Aptos" w:eastAsia="Aptos" w:hAnsi="Aptos" w:cs="Times New Roman"/>
          <w:i/>
          <w:iCs/>
        </w:rPr>
      </w:pPr>
    </w:p>
    <w:p w14:paraId="5830AE07" w14:textId="77777777" w:rsidR="00C935C4" w:rsidRDefault="00C935C4" w:rsidP="007C7F1C">
      <w:pPr>
        <w:pStyle w:val="BodyText"/>
      </w:pPr>
    </w:p>
    <w:p w14:paraId="00428A0B" w14:textId="77777777" w:rsidR="00C935C4" w:rsidRDefault="00C935C4" w:rsidP="007C7F1C">
      <w:pPr>
        <w:pStyle w:val="BodyText"/>
      </w:pPr>
    </w:p>
    <w:p w14:paraId="5C692E95" w14:textId="77777777" w:rsidR="00C935C4" w:rsidRDefault="00C935C4" w:rsidP="007C7F1C">
      <w:pPr>
        <w:pStyle w:val="BodyText"/>
      </w:pPr>
    </w:p>
    <w:p w14:paraId="3B4AEB9D" w14:textId="77777777" w:rsidR="00C935C4" w:rsidRDefault="00C935C4" w:rsidP="007C7F1C">
      <w:pPr>
        <w:pStyle w:val="BodyText"/>
      </w:pPr>
    </w:p>
    <w:p w14:paraId="628E13D4" w14:textId="4DDD7E0A" w:rsidR="00D95647" w:rsidRPr="00A977BA" w:rsidRDefault="00D95647" w:rsidP="007C7F1C">
      <w:pPr>
        <w:pStyle w:val="BodyText"/>
      </w:pPr>
      <w:r w:rsidRPr="00A977BA">
        <w:t xml:space="preserve">Concern was also raised </w:t>
      </w:r>
      <w:proofErr w:type="gramStart"/>
      <w:r w:rsidRPr="00A977BA">
        <w:t>around</w:t>
      </w:r>
      <w:proofErr w:type="gramEnd"/>
      <w:r w:rsidRPr="00A977BA">
        <w:t xml:space="preserve"> the ability of these alternative</w:t>
      </w:r>
      <w:r w:rsidR="00CA0CA2" w:rsidRPr="00A977BA">
        <w:t>s</w:t>
      </w:r>
      <w:r w:rsidRPr="00A977BA">
        <w:t xml:space="preserve"> to be </w:t>
      </w:r>
      <w:r w:rsidR="00E776B2" w:rsidRPr="00A977BA">
        <w:t>manipulated</w:t>
      </w:r>
      <w:r w:rsidR="00B24C1C" w:rsidRPr="00A977BA">
        <w:t>,</w:t>
      </w:r>
      <w:r w:rsidR="00E776B2" w:rsidRPr="00A977BA">
        <w:t xml:space="preserve"> </w:t>
      </w:r>
      <w:r w:rsidRPr="00A977BA">
        <w:t xml:space="preserve">as respondents welcomed the static and impartial </w:t>
      </w:r>
      <w:r w:rsidR="00A90068" w:rsidRPr="00A977BA">
        <w:t>nature</w:t>
      </w:r>
      <w:r w:rsidRPr="00A977BA">
        <w:t xml:space="preserve"> of posters. It was highlighted how media sources</w:t>
      </w:r>
      <w:r w:rsidR="00053317" w:rsidRPr="00A977BA">
        <w:t>,</w:t>
      </w:r>
      <w:r w:rsidRPr="00A977BA">
        <w:t xml:space="preserve"> in particular social media</w:t>
      </w:r>
      <w:r w:rsidR="00053317" w:rsidRPr="00A977BA">
        <w:t>,</w:t>
      </w:r>
      <w:r w:rsidRPr="00A977BA">
        <w:t xml:space="preserve"> can be biased through manipulation or by nature of the algorithm as a content curation device</w:t>
      </w:r>
      <w:r w:rsidR="00CA0CA2" w:rsidRPr="00A977BA">
        <w:t xml:space="preserve">. </w:t>
      </w:r>
      <w:r w:rsidR="00E776B2" w:rsidRPr="00A977BA">
        <w:t>It was suggested that w</w:t>
      </w:r>
      <w:r w:rsidR="007920FC" w:rsidRPr="00A977BA">
        <w:t>hile algorithms show users information that aligns with their existing views</w:t>
      </w:r>
      <w:r w:rsidR="00FC70DD" w:rsidRPr="00A977BA">
        <w:t xml:space="preserve"> on social media platforms</w:t>
      </w:r>
      <w:r w:rsidR="007920FC" w:rsidRPr="00A977BA">
        <w:t xml:space="preserve">, posters ensure that all candidates are visible to everyone. </w:t>
      </w:r>
    </w:p>
    <w:p w14:paraId="79AD71D2" w14:textId="339FAC02" w:rsidR="008904E2" w:rsidRDefault="008904E2" w:rsidP="00D95647">
      <w:pPr>
        <w:spacing w:line="259" w:lineRule="auto"/>
        <w:jc w:val="both"/>
        <w:rPr>
          <w:rFonts w:ascii="Aptos" w:eastAsia="Aptos" w:hAnsi="Aptos" w:cs="Times New Roman"/>
          <w:i/>
          <w:iCs/>
        </w:rPr>
      </w:pPr>
    </w:p>
    <w:p w14:paraId="7A5B7160" w14:textId="2A09E858" w:rsidR="008904E2" w:rsidRDefault="003122AD" w:rsidP="00D95647">
      <w:pPr>
        <w:spacing w:line="259" w:lineRule="auto"/>
        <w:jc w:val="both"/>
        <w:rPr>
          <w:rFonts w:ascii="Aptos" w:eastAsia="Aptos" w:hAnsi="Aptos" w:cs="Times New Roman"/>
          <w:i/>
          <w:iCs/>
        </w:rPr>
      </w:pPr>
      <w:r>
        <w:rPr>
          <w:rFonts w:ascii="Aptos" w:eastAsia="Aptos" w:hAnsi="Aptos" w:cs="Times New Roman"/>
          <w:i/>
          <w:iCs/>
          <w:noProof/>
        </w:rPr>
        <mc:AlternateContent>
          <mc:Choice Requires="wps">
            <w:drawing>
              <wp:anchor distT="0" distB="0" distL="114300" distR="114300" simplePos="0" relativeHeight="251658271" behindDoc="0" locked="0" layoutInCell="1" allowOverlap="1" wp14:anchorId="173097FC" wp14:editId="264C7645">
                <wp:simplePos x="0" y="0"/>
                <wp:positionH relativeFrom="margin">
                  <wp:align>left</wp:align>
                </wp:positionH>
                <wp:positionV relativeFrom="paragraph">
                  <wp:posOffset>154305</wp:posOffset>
                </wp:positionV>
                <wp:extent cx="5314950" cy="1562100"/>
                <wp:effectExtent l="0" t="0" r="19050" b="228600"/>
                <wp:wrapNone/>
                <wp:docPr id="1176580297" name="Speech Bubble: Rectangle with Corners Rounded 2"/>
                <wp:cNvGraphicFramePr/>
                <a:graphic xmlns:a="http://schemas.openxmlformats.org/drawingml/2006/main">
                  <a:graphicData uri="http://schemas.microsoft.com/office/word/2010/wordprocessingShape">
                    <wps:wsp>
                      <wps:cNvSpPr/>
                      <wps:spPr>
                        <a:xfrm>
                          <a:off x="0" y="0"/>
                          <a:ext cx="5314950" cy="1562100"/>
                        </a:xfrm>
                        <a:prstGeom prst="wedgeRoundRectCallout">
                          <a:avLst/>
                        </a:prstGeom>
                      </wps:spPr>
                      <wps:style>
                        <a:lnRef idx="2">
                          <a:schemeClr val="accent2"/>
                        </a:lnRef>
                        <a:fillRef idx="1">
                          <a:schemeClr val="lt1"/>
                        </a:fillRef>
                        <a:effectRef idx="0">
                          <a:schemeClr val="accent2"/>
                        </a:effectRef>
                        <a:fontRef idx="minor">
                          <a:schemeClr val="dk1"/>
                        </a:fontRef>
                      </wps:style>
                      <wps:txbx>
                        <w:txbxContent>
                          <w:p w14:paraId="6B7006CF" w14:textId="77777777" w:rsidR="009F6BC1" w:rsidRPr="00A977BA" w:rsidRDefault="009F6BC1" w:rsidP="007C7F1C">
                            <w:pPr>
                              <w:spacing w:line="259" w:lineRule="auto"/>
                              <w:rPr>
                                <w:rFonts w:eastAsia="Aptos" w:cs="Arial"/>
                              </w:rPr>
                            </w:pPr>
                            <w:r w:rsidRPr="00A977BA">
                              <w:rPr>
                                <w:rFonts w:eastAsia="Aptos" w:cs="Arial"/>
                                <w:i/>
                                <w:iCs/>
                              </w:rPr>
                              <w:t xml:space="preserve">“Primarily, election posters in some form seem increasingly likely to be a beneficial method of avoiding the profit-driven algorithmic nightmare that is modern social media. A physical poster doesn't need to further corporate interests to be seen by a contingency. The only other benefit that we hear regularly from people is that the posters are a good signal to everyone that </w:t>
                            </w:r>
                            <w:proofErr w:type="gramStart"/>
                            <w:r w:rsidRPr="00A977BA">
                              <w:rPr>
                                <w:rFonts w:eastAsia="Aptos" w:cs="Arial"/>
                                <w:i/>
                                <w:iCs/>
                              </w:rPr>
                              <w:t>polling-time</w:t>
                            </w:r>
                            <w:proofErr w:type="gramEnd"/>
                            <w:r w:rsidRPr="00A977BA">
                              <w:rPr>
                                <w:rFonts w:eastAsia="Aptos" w:cs="Arial"/>
                                <w:i/>
                                <w:iCs/>
                              </w:rPr>
                              <w:t xml:space="preserve"> is coming up.”</w:t>
                            </w:r>
                            <w:r w:rsidRPr="00A977BA">
                              <w:rPr>
                                <w:rFonts w:eastAsia="Aptos" w:cs="Arial"/>
                              </w:rPr>
                              <w:t xml:space="preserve"> (EP557)</w:t>
                            </w:r>
                          </w:p>
                          <w:p w14:paraId="3A8E60BF" w14:textId="77777777" w:rsidR="009F6BC1" w:rsidRDefault="009F6BC1" w:rsidP="009F6B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097FC" id="Speech Bubble: Rectangle with Corners Rounded 2" o:spid="_x0000_s1060" type="#_x0000_t62" style="position:absolute;left:0;text-align:left;margin-left:0;margin-top:12.15pt;width:418.5pt;height:123pt;z-index:2516582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" adj="6300,24300" fillcolor="white [3201]" strokecolor="#e7ac00 [3205]" strokeweight="1pt">
                <v:textbox>
                  <w:txbxContent>
                    <w:p w14:paraId="6B7006CF" w14:textId="77777777" w:rsidR="009F6BC1" w:rsidRPr="00A977BA" w:rsidRDefault="009F6BC1" w:rsidP="007C7F1C">
                      <w:pPr>
                        <w:spacing w:line="259" w:lineRule="auto"/>
                        <w:rPr>
                          <w:rFonts w:eastAsia="Aptos" w:cs="Arial"/>
                        </w:rPr>
                      </w:pPr>
                      <w:r w:rsidRPr="00A977BA">
                        <w:rPr>
                          <w:rFonts w:eastAsia="Aptos" w:cs="Arial"/>
                          <w:i/>
                          <w:iCs/>
                        </w:rPr>
                        <w:t xml:space="preserve">“Primarily, election posters in some form seem increasingly likely to be a beneficial method of avoiding the profit-driven algorithmic nightmare that is modern social media. A physical poster doesn't need to further corporate interests to be seen by a contingency. The only other benefit that we hear regularly from people is that the posters are a good signal to everyone that </w:t>
                      </w:r>
                      <w:proofErr w:type="gramStart"/>
                      <w:r w:rsidRPr="00A977BA">
                        <w:rPr>
                          <w:rFonts w:eastAsia="Aptos" w:cs="Arial"/>
                          <w:i/>
                          <w:iCs/>
                        </w:rPr>
                        <w:t>polling-time</w:t>
                      </w:r>
                      <w:proofErr w:type="gramEnd"/>
                      <w:r w:rsidRPr="00A977BA">
                        <w:rPr>
                          <w:rFonts w:eastAsia="Aptos" w:cs="Arial"/>
                          <w:i/>
                          <w:iCs/>
                        </w:rPr>
                        <w:t xml:space="preserve"> is coming up.”</w:t>
                      </w:r>
                      <w:r w:rsidRPr="00A977BA">
                        <w:rPr>
                          <w:rFonts w:eastAsia="Aptos" w:cs="Arial"/>
                        </w:rPr>
                        <w:t xml:space="preserve"> (EP557)</w:t>
                      </w:r>
                    </w:p>
                    <w:p w14:paraId="3A8E60BF" w14:textId="77777777" w:rsidR="009F6BC1" w:rsidRDefault="009F6BC1" w:rsidP="009F6BC1">
                      <w:pPr>
                        <w:jc w:val="center"/>
                      </w:pPr>
                    </w:p>
                  </w:txbxContent>
                </v:textbox>
                <w10:wrap anchorx="margin"/>
              </v:shape>
            </w:pict>
          </mc:Fallback>
        </mc:AlternateContent>
      </w:r>
    </w:p>
    <w:p w14:paraId="7F14D8FE" w14:textId="7C612E36" w:rsidR="008904E2" w:rsidRDefault="008904E2" w:rsidP="00D95647">
      <w:pPr>
        <w:spacing w:line="259" w:lineRule="auto"/>
        <w:jc w:val="both"/>
        <w:rPr>
          <w:rFonts w:ascii="Aptos" w:eastAsia="Aptos" w:hAnsi="Aptos" w:cs="Times New Roman"/>
          <w:i/>
          <w:iCs/>
        </w:rPr>
      </w:pPr>
    </w:p>
    <w:p w14:paraId="6251F3F7" w14:textId="7238D130" w:rsidR="008904E2" w:rsidRDefault="008904E2" w:rsidP="00D95647">
      <w:pPr>
        <w:spacing w:line="259" w:lineRule="auto"/>
        <w:jc w:val="both"/>
        <w:rPr>
          <w:rFonts w:ascii="Aptos" w:eastAsia="Aptos" w:hAnsi="Aptos" w:cs="Times New Roman"/>
          <w:i/>
          <w:iCs/>
        </w:rPr>
      </w:pPr>
    </w:p>
    <w:p w14:paraId="6816A9CC" w14:textId="163BB7BC" w:rsidR="008904E2" w:rsidRDefault="008904E2" w:rsidP="00D95647">
      <w:pPr>
        <w:spacing w:line="259" w:lineRule="auto"/>
        <w:jc w:val="both"/>
        <w:rPr>
          <w:rFonts w:ascii="Aptos" w:eastAsia="Aptos" w:hAnsi="Aptos" w:cs="Times New Roman"/>
          <w:i/>
          <w:iCs/>
        </w:rPr>
      </w:pPr>
    </w:p>
    <w:p w14:paraId="5BDCFA12" w14:textId="403DD6D1" w:rsidR="00813FC6" w:rsidRDefault="00813FC6" w:rsidP="00D95647">
      <w:pPr>
        <w:spacing w:line="259" w:lineRule="auto"/>
        <w:jc w:val="both"/>
        <w:rPr>
          <w:rFonts w:ascii="Aptos" w:eastAsia="Aptos" w:hAnsi="Aptos" w:cs="Times New Roman"/>
          <w:i/>
          <w:iCs/>
        </w:rPr>
      </w:pPr>
    </w:p>
    <w:p w14:paraId="09D4FE54" w14:textId="1262E06D" w:rsidR="00813FC6" w:rsidRDefault="00813FC6" w:rsidP="00D95647">
      <w:pPr>
        <w:spacing w:line="259" w:lineRule="auto"/>
        <w:jc w:val="both"/>
        <w:rPr>
          <w:rFonts w:ascii="Aptos" w:eastAsia="Aptos" w:hAnsi="Aptos" w:cs="Times New Roman"/>
          <w:i/>
          <w:iCs/>
        </w:rPr>
      </w:pPr>
    </w:p>
    <w:p w14:paraId="2D0E1F8D" w14:textId="53561FAC" w:rsidR="00813FC6" w:rsidRDefault="00813FC6" w:rsidP="00D95647">
      <w:pPr>
        <w:spacing w:line="259" w:lineRule="auto"/>
        <w:jc w:val="both"/>
        <w:rPr>
          <w:rFonts w:ascii="Aptos" w:eastAsia="Aptos" w:hAnsi="Aptos" w:cs="Times New Roman"/>
          <w:i/>
          <w:iCs/>
        </w:rPr>
      </w:pPr>
    </w:p>
    <w:p w14:paraId="6E77CAEF" w14:textId="2B0B7227" w:rsidR="00813FC6" w:rsidRDefault="003122AD" w:rsidP="00D95647">
      <w:pPr>
        <w:spacing w:line="259" w:lineRule="auto"/>
        <w:jc w:val="both"/>
        <w:rPr>
          <w:rFonts w:ascii="Aptos" w:eastAsia="Aptos" w:hAnsi="Aptos" w:cs="Times New Roman"/>
          <w:i/>
          <w:iCs/>
        </w:rPr>
      </w:pPr>
      <w:r>
        <w:rPr>
          <w:rFonts w:ascii="Aptos" w:eastAsia="Aptos" w:hAnsi="Aptos" w:cs="Times New Roman"/>
          <w:i/>
          <w:iCs/>
          <w:noProof/>
        </w:rPr>
        <mc:AlternateContent>
          <mc:Choice Requires="wps">
            <w:drawing>
              <wp:anchor distT="0" distB="0" distL="114300" distR="114300" simplePos="0" relativeHeight="251658272" behindDoc="0" locked="0" layoutInCell="1" allowOverlap="1" wp14:anchorId="1070092E" wp14:editId="02103F74">
                <wp:simplePos x="0" y="0"/>
                <wp:positionH relativeFrom="margin">
                  <wp:align>left</wp:align>
                </wp:positionH>
                <wp:positionV relativeFrom="paragraph">
                  <wp:posOffset>78105</wp:posOffset>
                </wp:positionV>
                <wp:extent cx="3867150" cy="1371600"/>
                <wp:effectExtent l="0" t="0" r="19050" b="209550"/>
                <wp:wrapNone/>
                <wp:docPr id="193711491" name="Speech Bubble: Oval 3"/>
                <wp:cNvGraphicFramePr/>
                <a:graphic xmlns:a="http://schemas.openxmlformats.org/drawingml/2006/main">
                  <a:graphicData uri="http://schemas.microsoft.com/office/word/2010/wordprocessingShape">
                    <wps:wsp>
                      <wps:cNvSpPr/>
                      <wps:spPr>
                        <a:xfrm>
                          <a:off x="0" y="0"/>
                          <a:ext cx="3867150" cy="1371600"/>
                        </a:xfrm>
                        <a:prstGeom prst="wedgeRectCallout">
                          <a:avLst/>
                        </a:prstGeom>
                      </wps:spPr>
                      <wps:style>
                        <a:lnRef idx="2">
                          <a:schemeClr val="accent1"/>
                        </a:lnRef>
                        <a:fillRef idx="1">
                          <a:schemeClr val="lt1"/>
                        </a:fillRef>
                        <a:effectRef idx="0">
                          <a:schemeClr val="accent1"/>
                        </a:effectRef>
                        <a:fontRef idx="minor">
                          <a:schemeClr val="dk1"/>
                        </a:fontRef>
                      </wps:style>
                      <wps:txbx>
                        <w:txbxContent>
                          <w:p w14:paraId="085AE78A" w14:textId="77777777" w:rsidR="00F67D2F" w:rsidRPr="00A977BA" w:rsidRDefault="00F67D2F" w:rsidP="00F67D2F">
                            <w:pPr>
                              <w:spacing w:line="259" w:lineRule="auto"/>
                              <w:jc w:val="both"/>
                              <w:rPr>
                                <w:rFonts w:eastAsia="Aptos" w:cs="Arial"/>
                              </w:rPr>
                            </w:pPr>
                            <w:r w:rsidRPr="00A977BA">
                              <w:rPr>
                                <w:rFonts w:eastAsia="Aptos" w:cs="Arial"/>
                                <w:i/>
                                <w:iCs/>
                              </w:rPr>
                              <w:t>“Unlike social media, TV, or radio ads, which can be easily missed, manipulated, or even polarising, posters are static, visible in everyday public spaces, and generally straightforward. They help bring politics into the public eye in a way that's hard to ignore or distort.”</w:t>
                            </w:r>
                            <w:r w:rsidRPr="00A977BA">
                              <w:rPr>
                                <w:rFonts w:eastAsia="Aptos" w:cs="Arial"/>
                              </w:rPr>
                              <w:t xml:space="preserve"> (EP290)</w:t>
                            </w:r>
                          </w:p>
                          <w:p w14:paraId="4BEBFC8A" w14:textId="77777777" w:rsidR="00F67D2F" w:rsidRDefault="00F67D2F" w:rsidP="00F67D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0092E" id="Speech Bubble: Oval 3" o:spid="_x0000_s1061" type="#_x0000_t61" style="position:absolute;left:0;text-align:left;margin-left:0;margin-top:6.15pt;width:304.5pt;height:108pt;z-index:2516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" adj="6300,24300" fillcolor="white [3201]" strokecolor="#004f9e [3204]" strokeweight="1pt">
                <v:textbox>
                  <w:txbxContent>
                    <w:p w14:paraId="085AE78A" w14:textId="77777777" w:rsidR="00F67D2F" w:rsidRPr="00A977BA" w:rsidRDefault="00F67D2F" w:rsidP="00F67D2F">
                      <w:pPr>
                        <w:spacing w:line="259" w:lineRule="auto"/>
                        <w:jc w:val="both"/>
                        <w:rPr>
                          <w:rFonts w:eastAsia="Aptos" w:cs="Arial"/>
                        </w:rPr>
                      </w:pPr>
                      <w:r w:rsidRPr="00A977BA">
                        <w:rPr>
                          <w:rFonts w:eastAsia="Aptos" w:cs="Arial"/>
                          <w:i/>
                          <w:iCs/>
                        </w:rPr>
                        <w:t>“Unlike social media, TV, or radio ads, which can be easily missed, manipulated, or even polarising, posters are static, visible in everyday public spaces, and generally straightforward. They help bring politics into the public eye in a way that's hard to ignore or distort.”</w:t>
                      </w:r>
                      <w:r w:rsidRPr="00A977BA">
                        <w:rPr>
                          <w:rFonts w:eastAsia="Aptos" w:cs="Arial"/>
                        </w:rPr>
                        <w:t xml:space="preserve"> (EP290)</w:t>
                      </w:r>
                    </w:p>
                    <w:p w14:paraId="4BEBFC8A" w14:textId="77777777" w:rsidR="00F67D2F" w:rsidRDefault="00F67D2F" w:rsidP="00F67D2F">
                      <w:pPr>
                        <w:jc w:val="center"/>
                      </w:pPr>
                    </w:p>
                  </w:txbxContent>
                </v:textbox>
                <w10:wrap anchorx="margin"/>
              </v:shape>
            </w:pict>
          </mc:Fallback>
        </mc:AlternateContent>
      </w:r>
    </w:p>
    <w:p w14:paraId="50E90A60" w14:textId="0AAF7A60" w:rsidR="00F67D2F" w:rsidRDefault="00F67D2F" w:rsidP="00D95647">
      <w:pPr>
        <w:spacing w:line="259" w:lineRule="auto"/>
        <w:jc w:val="both"/>
        <w:rPr>
          <w:rFonts w:ascii="Aptos" w:eastAsia="Aptos" w:hAnsi="Aptos" w:cs="Times New Roman"/>
          <w:i/>
          <w:iCs/>
        </w:rPr>
      </w:pPr>
    </w:p>
    <w:p w14:paraId="6B59C4B6" w14:textId="77777777" w:rsidR="00BB374C" w:rsidRDefault="00BB374C" w:rsidP="00D95647">
      <w:pPr>
        <w:spacing w:line="259" w:lineRule="auto"/>
        <w:jc w:val="both"/>
        <w:rPr>
          <w:rFonts w:ascii="Aptos" w:eastAsia="Aptos" w:hAnsi="Aptos" w:cs="Times New Roman"/>
          <w:i/>
          <w:iCs/>
        </w:rPr>
      </w:pPr>
    </w:p>
    <w:p w14:paraId="7AEFF070" w14:textId="77777777" w:rsidR="00BB374C" w:rsidRDefault="00BB374C" w:rsidP="00D95647">
      <w:pPr>
        <w:spacing w:line="259" w:lineRule="auto"/>
        <w:jc w:val="both"/>
        <w:rPr>
          <w:rFonts w:ascii="Aptos" w:eastAsia="Aptos" w:hAnsi="Aptos" w:cs="Times New Roman"/>
          <w:i/>
          <w:iCs/>
        </w:rPr>
      </w:pPr>
    </w:p>
    <w:p w14:paraId="6DA05423" w14:textId="77777777" w:rsidR="00BB374C" w:rsidRDefault="00BB374C" w:rsidP="00D95647">
      <w:pPr>
        <w:spacing w:line="259" w:lineRule="auto"/>
        <w:jc w:val="both"/>
        <w:rPr>
          <w:rFonts w:ascii="Aptos" w:eastAsia="Aptos" w:hAnsi="Aptos" w:cs="Times New Roman"/>
          <w:i/>
          <w:iCs/>
        </w:rPr>
      </w:pPr>
    </w:p>
    <w:p w14:paraId="08304594" w14:textId="5325BFF0" w:rsidR="00F67D2F" w:rsidRDefault="000F08F5" w:rsidP="00D95647">
      <w:pPr>
        <w:spacing w:line="259" w:lineRule="auto"/>
        <w:jc w:val="both"/>
        <w:rPr>
          <w:rFonts w:ascii="Aptos" w:eastAsia="Aptos" w:hAnsi="Aptos" w:cs="Times New Roman"/>
          <w:i/>
          <w:iCs/>
        </w:rPr>
      </w:pPr>
      <w:r>
        <w:rPr>
          <w:rFonts w:ascii="Aptos" w:eastAsia="Aptos" w:hAnsi="Aptos" w:cs="Times New Roman"/>
          <w:i/>
          <w:iCs/>
          <w:noProof/>
        </w:rPr>
        <mc:AlternateContent>
          <mc:Choice Requires="wps">
            <w:drawing>
              <wp:anchor distT="0" distB="0" distL="114300" distR="114300" simplePos="0" relativeHeight="251658281" behindDoc="0" locked="0" layoutInCell="1" allowOverlap="1" wp14:anchorId="4D96D4DB" wp14:editId="0300FF01">
                <wp:simplePos x="0" y="0"/>
                <wp:positionH relativeFrom="margin">
                  <wp:posOffset>1845310</wp:posOffset>
                </wp:positionH>
                <wp:positionV relativeFrom="paragraph">
                  <wp:posOffset>108585</wp:posOffset>
                </wp:positionV>
                <wp:extent cx="4095750" cy="1476375"/>
                <wp:effectExtent l="0" t="0" r="19050" b="219075"/>
                <wp:wrapNone/>
                <wp:docPr id="1372366842" name="Speech Bubble: Rectangle 5"/>
                <wp:cNvGraphicFramePr/>
                <a:graphic xmlns:a="http://schemas.openxmlformats.org/drawingml/2006/main">
                  <a:graphicData uri="http://schemas.microsoft.com/office/word/2010/wordprocessingShape">
                    <wps:wsp>
                      <wps:cNvSpPr/>
                      <wps:spPr>
                        <a:xfrm>
                          <a:off x="0" y="0"/>
                          <a:ext cx="4095750" cy="1476375"/>
                        </a:xfrm>
                        <a:prstGeom prst="wedgeRectCallout">
                          <a:avLst/>
                        </a:prstGeom>
                      </wps:spPr>
                      <wps:style>
                        <a:lnRef idx="2">
                          <a:schemeClr val="accent2"/>
                        </a:lnRef>
                        <a:fillRef idx="1">
                          <a:schemeClr val="lt1"/>
                        </a:fillRef>
                        <a:effectRef idx="0">
                          <a:schemeClr val="accent2"/>
                        </a:effectRef>
                        <a:fontRef idx="minor">
                          <a:schemeClr val="dk1"/>
                        </a:fontRef>
                      </wps:style>
                      <wps:txbx>
                        <w:txbxContent>
                          <w:p w14:paraId="1D95B6A6" w14:textId="0342201E" w:rsidR="00B74F7B" w:rsidRPr="00A977BA" w:rsidRDefault="00B74F7B" w:rsidP="00B74F7B">
                            <w:pPr>
                              <w:spacing w:line="259" w:lineRule="auto"/>
                              <w:jc w:val="both"/>
                              <w:rPr>
                                <w:rFonts w:eastAsia="Aptos" w:cs="Arial"/>
                              </w:rPr>
                            </w:pPr>
                            <w:r w:rsidRPr="00A977BA">
                              <w:rPr>
                                <w:rFonts w:eastAsia="Aptos" w:cs="Arial"/>
                                <w:i/>
                                <w:iCs/>
                              </w:rPr>
                              <w:t xml:space="preserve">“In an era when people consume much less traditional </w:t>
                            </w:r>
                            <w:proofErr w:type="gramStart"/>
                            <w:r w:rsidRPr="00A977BA">
                              <w:rPr>
                                <w:rFonts w:eastAsia="Aptos" w:cs="Arial"/>
                                <w:i/>
                                <w:iCs/>
                              </w:rPr>
                              <w:t>media, and</w:t>
                            </w:r>
                            <w:proofErr w:type="gramEnd"/>
                            <w:r w:rsidRPr="00A977BA">
                              <w:rPr>
                                <w:rFonts w:eastAsia="Aptos" w:cs="Arial"/>
                                <w:i/>
                                <w:iCs/>
                              </w:rPr>
                              <w:t xml:space="preserve"> tend to curate their social media news to topics which they consider interesting, election posters are the one form of communication that can not be missed during campaign period.”</w:t>
                            </w:r>
                            <w:r w:rsidRPr="00A977BA">
                              <w:rPr>
                                <w:rFonts w:eastAsia="Aptos" w:cs="Arial"/>
                              </w:rPr>
                              <w:t xml:space="preserve"> (EP848)</w:t>
                            </w:r>
                          </w:p>
                          <w:p w14:paraId="3405ADBA" w14:textId="77777777" w:rsidR="00B74F7B" w:rsidRDefault="00B74F7B" w:rsidP="00B74F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96D4DB" id="Speech Bubble: Rectangle 5" o:spid="_x0000_s1062" type="#_x0000_t61" style="position:absolute;left:0;text-align:left;margin-left:145.3pt;margin-top:8.55pt;width:322.5pt;height:116.25pt;z-index:25165828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" adj="6300,24300" fillcolor="white [3201]" strokecolor="#e7ac00 [3205]" strokeweight="1pt">
                <v:textbox>
                  <w:txbxContent>
                    <w:p w14:paraId="1D95B6A6" w14:textId="0342201E" w:rsidR="00B74F7B" w:rsidRPr="00A977BA" w:rsidRDefault="00B74F7B" w:rsidP="00B74F7B">
                      <w:pPr>
                        <w:spacing w:line="259" w:lineRule="auto"/>
                        <w:jc w:val="both"/>
                        <w:rPr>
                          <w:rFonts w:eastAsia="Aptos" w:cs="Arial"/>
                        </w:rPr>
                      </w:pPr>
                      <w:r w:rsidRPr="00A977BA">
                        <w:rPr>
                          <w:rFonts w:eastAsia="Aptos" w:cs="Arial"/>
                          <w:i/>
                          <w:iCs/>
                        </w:rPr>
                        <w:t xml:space="preserve">“In an era when people consume much less traditional </w:t>
                      </w:r>
                      <w:proofErr w:type="gramStart"/>
                      <w:r w:rsidRPr="00A977BA">
                        <w:rPr>
                          <w:rFonts w:eastAsia="Aptos" w:cs="Arial"/>
                          <w:i/>
                          <w:iCs/>
                        </w:rPr>
                        <w:t>media, and</w:t>
                      </w:r>
                      <w:proofErr w:type="gramEnd"/>
                      <w:r w:rsidRPr="00A977BA">
                        <w:rPr>
                          <w:rFonts w:eastAsia="Aptos" w:cs="Arial"/>
                          <w:i/>
                          <w:iCs/>
                        </w:rPr>
                        <w:t xml:space="preserve"> tend to curate their social media news to topics which they consider interesting, election posters are the one form of communication that can not be missed during campaign period.”</w:t>
                      </w:r>
                      <w:r w:rsidRPr="00A977BA">
                        <w:rPr>
                          <w:rFonts w:eastAsia="Aptos" w:cs="Arial"/>
                        </w:rPr>
                        <w:t xml:space="preserve"> (EP848)</w:t>
                      </w:r>
                    </w:p>
                    <w:p w14:paraId="3405ADBA" w14:textId="77777777" w:rsidR="00B74F7B" w:rsidRDefault="00B74F7B" w:rsidP="00B74F7B">
                      <w:pPr>
                        <w:jc w:val="center"/>
                      </w:pPr>
                    </w:p>
                  </w:txbxContent>
                </v:textbox>
                <w10:wrap anchorx="margin"/>
              </v:shape>
            </w:pict>
          </mc:Fallback>
        </mc:AlternateContent>
      </w:r>
    </w:p>
    <w:p w14:paraId="6B034775" w14:textId="77777777" w:rsidR="000F08F5" w:rsidRDefault="000F08F5" w:rsidP="00D95647">
      <w:pPr>
        <w:spacing w:line="259" w:lineRule="auto"/>
        <w:jc w:val="both"/>
        <w:rPr>
          <w:rFonts w:ascii="Aptos" w:eastAsia="Aptos" w:hAnsi="Aptos" w:cs="Times New Roman"/>
          <w:i/>
          <w:iCs/>
        </w:rPr>
      </w:pPr>
    </w:p>
    <w:p w14:paraId="329A609C" w14:textId="4190448B" w:rsidR="000F08F5" w:rsidRDefault="000F08F5" w:rsidP="00D95647">
      <w:pPr>
        <w:spacing w:line="259" w:lineRule="auto"/>
        <w:jc w:val="both"/>
        <w:rPr>
          <w:rFonts w:ascii="Aptos" w:eastAsia="Aptos" w:hAnsi="Aptos" w:cs="Times New Roman"/>
          <w:i/>
          <w:iCs/>
        </w:rPr>
      </w:pPr>
    </w:p>
    <w:p w14:paraId="40355B46" w14:textId="77777777" w:rsidR="000F08F5" w:rsidRDefault="000F08F5" w:rsidP="00D95647">
      <w:pPr>
        <w:spacing w:line="259" w:lineRule="auto"/>
        <w:jc w:val="both"/>
        <w:rPr>
          <w:rFonts w:ascii="Aptos" w:eastAsia="Aptos" w:hAnsi="Aptos" w:cs="Times New Roman"/>
          <w:i/>
          <w:iCs/>
        </w:rPr>
      </w:pPr>
    </w:p>
    <w:p w14:paraId="5AF135BB" w14:textId="77777777" w:rsidR="000F08F5" w:rsidRDefault="000F08F5" w:rsidP="00D95647">
      <w:pPr>
        <w:spacing w:line="259" w:lineRule="auto"/>
        <w:jc w:val="both"/>
        <w:rPr>
          <w:rFonts w:ascii="Aptos" w:eastAsia="Aptos" w:hAnsi="Aptos" w:cs="Times New Roman"/>
          <w:i/>
          <w:iCs/>
        </w:rPr>
      </w:pPr>
    </w:p>
    <w:p w14:paraId="6710D5A4" w14:textId="77777777" w:rsidR="000F08F5" w:rsidRDefault="000F08F5" w:rsidP="00D95647">
      <w:pPr>
        <w:spacing w:line="259" w:lineRule="auto"/>
        <w:jc w:val="both"/>
        <w:rPr>
          <w:rFonts w:ascii="Aptos" w:eastAsia="Aptos" w:hAnsi="Aptos" w:cs="Times New Roman"/>
          <w:i/>
          <w:iCs/>
        </w:rPr>
      </w:pPr>
    </w:p>
    <w:p w14:paraId="7411FA77" w14:textId="00D3A9CD" w:rsidR="00D95647" w:rsidRPr="00A977BA" w:rsidRDefault="00D95647" w:rsidP="003122AD">
      <w:pPr>
        <w:pStyle w:val="Heading2"/>
        <w:rPr>
          <w:rFonts w:eastAsia="Aptos"/>
        </w:rPr>
      </w:pPr>
      <w:bookmarkStart w:id="23" w:name="_Toc232783161"/>
      <w:r w:rsidRPr="00A977BA">
        <w:rPr>
          <w:rFonts w:eastAsia="Aptos"/>
        </w:rPr>
        <w:t>Fairness/ Level the playing field</w:t>
      </w:r>
      <w:bookmarkEnd w:id="23"/>
      <w:r w:rsidRPr="00A977BA">
        <w:rPr>
          <w:rFonts w:eastAsia="Aptos"/>
        </w:rPr>
        <w:t xml:space="preserve"> </w:t>
      </w:r>
    </w:p>
    <w:p w14:paraId="62B12688" w14:textId="3816C8D2" w:rsidR="00B713B2" w:rsidRPr="00A977BA" w:rsidRDefault="00E776B2" w:rsidP="003122AD">
      <w:pPr>
        <w:pStyle w:val="BodyText"/>
      </w:pPr>
      <w:r w:rsidRPr="00A977BA">
        <w:t>There were different views from respondents regarding t</w:t>
      </w:r>
      <w:r w:rsidR="00B713B2" w:rsidRPr="00A977BA">
        <w:t>he fairness of posters as a means of election campaigning</w:t>
      </w:r>
      <w:r w:rsidRPr="00A977BA">
        <w:t>.</w:t>
      </w:r>
      <w:r w:rsidR="00B713B2" w:rsidRPr="00A977BA">
        <w:t xml:space="preserve"> </w:t>
      </w:r>
      <w:r w:rsidR="000633B2" w:rsidRPr="00A977BA">
        <w:t xml:space="preserve">There was also a </w:t>
      </w:r>
      <w:proofErr w:type="spellStart"/>
      <w:r w:rsidR="000633B2" w:rsidRPr="00A977BA">
        <w:t>polarisation</w:t>
      </w:r>
      <w:proofErr w:type="spellEnd"/>
      <w:r w:rsidR="000633B2" w:rsidRPr="00A977BA">
        <w:t xml:space="preserve"> of views under this </w:t>
      </w:r>
      <w:r w:rsidR="000633B2" w:rsidRPr="00A977BA">
        <w:lastRenderedPageBreak/>
        <w:t xml:space="preserve">theme with a wide range of arguments both positive and negative regarding posters and fairness. </w:t>
      </w:r>
      <w:r w:rsidR="00B713B2" w:rsidRPr="00A977BA">
        <w:t xml:space="preserve">Words deemed to capture this theme were featured in 322 submissions (29% of total submissions received).  </w:t>
      </w:r>
    </w:p>
    <w:p w14:paraId="41FCC27E" w14:textId="5D22DF1D" w:rsidR="00053317" w:rsidRDefault="00872077" w:rsidP="00D95647">
      <w:pPr>
        <w:spacing w:line="259" w:lineRule="auto"/>
        <w:jc w:val="both"/>
        <w:rPr>
          <w:rFonts w:ascii="Aptos" w:eastAsia="Aptos" w:hAnsi="Aptos" w:cs="Times New Roman"/>
        </w:rPr>
      </w:pPr>
      <w:r>
        <w:rPr>
          <w:rFonts w:ascii="Aptos" w:hAnsi="Aptos" w:cs="Times New Roman"/>
          <w:noProof/>
        </w:rPr>
        <w:drawing>
          <wp:anchor distT="0" distB="0" distL="114300" distR="114300" simplePos="0" relativeHeight="251658316" behindDoc="0" locked="0" layoutInCell="1" allowOverlap="1" wp14:anchorId="0ACCA389" wp14:editId="180E797E">
            <wp:simplePos x="0" y="0"/>
            <wp:positionH relativeFrom="margin">
              <wp:posOffset>2562225</wp:posOffset>
            </wp:positionH>
            <wp:positionV relativeFrom="paragraph">
              <wp:posOffset>0</wp:posOffset>
            </wp:positionV>
            <wp:extent cx="3676650" cy="2781300"/>
            <wp:effectExtent l="0" t="0" r="0" b="0"/>
            <wp:wrapSquare wrapText="bothSides"/>
            <wp:docPr id="2090128815" name="Graphic 30" descr="A bar chart showing the frequency of certain words. Advantage was used 220 times, unfair 93 times and smaller parties 59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28815" name="Graphic 30" descr="A bar chart showing the frequency of certain words. Advantage was used 220 times, unfair 93 times and smaller parties 59 times"/>
                    <pic:cNvPicPr/>
                  </pic:nvPicPr>
                  <pic:blipFill>
                    <a:blip r:embed="rId47">
                      <a:extLst>
                        <a:ext uri="{96DAC541-7B7A-43D3-8B79-37D633B846F1}">
                          <asvg:svgBlip xmlns:asvg="http://schemas.microsoft.com/office/drawing/2016/SVG/main" r:embed="rId48"/>
                        </a:ext>
                      </a:extLst>
                    </a:blip>
                    <a:stretch>
                      <a:fillRect/>
                    </a:stretch>
                  </pic:blipFill>
                  <pic:spPr>
                    <a:xfrm>
                      <a:off x="0" y="0"/>
                      <a:ext cx="3676650" cy="2781300"/>
                    </a:xfrm>
                    <a:prstGeom prst="rect">
                      <a:avLst/>
                    </a:prstGeom>
                  </pic:spPr>
                </pic:pic>
              </a:graphicData>
            </a:graphic>
            <wp14:sizeRelH relativeFrom="margin">
              <wp14:pctWidth>0</wp14:pctWidth>
            </wp14:sizeRelH>
            <wp14:sizeRelV relativeFrom="margin">
              <wp14:pctHeight>0</wp14:pctHeight>
            </wp14:sizeRelV>
          </wp:anchor>
        </w:drawing>
      </w:r>
      <w:r w:rsidR="00281948" w:rsidRPr="00281948">
        <w:rPr>
          <w:rFonts w:ascii="Aptos" w:eastAsia="Aptos" w:hAnsi="Aptos" w:cs="Proxima Nova Light"/>
          <w:b/>
          <w:noProof/>
          <w:color w:val="000000"/>
          <w:szCs w:val="25"/>
        </w:rPr>
        <w:drawing>
          <wp:inline distT="0" distB="0" distL="0" distR="0" wp14:anchorId="46953EDE" wp14:editId="143F8C62">
            <wp:extent cx="2305270" cy="1780540"/>
            <wp:effectExtent l="0" t="0" r="0" b="0"/>
            <wp:docPr id="306811321" name="Picture 9" descr="A word cloud representing the most frequent words associated with fairness. The most frequent and biggest words are advantage, unfair and smaller par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11321" name="Picture 9" descr="A word cloud representing the most frequent words associated with fairness. The most frequent and biggest words are advantage, unfair and smaller parties. "/>
                    <pic:cNvPicPr>
                      <a:picLocks noChangeAspect="1" noChangeArrowheads="1"/>
                    </pic:cNvPicPr>
                  </pic:nvPicPr>
                  <pic:blipFill rotWithShape="1">
                    <a:blip r:embed="rId49">
                      <a:extLst>
                        <a:ext uri="{28A0092B-C50C-407E-A947-70E740481C1C}">
                          <a14:useLocalDpi xmlns:a14="http://schemas.microsoft.com/office/drawing/2010/main" val="0"/>
                        </a:ext>
                      </a:extLst>
                    </a:blip>
                    <a:srcRect l="23133" t="28285" r="24883" b="25039"/>
                    <a:stretch>
                      <a:fillRect/>
                    </a:stretch>
                  </pic:blipFill>
                  <pic:spPr bwMode="auto">
                    <a:xfrm>
                      <a:off x="0" y="0"/>
                      <a:ext cx="2336668" cy="1804791"/>
                    </a:xfrm>
                    <a:prstGeom prst="rect">
                      <a:avLst/>
                    </a:prstGeom>
                    <a:noFill/>
                    <a:ln>
                      <a:noFill/>
                    </a:ln>
                    <a:extLst>
                      <a:ext uri="{53640926-AAD7-44D8-BBD7-CCE9431645EC}">
                        <a14:shadowObscured xmlns:a14="http://schemas.microsoft.com/office/drawing/2010/main"/>
                      </a:ext>
                    </a:extLst>
                  </pic:spPr>
                </pic:pic>
              </a:graphicData>
            </a:graphic>
          </wp:inline>
        </w:drawing>
      </w:r>
    </w:p>
    <w:p w14:paraId="4C11194E" w14:textId="77777777" w:rsidR="00A977BA" w:rsidRDefault="00A977BA" w:rsidP="00D95647">
      <w:pPr>
        <w:spacing w:line="259" w:lineRule="auto"/>
        <w:jc w:val="both"/>
        <w:rPr>
          <w:rFonts w:ascii="Aptos" w:eastAsia="Aptos" w:hAnsi="Aptos" w:cs="Times New Roman"/>
        </w:rPr>
      </w:pPr>
    </w:p>
    <w:p w14:paraId="1802F9B4" w14:textId="77777777" w:rsidR="00A977BA" w:rsidRDefault="00A977BA" w:rsidP="00D95647">
      <w:pPr>
        <w:spacing w:line="259" w:lineRule="auto"/>
        <w:jc w:val="both"/>
        <w:rPr>
          <w:rFonts w:ascii="Aptos" w:eastAsia="Aptos" w:hAnsi="Aptos" w:cs="Times New Roman"/>
        </w:rPr>
      </w:pPr>
    </w:p>
    <w:p w14:paraId="27988653" w14:textId="77777777" w:rsidR="003122AD" w:rsidRDefault="003122AD" w:rsidP="00D95647">
      <w:pPr>
        <w:spacing w:line="259" w:lineRule="auto"/>
        <w:jc w:val="both"/>
        <w:rPr>
          <w:rFonts w:ascii="Aptos" w:eastAsia="Aptos" w:hAnsi="Aptos" w:cs="Times New Roman"/>
        </w:rPr>
      </w:pPr>
    </w:p>
    <w:p w14:paraId="1C3ECA38" w14:textId="3DE868A3" w:rsidR="00671FF3" w:rsidRPr="00A977BA" w:rsidRDefault="00D95647" w:rsidP="003122AD">
      <w:pPr>
        <w:pStyle w:val="BodyText"/>
      </w:pPr>
      <w:r w:rsidRPr="00A977BA">
        <w:t xml:space="preserve">Some submissions presented the argument that posters are important to ensure fairness in elections, levelling the playing field for candidates with varying levels of resources to spend on their campaign. </w:t>
      </w:r>
      <w:r w:rsidR="00671FF3" w:rsidRPr="00A977BA">
        <w:t xml:space="preserve">It was highlighted that a shift to alternative means of campaigning such as private advertising, TV and social media ads could isolate candidates with lower levels of resources and that posters are a relatively cheap method of campaigning. </w:t>
      </w:r>
    </w:p>
    <w:p w14:paraId="70C29260" w14:textId="0BA783A7" w:rsidR="00D95647" w:rsidRPr="00A977BA" w:rsidRDefault="00671FF3" w:rsidP="003122AD">
      <w:pPr>
        <w:pStyle w:val="BodyText"/>
      </w:pPr>
      <w:r w:rsidRPr="00A977BA">
        <w:t>Additionally, t</w:t>
      </w:r>
      <w:r w:rsidR="00D95647" w:rsidRPr="00A977BA">
        <w:t>he importance of posters for newer candidates looking to break into politics was oft</w:t>
      </w:r>
      <w:r w:rsidR="00B24C1C" w:rsidRPr="00A977BA">
        <w:t>-</w:t>
      </w:r>
      <w:r w:rsidR="00D95647" w:rsidRPr="00A977BA">
        <w:t>cited submissions</w:t>
      </w:r>
      <w:r w:rsidRPr="00A977BA">
        <w:t xml:space="preserve">. </w:t>
      </w:r>
      <w:proofErr w:type="gramStart"/>
      <w:r w:rsidRPr="00A977BA">
        <w:t>A number of</w:t>
      </w:r>
      <w:proofErr w:type="gramEnd"/>
      <w:r w:rsidRPr="00A977BA">
        <w:t xml:space="preserve"> submissions felt that without posters to facilitate newer candidates gaining recognition, incumbent candidates and those with pre-established reputations would be at an unfair advantage. </w:t>
      </w:r>
    </w:p>
    <w:p w14:paraId="57D412BA" w14:textId="35DEBF75" w:rsidR="00247787" w:rsidRDefault="00962CA1"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82" behindDoc="0" locked="0" layoutInCell="1" allowOverlap="1" wp14:anchorId="64FE20B8" wp14:editId="765D4278">
                <wp:simplePos x="0" y="0"/>
                <wp:positionH relativeFrom="margin">
                  <wp:posOffset>94527</wp:posOffset>
                </wp:positionH>
                <wp:positionV relativeFrom="paragraph">
                  <wp:posOffset>10160</wp:posOffset>
                </wp:positionV>
                <wp:extent cx="5141529" cy="1285875"/>
                <wp:effectExtent l="0" t="0" r="21590" b="200025"/>
                <wp:wrapNone/>
                <wp:docPr id="1681425102" name="Speech Bubble: Rectangle 6"/>
                <wp:cNvGraphicFramePr/>
                <a:graphic xmlns:a="http://schemas.openxmlformats.org/drawingml/2006/main">
                  <a:graphicData uri="http://schemas.microsoft.com/office/word/2010/wordprocessingShape">
                    <wps:wsp>
                      <wps:cNvSpPr/>
                      <wps:spPr>
                        <a:xfrm>
                          <a:off x="0" y="0"/>
                          <a:ext cx="5141529" cy="1285875"/>
                        </a:xfrm>
                        <a:prstGeom prst="wedgeRectCallout">
                          <a:avLst/>
                        </a:prstGeom>
                      </wps:spPr>
                      <wps:style>
                        <a:lnRef idx="2">
                          <a:schemeClr val="accent1"/>
                        </a:lnRef>
                        <a:fillRef idx="1">
                          <a:schemeClr val="lt1"/>
                        </a:fillRef>
                        <a:effectRef idx="0">
                          <a:schemeClr val="accent1"/>
                        </a:effectRef>
                        <a:fontRef idx="minor">
                          <a:schemeClr val="dk1"/>
                        </a:fontRef>
                      </wps:style>
                      <wps:txbx>
                        <w:txbxContent>
                          <w:p w14:paraId="643C6928" w14:textId="0413E580" w:rsidR="00247787" w:rsidRPr="00A977BA" w:rsidRDefault="00247787" w:rsidP="003122AD">
                            <w:pPr>
                              <w:spacing w:line="259" w:lineRule="auto"/>
                              <w:rPr>
                                <w:rFonts w:eastAsia="Aptos" w:cs="Arial"/>
                              </w:rPr>
                            </w:pPr>
                            <w:r w:rsidRPr="00A977BA">
                              <w:rPr>
                                <w:rFonts w:eastAsia="Aptos" w:cs="Arial"/>
                                <w:i/>
                                <w:iCs/>
                              </w:rPr>
                              <w:t xml:space="preserve">“Our electoral system places high value on name/facial recognition and posters are one of the best ways of raising a </w:t>
                            </w:r>
                            <w:proofErr w:type="gramStart"/>
                            <w:r w:rsidRPr="00A977BA">
                              <w:rPr>
                                <w:rFonts w:eastAsia="Aptos" w:cs="Arial"/>
                                <w:i/>
                                <w:iCs/>
                              </w:rPr>
                              <w:t>candidates</w:t>
                            </w:r>
                            <w:proofErr w:type="gramEnd"/>
                            <w:r w:rsidRPr="00A977BA">
                              <w:rPr>
                                <w:rFonts w:eastAsia="Aptos" w:cs="Arial"/>
                                <w:i/>
                                <w:iCs/>
                              </w:rPr>
                              <w:t xml:space="preserve"> profile. Posters are the best way for new candidates to increase their profile before an election and without them the established candidates have an unfair advantage.  posters are one of the great equalisers for candidates and parties.” </w:t>
                            </w:r>
                            <w:r w:rsidRPr="00A977BA">
                              <w:rPr>
                                <w:rFonts w:eastAsia="Aptos" w:cs="Arial"/>
                              </w:rPr>
                              <w:t>(EP894)</w:t>
                            </w:r>
                          </w:p>
                          <w:p w14:paraId="6456B546" w14:textId="77777777" w:rsidR="00247787" w:rsidRDefault="00247787" w:rsidP="002477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FE20B8" id="Speech Bubble: Rectangle 6" o:spid="_x0000_s1063" type="#_x0000_t61" style="position:absolute;left:0;text-align:left;margin-left:7.45pt;margin-top:.8pt;width:404.85pt;height:101.25pt;z-index:25165828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" adj="6300,24300" fillcolor="white [3201]" strokecolor="#004f9e [3204]" strokeweight="1pt">
                <v:textbox>
                  <w:txbxContent>
                    <w:p w14:paraId="643C6928" w14:textId="0413E580" w:rsidR="00247787" w:rsidRPr="00A977BA" w:rsidRDefault="00247787" w:rsidP="003122AD">
                      <w:pPr>
                        <w:spacing w:line="259" w:lineRule="auto"/>
                        <w:rPr>
                          <w:rFonts w:eastAsia="Aptos" w:cs="Arial"/>
                        </w:rPr>
                      </w:pPr>
                      <w:r w:rsidRPr="00A977BA">
                        <w:rPr>
                          <w:rFonts w:eastAsia="Aptos" w:cs="Arial"/>
                          <w:i/>
                          <w:iCs/>
                        </w:rPr>
                        <w:t xml:space="preserve">“Our electoral system places high value on name/facial recognition and posters are one of the best ways of raising a </w:t>
                      </w:r>
                      <w:proofErr w:type="gramStart"/>
                      <w:r w:rsidRPr="00A977BA">
                        <w:rPr>
                          <w:rFonts w:eastAsia="Aptos" w:cs="Arial"/>
                          <w:i/>
                          <w:iCs/>
                        </w:rPr>
                        <w:t>candidates</w:t>
                      </w:r>
                      <w:proofErr w:type="gramEnd"/>
                      <w:r w:rsidRPr="00A977BA">
                        <w:rPr>
                          <w:rFonts w:eastAsia="Aptos" w:cs="Arial"/>
                          <w:i/>
                          <w:iCs/>
                        </w:rPr>
                        <w:t xml:space="preserve"> profile. Posters are the best way for new candidates to increase their profile before an election and without them the established candidates have an unfair advantage.  posters are one of the great equalisers for candidates and parties.” </w:t>
                      </w:r>
                      <w:r w:rsidRPr="00A977BA">
                        <w:rPr>
                          <w:rFonts w:eastAsia="Aptos" w:cs="Arial"/>
                        </w:rPr>
                        <w:t>(EP894)</w:t>
                      </w:r>
                    </w:p>
                    <w:p w14:paraId="6456B546" w14:textId="77777777" w:rsidR="00247787" w:rsidRDefault="00247787" w:rsidP="00247787">
                      <w:pPr>
                        <w:jc w:val="center"/>
                      </w:pPr>
                    </w:p>
                  </w:txbxContent>
                </v:textbox>
                <w10:wrap anchorx="margin"/>
              </v:shape>
            </w:pict>
          </mc:Fallback>
        </mc:AlternateContent>
      </w:r>
    </w:p>
    <w:p w14:paraId="7CECD97D" w14:textId="082606C7" w:rsidR="00247787" w:rsidRDefault="00247787" w:rsidP="00D95647">
      <w:pPr>
        <w:spacing w:line="259" w:lineRule="auto"/>
        <w:jc w:val="both"/>
        <w:rPr>
          <w:rFonts w:ascii="Aptos" w:eastAsia="Aptos" w:hAnsi="Aptos" w:cs="Times New Roman"/>
        </w:rPr>
      </w:pPr>
    </w:p>
    <w:p w14:paraId="049E6887" w14:textId="77777777" w:rsidR="00247787" w:rsidRDefault="00247787" w:rsidP="00D95647">
      <w:pPr>
        <w:spacing w:line="259" w:lineRule="auto"/>
        <w:jc w:val="both"/>
        <w:rPr>
          <w:rFonts w:ascii="Aptos" w:eastAsia="Aptos" w:hAnsi="Aptos" w:cs="Times New Roman"/>
        </w:rPr>
      </w:pPr>
    </w:p>
    <w:p w14:paraId="0450C0F7" w14:textId="66D186A7" w:rsidR="00247787" w:rsidRDefault="00785B1E" w:rsidP="00D95647">
      <w:pPr>
        <w:spacing w:line="259" w:lineRule="auto"/>
        <w:jc w:val="both"/>
        <w:rPr>
          <w:rFonts w:ascii="Aptos" w:eastAsia="Aptos" w:hAnsi="Aptos" w:cs="Times New Roman"/>
        </w:rPr>
      </w:pPr>
      <w:r>
        <w:rPr>
          <w:rFonts w:ascii="Aptos" w:eastAsia="Aptos" w:hAnsi="Aptos" w:cs="Times New Roman"/>
          <w:i/>
          <w:iCs/>
          <w:noProof/>
        </w:rPr>
        <mc:AlternateContent>
          <mc:Choice Requires="wps">
            <w:drawing>
              <wp:anchor distT="0" distB="0" distL="114300" distR="114300" simplePos="0" relativeHeight="251658285" behindDoc="0" locked="0" layoutInCell="1" allowOverlap="1" wp14:anchorId="566028BA" wp14:editId="78070A4F">
                <wp:simplePos x="0" y="0"/>
                <wp:positionH relativeFrom="margin">
                  <wp:posOffset>3184525</wp:posOffset>
                </wp:positionH>
                <wp:positionV relativeFrom="paragraph">
                  <wp:posOffset>221615</wp:posOffset>
                </wp:positionV>
                <wp:extent cx="3136900" cy="2238375"/>
                <wp:effectExtent l="0" t="0" r="25400" b="238125"/>
                <wp:wrapNone/>
                <wp:docPr id="1187854087" name="Speech Bubble: Rectangle 2"/>
                <wp:cNvGraphicFramePr/>
                <a:graphic xmlns:a="http://schemas.openxmlformats.org/drawingml/2006/main">
                  <a:graphicData uri="http://schemas.microsoft.com/office/word/2010/wordprocessingShape">
                    <wps:wsp>
                      <wps:cNvSpPr/>
                      <wps:spPr>
                        <a:xfrm>
                          <a:off x="0" y="0"/>
                          <a:ext cx="3136900" cy="2238375"/>
                        </a:xfrm>
                        <a:prstGeom prst="wedgeRectCallout">
                          <a:avLst>
                            <a:gd name="adj1" fmla="val -20833"/>
                            <a:gd name="adj2" fmla="val 58978"/>
                          </a:avLst>
                        </a:prstGeom>
                      </wps:spPr>
                      <wps:style>
                        <a:lnRef idx="2">
                          <a:schemeClr val="accent2"/>
                        </a:lnRef>
                        <a:fillRef idx="1">
                          <a:schemeClr val="lt1"/>
                        </a:fillRef>
                        <a:effectRef idx="0">
                          <a:schemeClr val="accent2"/>
                        </a:effectRef>
                        <a:fontRef idx="minor">
                          <a:schemeClr val="dk1"/>
                        </a:fontRef>
                      </wps:style>
                      <wps:txbx>
                        <w:txbxContent>
                          <w:p w14:paraId="3C2D8744" w14:textId="27E165F4" w:rsidR="00E66C26" w:rsidRPr="00A977BA" w:rsidRDefault="00E66C26" w:rsidP="003122AD">
                            <w:pPr>
                              <w:spacing w:line="259" w:lineRule="auto"/>
                              <w:rPr>
                                <w:rFonts w:eastAsia="Aptos" w:cs="Arial"/>
                              </w:rPr>
                            </w:pPr>
                            <w:r w:rsidRPr="00A977BA">
                              <w:rPr>
                                <w:rFonts w:eastAsia="Aptos" w:cs="Arial"/>
                                <w:i/>
                                <w:iCs/>
                              </w:rPr>
                              <w:t xml:space="preserve">“…Election posters have the effect of driving democratic engagement between elected representatives and the </w:t>
                            </w:r>
                            <w:proofErr w:type="gramStart"/>
                            <w:r w:rsidRPr="00A977BA">
                              <w:rPr>
                                <w:rFonts w:eastAsia="Aptos" w:cs="Arial"/>
                                <w:i/>
                                <w:iCs/>
                              </w:rPr>
                              <w:t>general public</w:t>
                            </w:r>
                            <w:proofErr w:type="gramEnd"/>
                            <w:r w:rsidRPr="00A977BA">
                              <w:rPr>
                                <w:rFonts w:eastAsia="Aptos" w:cs="Arial"/>
                                <w:i/>
                                <w:iCs/>
                              </w:rPr>
                              <w:t>. They are inherently democratic, as any candidate can put up posters… incumbency is a huge factor in elections. Those who are already elected are more likely to hold onto their seats. Posters allow new candidates break through, which is healthy for Irish Democracy.”</w:t>
                            </w:r>
                            <w:r w:rsidRPr="00A977BA">
                              <w:rPr>
                                <w:rFonts w:eastAsia="Aptos" w:cs="Arial"/>
                              </w:rPr>
                              <w:t xml:space="preserve"> (EP153)</w:t>
                            </w:r>
                          </w:p>
                          <w:p w14:paraId="39AB03DC" w14:textId="77777777" w:rsidR="00E66C26" w:rsidRDefault="00E66C26" w:rsidP="00E66C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028BA" id="Speech Bubble: Rectangle 2" o:spid="_x0000_s1064" type="#_x0000_t61" style="position:absolute;left:0;text-align:left;margin-left:250.75pt;margin-top:17.45pt;width:247pt;height:176.2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" adj="6300,23539" fillcolor="white [3201]" strokecolor="#e7ac00 [3205]" strokeweight="1pt">
                <v:textbox>
                  <w:txbxContent>
                    <w:p w14:paraId="3C2D8744" w14:textId="27E165F4" w:rsidR="00E66C26" w:rsidRPr="00A977BA" w:rsidRDefault="00E66C26" w:rsidP="003122AD">
                      <w:pPr>
                        <w:spacing w:line="259" w:lineRule="auto"/>
                        <w:rPr>
                          <w:rFonts w:eastAsia="Aptos" w:cs="Arial"/>
                        </w:rPr>
                      </w:pPr>
                      <w:r w:rsidRPr="00A977BA">
                        <w:rPr>
                          <w:rFonts w:eastAsia="Aptos" w:cs="Arial"/>
                          <w:i/>
                          <w:iCs/>
                        </w:rPr>
                        <w:t xml:space="preserve">“…Election posters have the effect of driving democratic engagement between elected representatives and the </w:t>
                      </w:r>
                      <w:proofErr w:type="gramStart"/>
                      <w:r w:rsidRPr="00A977BA">
                        <w:rPr>
                          <w:rFonts w:eastAsia="Aptos" w:cs="Arial"/>
                          <w:i/>
                          <w:iCs/>
                        </w:rPr>
                        <w:t>general public</w:t>
                      </w:r>
                      <w:proofErr w:type="gramEnd"/>
                      <w:r w:rsidRPr="00A977BA">
                        <w:rPr>
                          <w:rFonts w:eastAsia="Aptos" w:cs="Arial"/>
                          <w:i/>
                          <w:iCs/>
                        </w:rPr>
                        <w:t>. They are inherently democratic, as any candidate can put up posters… incumbency is a huge factor in elections. Those who are already elected are more likely to hold onto their seats. Posters allow new candidates break through, which is healthy for Irish Democracy.”</w:t>
                      </w:r>
                      <w:r w:rsidRPr="00A977BA">
                        <w:rPr>
                          <w:rFonts w:eastAsia="Aptos" w:cs="Arial"/>
                        </w:rPr>
                        <w:t xml:space="preserve"> (EP153)</w:t>
                      </w:r>
                    </w:p>
                    <w:p w14:paraId="39AB03DC" w14:textId="77777777" w:rsidR="00E66C26" w:rsidRDefault="00E66C26" w:rsidP="00E66C26">
                      <w:pPr>
                        <w:jc w:val="center"/>
                      </w:pPr>
                    </w:p>
                  </w:txbxContent>
                </v:textbox>
                <w10:wrap anchorx="margin"/>
              </v:shape>
            </w:pict>
          </mc:Fallback>
        </mc:AlternateContent>
      </w:r>
      <w:r>
        <w:rPr>
          <w:rFonts w:ascii="Aptos" w:eastAsia="Aptos" w:hAnsi="Aptos" w:cs="Times New Roman"/>
          <w:i/>
          <w:iCs/>
          <w:noProof/>
        </w:rPr>
        <mc:AlternateContent>
          <mc:Choice Requires="wps">
            <w:drawing>
              <wp:anchor distT="0" distB="0" distL="114300" distR="114300" simplePos="0" relativeHeight="251658284" behindDoc="0" locked="0" layoutInCell="1" allowOverlap="1" wp14:anchorId="2A76915C" wp14:editId="0F279E05">
                <wp:simplePos x="0" y="0"/>
                <wp:positionH relativeFrom="margin">
                  <wp:posOffset>-551793</wp:posOffset>
                </wp:positionH>
                <wp:positionV relativeFrom="paragraph">
                  <wp:posOffset>348330</wp:posOffset>
                </wp:positionV>
                <wp:extent cx="3499485" cy="2300605"/>
                <wp:effectExtent l="0" t="0" r="24765" b="175895"/>
                <wp:wrapNone/>
                <wp:docPr id="686699298" name="Speech Bubble: Rectangle 1"/>
                <wp:cNvGraphicFramePr/>
                <a:graphic xmlns:a="http://schemas.openxmlformats.org/drawingml/2006/main">
                  <a:graphicData uri="http://schemas.microsoft.com/office/word/2010/wordprocessingShape">
                    <wps:wsp>
                      <wps:cNvSpPr/>
                      <wps:spPr>
                        <a:xfrm>
                          <a:off x="0" y="0"/>
                          <a:ext cx="3499485" cy="2300605"/>
                        </a:xfrm>
                        <a:prstGeom prst="wedgeRectCallout">
                          <a:avLst>
                            <a:gd name="adj1" fmla="val -21283"/>
                            <a:gd name="adj2" fmla="val 56333"/>
                          </a:avLst>
                        </a:prstGeom>
                      </wps:spPr>
                      <wps:style>
                        <a:lnRef idx="3">
                          <a:schemeClr val="lt1"/>
                        </a:lnRef>
                        <a:fillRef idx="1">
                          <a:schemeClr val="accent1"/>
                        </a:fillRef>
                        <a:effectRef idx="1">
                          <a:schemeClr val="accent1"/>
                        </a:effectRef>
                        <a:fontRef idx="minor">
                          <a:schemeClr val="lt1"/>
                        </a:fontRef>
                      </wps:style>
                      <wps:txbx>
                        <w:txbxContent>
                          <w:p w14:paraId="70BFE5B0" w14:textId="333E1555" w:rsidR="00E66C26" w:rsidRPr="00A977BA" w:rsidRDefault="00E66C26" w:rsidP="003122AD">
                            <w:pPr>
                              <w:spacing w:line="259" w:lineRule="auto"/>
                              <w:rPr>
                                <w:rFonts w:eastAsia="Aptos" w:cs="Arial"/>
                              </w:rPr>
                            </w:pPr>
                            <w:r w:rsidRPr="00A977BA">
                              <w:rPr>
                                <w:rFonts w:eastAsia="Aptos" w:cs="Arial"/>
                                <w:i/>
                                <w:iCs/>
                              </w:rPr>
                              <w:t>“Election posters help independents and smaller parties with limited finances get their image and message out to people…. If you ban posters the bigger parties will still be able to rent billboards for their campaigns. In a nearby town to where I live the centre of the town is poster free in agreement with the local tidy towns committee, but you still have billboards and shops rented by the big parties within the poster free area, which is an unfair advantage to those parties with most money.”</w:t>
                            </w:r>
                            <w:r w:rsidRPr="00A977BA">
                              <w:rPr>
                                <w:rFonts w:eastAsia="Aptos" w:cs="Arial"/>
                              </w:rPr>
                              <w:t xml:space="preserve"> (EP248)</w:t>
                            </w:r>
                          </w:p>
                          <w:p w14:paraId="0CDB77D1" w14:textId="77777777" w:rsidR="00E66C26" w:rsidRDefault="00E66C26" w:rsidP="00E66C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6915C" id="Speech Bubble: Rectangle 1" o:spid="_x0000_s1065" type="#_x0000_t61" style="position:absolute;left:0;text-align:left;margin-left:-43.45pt;margin-top:27.45pt;width:275.55pt;height:181.1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" adj="6203,22968" fillcolor="#004f9e [3204]" strokecolor="white [3201]" strokeweight="1.5pt">
                <v:textbox>
                  <w:txbxContent>
                    <w:p w14:paraId="70BFE5B0" w14:textId="333E1555" w:rsidR="00E66C26" w:rsidRPr="00A977BA" w:rsidRDefault="00E66C26" w:rsidP="003122AD">
                      <w:pPr>
                        <w:spacing w:line="259" w:lineRule="auto"/>
                        <w:rPr>
                          <w:rFonts w:eastAsia="Aptos" w:cs="Arial"/>
                        </w:rPr>
                      </w:pPr>
                      <w:r w:rsidRPr="00A977BA">
                        <w:rPr>
                          <w:rFonts w:eastAsia="Aptos" w:cs="Arial"/>
                          <w:i/>
                          <w:iCs/>
                        </w:rPr>
                        <w:t>“Election posters help independents and smaller parties with limited finances get their image and message out to people…. If you ban posters the bigger parties will still be able to rent billboards for their campaigns. In a nearby town to where I live the centre of the town is poster free in agreement with the local tidy towns committee, but you still have billboards and shops rented by the big parties within the poster free area, which is an unfair advantage to those parties with most money.”</w:t>
                      </w:r>
                      <w:r w:rsidRPr="00A977BA">
                        <w:rPr>
                          <w:rFonts w:eastAsia="Aptos" w:cs="Arial"/>
                        </w:rPr>
                        <w:t xml:space="preserve"> (EP248)</w:t>
                      </w:r>
                    </w:p>
                    <w:p w14:paraId="0CDB77D1" w14:textId="77777777" w:rsidR="00E66C26" w:rsidRDefault="00E66C26" w:rsidP="00E66C26">
                      <w:pPr>
                        <w:jc w:val="center"/>
                      </w:pPr>
                    </w:p>
                  </w:txbxContent>
                </v:textbox>
                <w10:wrap anchorx="margin"/>
              </v:shape>
            </w:pict>
          </mc:Fallback>
        </mc:AlternateContent>
      </w:r>
    </w:p>
    <w:p w14:paraId="21187F89" w14:textId="039CF087" w:rsidR="00247787" w:rsidRDefault="00247787" w:rsidP="00D95647">
      <w:pPr>
        <w:spacing w:line="259" w:lineRule="auto"/>
        <w:jc w:val="both"/>
        <w:rPr>
          <w:rFonts w:ascii="Aptos" w:eastAsia="Aptos" w:hAnsi="Aptos" w:cs="Times New Roman"/>
        </w:rPr>
      </w:pPr>
    </w:p>
    <w:p w14:paraId="34FAE439" w14:textId="3DE00A1C" w:rsidR="00247787" w:rsidRDefault="00247787" w:rsidP="00D95647">
      <w:pPr>
        <w:spacing w:line="259" w:lineRule="auto"/>
        <w:jc w:val="both"/>
        <w:rPr>
          <w:rFonts w:ascii="Aptos" w:eastAsia="Aptos" w:hAnsi="Aptos" w:cs="Times New Roman"/>
          <w:i/>
          <w:iCs/>
        </w:rPr>
      </w:pPr>
    </w:p>
    <w:p w14:paraId="0B7262AB" w14:textId="333FCFC0" w:rsidR="00247787" w:rsidRDefault="00247787" w:rsidP="00D95647">
      <w:pPr>
        <w:spacing w:line="259" w:lineRule="auto"/>
        <w:jc w:val="both"/>
        <w:rPr>
          <w:rFonts w:ascii="Aptos" w:eastAsia="Aptos" w:hAnsi="Aptos" w:cs="Times New Roman"/>
          <w:i/>
          <w:iCs/>
        </w:rPr>
      </w:pPr>
    </w:p>
    <w:p w14:paraId="35A4B717" w14:textId="058418D1" w:rsidR="00247787" w:rsidRDefault="00247787" w:rsidP="00D95647">
      <w:pPr>
        <w:spacing w:line="259" w:lineRule="auto"/>
        <w:jc w:val="both"/>
        <w:rPr>
          <w:rFonts w:ascii="Aptos" w:eastAsia="Aptos" w:hAnsi="Aptos" w:cs="Times New Roman"/>
          <w:i/>
          <w:iCs/>
        </w:rPr>
      </w:pPr>
    </w:p>
    <w:p w14:paraId="1DD6396A" w14:textId="5E0164A8" w:rsidR="00247787" w:rsidRDefault="00247787" w:rsidP="00D95647">
      <w:pPr>
        <w:spacing w:line="259" w:lineRule="auto"/>
        <w:jc w:val="both"/>
        <w:rPr>
          <w:rFonts w:ascii="Aptos" w:eastAsia="Aptos" w:hAnsi="Aptos" w:cs="Times New Roman"/>
          <w:i/>
          <w:iCs/>
        </w:rPr>
      </w:pPr>
    </w:p>
    <w:p w14:paraId="539DA1CE" w14:textId="6202D3D8" w:rsidR="00247787" w:rsidRDefault="00247787" w:rsidP="00D95647">
      <w:pPr>
        <w:spacing w:line="259" w:lineRule="auto"/>
        <w:jc w:val="both"/>
        <w:rPr>
          <w:rFonts w:ascii="Aptos" w:eastAsia="Aptos" w:hAnsi="Aptos" w:cs="Times New Roman"/>
          <w:i/>
          <w:iCs/>
        </w:rPr>
      </w:pPr>
    </w:p>
    <w:p w14:paraId="208DF644" w14:textId="1FB02052" w:rsidR="00247787" w:rsidRDefault="00247787" w:rsidP="00D95647">
      <w:pPr>
        <w:spacing w:line="259" w:lineRule="auto"/>
        <w:jc w:val="both"/>
        <w:rPr>
          <w:rFonts w:ascii="Aptos" w:eastAsia="Aptos" w:hAnsi="Aptos" w:cs="Times New Roman"/>
          <w:i/>
          <w:iCs/>
        </w:rPr>
      </w:pPr>
    </w:p>
    <w:p w14:paraId="300BE006" w14:textId="7B372DAC" w:rsidR="004823AF" w:rsidRPr="00A977BA" w:rsidRDefault="00D95647" w:rsidP="003122AD">
      <w:pPr>
        <w:pStyle w:val="BodyText"/>
      </w:pPr>
      <w:r w:rsidRPr="00A977BA">
        <w:t xml:space="preserve">However, there were contrasting views around whether posters do in fact create equal opportunities </w:t>
      </w:r>
      <w:proofErr w:type="gramStart"/>
      <w:r w:rsidRPr="00A977BA">
        <w:t>to</w:t>
      </w:r>
      <w:proofErr w:type="gramEnd"/>
      <w:r w:rsidRPr="00A977BA">
        <w:t xml:space="preserve"> all candidates. </w:t>
      </w:r>
      <w:r w:rsidR="009E63E9" w:rsidRPr="00A977BA">
        <w:t>Several</w:t>
      </w:r>
      <w:r w:rsidRPr="00A977BA">
        <w:t xml:space="preserve"> submissions addressed </w:t>
      </w:r>
      <w:r w:rsidR="009E63E9" w:rsidRPr="00A977BA">
        <w:t xml:space="preserve">the fact that posters </w:t>
      </w:r>
      <w:r w:rsidR="001974C6" w:rsidRPr="00A977BA">
        <w:t xml:space="preserve">require resources that all candidates may not have at their disposal. </w:t>
      </w:r>
      <w:r w:rsidRPr="00A977BA">
        <w:t xml:space="preserve">The cost of producing and distributing posters </w:t>
      </w:r>
      <w:r w:rsidR="00E776B2" w:rsidRPr="00A977BA">
        <w:t xml:space="preserve">was </w:t>
      </w:r>
      <w:r w:rsidRPr="00A977BA">
        <w:t xml:space="preserve">highlighted </w:t>
      </w:r>
      <w:r w:rsidR="00E776B2" w:rsidRPr="00A977BA">
        <w:t xml:space="preserve">and it was suggested that </w:t>
      </w:r>
      <w:r w:rsidRPr="00A977BA">
        <w:t>those with access to more funds are better able to absorb the costs of paying for posters compared with those with smaller budgets</w:t>
      </w:r>
      <w:r w:rsidR="004823AF" w:rsidRPr="00A977BA">
        <w:t xml:space="preserve">. Independents may struggle with the cost of posters whereas candidates for large parties can better afford the cost through party funding. </w:t>
      </w:r>
      <w:r w:rsidR="00EA1F2C" w:rsidRPr="00A977BA">
        <w:t>Some submission</w:t>
      </w:r>
      <w:r w:rsidR="00B7194A" w:rsidRPr="00A977BA">
        <w:t>s</w:t>
      </w:r>
      <w:r w:rsidR="00EA1F2C" w:rsidRPr="00A977BA">
        <w:t xml:space="preserve"> stated this may create a sense of imbalance with wealthier candidates gaining more visibility than those with less funding available to them, which could result in the</w:t>
      </w:r>
      <w:r w:rsidR="00B7194A" w:rsidRPr="00A977BA">
        <w:t xml:space="preserve"> level of a candidate’s reach being dictated by their budget. </w:t>
      </w:r>
      <w:r w:rsidR="004823AF" w:rsidRPr="00A977BA">
        <w:t xml:space="preserve">Other respondents suggested that candidates with a disability </w:t>
      </w:r>
      <w:r w:rsidR="00EA1F2C" w:rsidRPr="00A977BA">
        <w:t>may</w:t>
      </w:r>
      <w:r w:rsidR="004823AF" w:rsidRPr="00A977BA">
        <w:t xml:space="preserve"> be at a further disadvantage, as they may face physical barriers related to putting up the posters. </w:t>
      </w:r>
    </w:p>
    <w:p w14:paraId="5DE150F1" w14:textId="0C93289F" w:rsidR="00E66C26" w:rsidRDefault="0084546F" w:rsidP="00D95647">
      <w:pPr>
        <w:spacing w:line="259" w:lineRule="auto"/>
        <w:jc w:val="both"/>
        <w:rPr>
          <w:rFonts w:ascii="Aptos" w:eastAsia="Aptos" w:hAnsi="Aptos" w:cs="Times New Roman"/>
        </w:rPr>
      </w:pPr>
      <w:r w:rsidRPr="00A977BA">
        <w:rPr>
          <w:rFonts w:eastAsia="Aptos" w:cs="Arial"/>
          <w:noProof/>
        </w:rPr>
        <mc:AlternateContent>
          <mc:Choice Requires="wps">
            <w:drawing>
              <wp:anchor distT="0" distB="0" distL="114300" distR="114300" simplePos="0" relativeHeight="251658286" behindDoc="0" locked="0" layoutInCell="1" allowOverlap="1" wp14:anchorId="61A7DDCF" wp14:editId="048A18C2">
                <wp:simplePos x="0" y="0"/>
                <wp:positionH relativeFrom="margin">
                  <wp:align>left</wp:align>
                </wp:positionH>
                <wp:positionV relativeFrom="paragraph">
                  <wp:posOffset>11430</wp:posOffset>
                </wp:positionV>
                <wp:extent cx="5886450" cy="1695450"/>
                <wp:effectExtent l="0" t="0" r="19050" b="247650"/>
                <wp:wrapNone/>
                <wp:docPr id="659754441" name="Speech Bubble: Rectangle with Corners Rounded 3"/>
                <wp:cNvGraphicFramePr/>
                <a:graphic xmlns:a="http://schemas.openxmlformats.org/drawingml/2006/main">
                  <a:graphicData uri="http://schemas.microsoft.com/office/word/2010/wordprocessingShape">
                    <wps:wsp>
                      <wps:cNvSpPr/>
                      <wps:spPr>
                        <a:xfrm>
                          <a:off x="0" y="0"/>
                          <a:ext cx="5886450" cy="1695450"/>
                        </a:xfrm>
                        <a:prstGeom prst="wedgeRoundRectCallout">
                          <a:avLst/>
                        </a:prstGeom>
                      </wps:spPr>
                      <wps:style>
                        <a:lnRef idx="2">
                          <a:schemeClr val="accent1"/>
                        </a:lnRef>
                        <a:fillRef idx="1">
                          <a:schemeClr val="lt1"/>
                        </a:fillRef>
                        <a:effectRef idx="0">
                          <a:schemeClr val="accent1"/>
                        </a:effectRef>
                        <a:fontRef idx="minor">
                          <a:schemeClr val="dk1"/>
                        </a:fontRef>
                      </wps:style>
                      <wps:txbx>
                        <w:txbxContent>
                          <w:p w14:paraId="16F003E4" w14:textId="77777777" w:rsidR="00E66C26" w:rsidRPr="00A977BA" w:rsidRDefault="00E66C26" w:rsidP="003122AD">
                            <w:pPr>
                              <w:spacing w:line="259" w:lineRule="auto"/>
                              <w:rPr>
                                <w:rFonts w:eastAsia="Aptos" w:cs="Arial"/>
                              </w:rPr>
                            </w:pPr>
                            <w:r w:rsidRPr="00A977BA">
                              <w:rPr>
                                <w:rFonts w:eastAsia="Aptos" w:cs="Arial"/>
                                <w:i/>
                                <w:iCs/>
                              </w:rPr>
                              <w:t>“It provides an unfair advantage with to established parties and candidates with personal or family wealth. This disadvantages candidates with smaller resources in particular disabled candidates. Postering requires not only the materials for postering, but access to vans/cars, ladder etc. Postering is a very physical activity and candidates such as disabled people may not be able to do it or afford a team of people to do it and are less likely to be chosen as candidates by parties and thus less likely to have the resources of parties”</w:t>
                            </w:r>
                            <w:r w:rsidRPr="00A977BA">
                              <w:rPr>
                                <w:rFonts w:eastAsia="Aptos" w:cs="Arial"/>
                              </w:rPr>
                              <w:t xml:space="preserve"> (EP932) </w:t>
                            </w:r>
                          </w:p>
                          <w:p w14:paraId="1650E942" w14:textId="77777777" w:rsidR="00E66C26" w:rsidRDefault="00E66C26" w:rsidP="00E66C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7DDCF" id="Speech Bubble: Rectangle with Corners Rounded 3" o:spid="_x0000_s1066" type="#_x0000_t62" style="position:absolute;left:0;text-align:left;margin-left:0;margin-top:.9pt;width:463.5pt;height:133.5pt;z-index:25165828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" adj="6300,24300" fillcolor="white [3201]" strokecolor="#004f9e [3204]" strokeweight="1pt">
                <v:textbox>
                  <w:txbxContent>
                    <w:p w14:paraId="16F003E4" w14:textId="77777777" w:rsidR="00E66C26" w:rsidRPr="00A977BA" w:rsidRDefault="00E66C26" w:rsidP="003122AD">
                      <w:pPr>
                        <w:spacing w:line="259" w:lineRule="auto"/>
                        <w:rPr>
                          <w:rFonts w:eastAsia="Aptos" w:cs="Arial"/>
                        </w:rPr>
                      </w:pPr>
                      <w:r w:rsidRPr="00A977BA">
                        <w:rPr>
                          <w:rFonts w:eastAsia="Aptos" w:cs="Arial"/>
                          <w:i/>
                          <w:iCs/>
                        </w:rPr>
                        <w:t>“It provides an unfair advantage with to established parties and candidates with personal or family wealth. This disadvantages candidates with smaller resources in particular disabled candidates. Postering requires not only the materials for postering, but access to vans/cars, ladder etc. Postering is a very physical activity and candidates such as disabled people may not be able to do it or afford a team of people to do it and are less likely to be chosen as candidates by parties and thus less likely to have the resources of parties”</w:t>
                      </w:r>
                      <w:r w:rsidRPr="00A977BA">
                        <w:rPr>
                          <w:rFonts w:eastAsia="Aptos" w:cs="Arial"/>
                        </w:rPr>
                        <w:t xml:space="preserve"> (EP932) </w:t>
                      </w:r>
                    </w:p>
                    <w:p w14:paraId="1650E942" w14:textId="77777777" w:rsidR="00E66C26" w:rsidRDefault="00E66C26" w:rsidP="00E66C26">
                      <w:pPr>
                        <w:jc w:val="center"/>
                      </w:pPr>
                    </w:p>
                  </w:txbxContent>
                </v:textbox>
                <w10:wrap anchorx="margin"/>
              </v:shape>
            </w:pict>
          </mc:Fallback>
        </mc:AlternateContent>
      </w:r>
    </w:p>
    <w:p w14:paraId="000887AD" w14:textId="441C4BC2" w:rsidR="00E66C26" w:rsidRDefault="00E66C26" w:rsidP="00D95647">
      <w:pPr>
        <w:spacing w:line="259" w:lineRule="auto"/>
        <w:jc w:val="both"/>
        <w:rPr>
          <w:rFonts w:ascii="Aptos" w:eastAsia="Aptos" w:hAnsi="Aptos" w:cs="Times New Roman"/>
        </w:rPr>
      </w:pPr>
    </w:p>
    <w:p w14:paraId="3CE87BBA" w14:textId="77777777" w:rsidR="00E66C26" w:rsidRDefault="00E66C26" w:rsidP="00D95647">
      <w:pPr>
        <w:spacing w:line="259" w:lineRule="auto"/>
        <w:jc w:val="both"/>
        <w:rPr>
          <w:rFonts w:ascii="Aptos" w:eastAsia="Aptos" w:hAnsi="Aptos" w:cs="Times New Roman"/>
        </w:rPr>
      </w:pPr>
    </w:p>
    <w:p w14:paraId="6CDCF640" w14:textId="6A349E1A" w:rsidR="00E66C26" w:rsidRDefault="00E66C26" w:rsidP="00D95647">
      <w:pPr>
        <w:spacing w:line="259" w:lineRule="auto"/>
        <w:jc w:val="both"/>
        <w:rPr>
          <w:rFonts w:ascii="Aptos" w:eastAsia="Aptos" w:hAnsi="Aptos" w:cs="Times New Roman"/>
          <w:i/>
          <w:iCs/>
        </w:rPr>
      </w:pPr>
    </w:p>
    <w:p w14:paraId="6E461E03" w14:textId="3977C2F6" w:rsidR="00E66C26" w:rsidRDefault="00E66C26" w:rsidP="00D95647">
      <w:pPr>
        <w:spacing w:line="259" w:lineRule="auto"/>
        <w:jc w:val="both"/>
        <w:rPr>
          <w:rFonts w:ascii="Aptos" w:eastAsia="Aptos" w:hAnsi="Aptos" w:cs="Times New Roman"/>
          <w:i/>
          <w:iCs/>
        </w:rPr>
      </w:pPr>
    </w:p>
    <w:p w14:paraId="25695039" w14:textId="3F9F82E4" w:rsidR="00E66C26" w:rsidRDefault="00E66C26" w:rsidP="00D95647">
      <w:pPr>
        <w:spacing w:line="259" w:lineRule="auto"/>
        <w:jc w:val="both"/>
        <w:rPr>
          <w:rFonts w:ascii="Aptos" w:eastAsia="Aptos" w:hAnsi="Aptos" w:cs="Times New Roman"/>
          <w:i/>
          <w:iCs/>
        </w:rPr>
      </w:pPr>
    </w:p>
    <w:p w14:paraId="6DF7D69B" w14:textId="233C5238" w:rsidR="00E66C26" w:rsidRDefault="00E66C26" w:rsidP="00D95647">
      <w:pPr>
        <w:spacing w:line="259" w:lineRule="auto"/>
        <w:jc w:val="both"/>
        <w:rPr>
          <w:rFonts w:ascii="Aptos" w:eastAsia="Aptos" w:hAnsi="Aptos" w:cs="Times New Roman"/>
          <w:i/>
          <w:iCs/>
        </w:rPr>
      </w:pPr>
    </w:p>
    <w:p w14:paraId="52B128F4" w14:textId="3C461304" w:rsidR="00E66C26" w:rsidRDefault="00E66C26" w:rsidP="00D95647">
      <w:pPr>
        <w:spacing w:line="259" w:lineRule="auto"/>
        <w:jc w:val="both"/>
        <w:rPr>
          <w:rFonts w:ascii="Aptos" w:eastAsia="Aptos" w:hAnsi="Aptos" w:cs="Times New Roman"/>
          <w:i/>
          <w:iCs/>
        </w:rPr>
      </w:pPr>
    </w:p>
    <w:p w14:paraId="633835CA" w14:textId="1A6A715A" w:rsidR="00E66C26" w:rsidRDefault="00E66C26" w:rsidP="00D95647">
      <w:pPr>
        <w:spacing w:line="259" w:lineRule="auto"/>
        <w:jc w:val="both"/>
        <w:rPr>
          <w:rFonts w:ascii="Aptos" w:eastAsia="Aptos" w:hAnsi="Aptos" w:cs="Times New Roman"/>
          <w:i/>
          <w:iCs/>
        </w:rPr>
      </w:pPr>
    </w:p>
    <w:p w14:paraId="6E665326" w14:textId="47C71A3B" w:rsidR="00E66C26" w:rsidRDefault="001F30F8" w:rsidP="00D95647">
      <w:pPr>
        <w:spacing w:line="259" w:lineRule="auto"/>
        <w:jc w:val="both"/>
        <w:rPr>
          <w:rFonts w:ascii="Aptos" w:eastAsia="Aptos" w:hAnsi="Aptos" w:cs="Times New Roman"/>
          <w:i/>
          <w:iCs/>
        </w:rPr>
      </w:pPr>
      <w:r>
        <w:rPr>
          <w:rFonts w:ascii="Aptos" w:eastAsia="Aptos" w:hAnsi="Aptos" w:cs="Times New Roman"/>
          <w:i/>
          <w:iCs/>
          <w:noProof/>
        </w:rPr>
        <mc:AlternateContent>
          <mc:Choice Requires="wps">
            <w:drawing>
              <wp:anchor distT="0" distB="0" distL="114300" distR="114300" simplePos="0" relativeHeight="251658288" behindDoc="0" locked="0" layoutInCell="1" allowOverlap="1" wp14:anchorId="54DBFC9E" wp14:editId="5386D983">
                <wp:simplePos x="0" y="0"/>
                <wp:positionH relativeFrom="page">
                  <wp:posOffset>4819650</wp:posOffset>
                </wp:positionH>
                <wp:positionV relativeFrom="paragraph">
                  <wp:posOffset>-447676</wp:posOffset>
                </wp:positionV>
                <wp:extent cx="2428875" cy="1895475"/>
                <wp:effectExtent l="0" t="0" r="28575" b="276225"/>
                <wp:wrapNone/>
                <wp:docPr id="27594207" name="Speech Bubble: Rectangle with Corners Rounded 5"/>
                <wp:cNvGraphicFramePr/>
                <a:graphic xmlns:a="http://schemas.openxmlformats.org/drawingml/2006/main">
                  <a:graphicData uri="http://schemas.microsoft.com/office/word/2010/wordprocessingShape">
                    <wps:wsp>
                      <wps:cNvSpPr/>
                      <wps:spPr>
                        <a:xfrm>
                          <a:off x="0" y="0"/>
                          <a:ext cx="2428875" cy="1895475"/>
                        </a:xfrm>
                        <a:prstGeom prst="wedgeRoundRectCallout">
                          <a:avLst/>
                        </a:prstGeom>
                      </wps:spPr>
                      <wps:style>
                        <a:lnRef idx="2">
                          <a:schemeClr val="accent1"/>
                        </a:lnRef>
                        <a:fillRef idx="1">
                          <a:schemeClr val="lt1"/>
                        </a:fillRef>
                        <a:effectRef idx="0">
                          <a:schemeClr val="accent1"/>
                        </a:effectRef>
                        <a:fontRef idx="minor">
                          <a:schemeClr val="dk1"/>
                        </a:fontRef>
                      </wps:style>
                      <wps:txbx>
                        <w:txbxContent>
                          <w:p w14:paraId="0686B7AC" w14:textId="77777777" w:rsidR="00E66C26" w:rsidRPr="00A977BA" w:rsidRDefault="00E66C26" w:rsidP="003122AD">
                            <w:pPr>
                              <w:spacing w:line="259" w:lineRule="auto"/>
                              <w:rPr>
                                <w:rFonts w:eastAsia="Aptos" w:cs="Arial"/>
                              </w:rPr>
                            </w:pPr>
                            <w:r w:rsidRPr="00A977BA">
                              <w:rPr>
                                <w:rFonts w:eastAsia="Aptos" w:cs="Arial"/>
                                <w:i/>
                                <w:iCs/>
                              </w:rPr>
                              <w:t>“The ability to pay for and distribute posters heavily favours parties that have the financial resources to do so. It favours those who can get out first and place them in the most visible locations first.”</w:t>
                            </w:r>
                            <w:r w:rsidRPr="00A977BA">
                              <w:rPr>
                                <w:rFonts w:eastAsia="Aptos" w:cs="Arial"/>
                              </w:rPr>
                              <w:t xml:space="preserve"> (EP494)</w:t>
                            </w:r>
                          </w:p>
                          <w:p w14:paraId="0D51BD8B" w14:textId="77777777" w:rsidR="00E66C26" w:rsidRDefault="00E66C26" w:rsidP="00E66C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BFC9E" id="_x0000_s1067" type="#_x0000_t62" style="position:absolute;left:0;text-align:left;margin-left:379.5pt;margin-top:-35.25pt;width:191.25pt;height:149.25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" adj="6300,24300" fillcolor="white [3201]" strokecolor="#004f9e [3204]" strokeweight="1pt">
                <v:textbox>
                  <w:txbxContent>
                    <w:p w14:paraId="0686B7AC" w14:textId="77777777" w:rsidR="00E66C26" w:rsidRPr="00A977BA" w:rsidRDefault="00E66C26" w:rsidP="003122AD">
                      <w:pPr>
                        <w:spacing w:line="259" w:lineRule="auto"/>
                        <w:rPr>
                          <w:rFonts w:eastAsia="Aptos" w:cs="Arial"/>
                        </w:rPr>
                      </w:pPr>
                      <w:r w:rsidRPr="00A977BA">
                        <w:rPr>
                          <w:rFonts w:eastAsia="Aptos" w:cs="Arial"/>
                          <w:i/>
                          <w:iCs/>
                        </w:rPr>
                        <w:t>“The ability to pay for and distribute posters heavily favours parties that have the financial resources to do so. It favours those who can get out first and place them in the most visible locations first.”</w:t>
                      </w:r>
                      <w:r w:rsidRPr="00A977BA">
                        <w:rPr>
                          <w:rFonts w:eastAsia="Aptos" w:cs="Arial"/>
                        </w:rPr>
                        <w:t xml:space="preserve"> (EP494)</w:t>
                      </w:r>
                    </w:p>
                    <w:p w14:paraId="0D51BD8B" w14:textId="77777777" w:rsidR="00E66C26" w:rsidRDefault="00E66C26" w:rsidP="00E66C26">
                      <w:pPr>
                        <w:jc w:val="center"/>
                      </w:pPr>
                    </w:p>
                  </w:txbxContent>
                </v:textbox>
                <w10:wrap anchorx="page"/>
              </v:shape>
            </w:pict>
          </mc:Fallback>
        </mc:AlternateContent>
      </w:r>
      <w:r w:rsidR="003122AD">
        <w:rPr>
          <w:rFonts w:ascii="Aptos" w:eastAsia="Aptos" w:hAnsi="Aptos" w:cs="Times New Roman"/>
          <w:i/>
          <w:iCs/>
          <w:noProof/>
        </w:rPr>
        <mc:AlternateContent>
          <mc:Choice Requires="wps">
            <w:drawing>
              <wp:anchor distT="0" distB="0" distL="114300" distR="114300" simplePos="0" relativeHeight="251658287" behindDoc="0" locked="0" layoutInCell="1" allowOverlap="1" wp14:anchorId="2DF1EFAE" wp14:editId="267B2A90">
                <wp:simplePos x="0" y="0"/>
                <wp:positionH relativeFrom="page">
                  <wp:posOffset>609600</wp:posOffset>
                </wp:positionH>
                <wp:positionV relativeFrom="paragraph">
                  <wp:posOffset>-619126</wp:posOffset>
                </wp:positionV>
                <wp:extent cx="4057650" cy="2276475"/>
                <wp:effectExtent l="0" t="0" r="19050" b="333375"/>
                <wp:wrapNone/>
                <wp:docPr id="275927009" name="Speech Bubble: Rectangle with Corners Rounded 4"/>
                <wp:cNvGraphicFramePr/>
                <a:graphic xmlns:a="http://schemas.openxmlformats.org/drawingml/2006/main">
                  <a:graphicData uri="http://schemas.microsoft.com/office/word/2010/wordprocessingShape">
                    <wps:wsp>
                      <wps:cNvSpPr/>
                      <wps:spPr>
                        <a:xfrm>
                          <a:off x="0" y="0"/>
                          <a:ext cx="4057650" cy="2276475"/>
                        </a:xfrm>
                        <a:prstGeom prst="wedgeRoundRectCallout">
                          <a:avLst/>
                        </a:prstGeom>
                      </wps:spPr>
                      <wps:style>
                        <a:lnRef idx="2">
                          <a:schemeClr val="accent2"/>
                        </a:lnRef>
                        <a:fillRef idx="1">
                          <a:schemeClr val="lt1"/>
                        </a:fillRef>
                        <a:effectRef idx="0">
                          <a:schemeClr val="accent2"/>
                        </a:effectRef>
                        <a:fontRef idx="minor">
                          <a:schemeClr val="dk1"/>
                        </a:fontRef>
                      </wps:style>
                      <wps:txbx>
                        <w:txbxContent>
                          <w:p w14:paraId="5DA1DE40" w14:textId="77777777" w:rsidR="00E66C26" w:rsidRPr="00A977BA" w:rsidRDefault="00E66C26" w:rsidP="003122AD">
                            <w:pPr>
                              <w:spacing w:line="259" w:lineRule="auto"/>
                              <w:rPr>
                                <w:rFonts w:eastAsia="Aptos" w:cs="Arial"/>
                              </w:rPr>
                            </w:pPr>
                            <w:r w:rsidRPr="00A977BA">
                              <w:rPr>
                                <w:rFonts w:eastAsia="Aptos" w:cs="Arial"/>
                                <w:i/>
                                <w:iCs/>
                              </w:rPr>
                              <w:t xml:space="preserve">“While they are meant to raise awareness, </w:t>
                            </w:r>
                            <w:proofErr w:type="gramStart"/>
                            <w:r w:rsidRPr="00A977BA">
                              <w:rPr>
                                <w:rFonts w:eastAsia="Aptos" w:cs="Arial"/>
                                <w:i/>
                                <w:iCs/>
                              </w:rPr>
                              <w:t>in reality they</w:t>
                            </w:r>
                            <w:proofErr w:type="gramEnd"/>
                            <w:r w:rsidRPr="00A977BA">
                              <w:rPr>
                                <w:rFonts w:eastAsia="Aptos" w:cs="Arial"/>
                                <w:i/>
                                <w:iCs/>
                              </w:rPr>
                              <w:t xml:space="preserve"> often create an unfair advantage for candidates with more money, as they can afford to put up far more posters than others. For example, during the last election in our town, some candidates had an overwhelming number of posters, while others had just one or two. This creates a sense of imbalance and inequality, where visibility is based on budget rather than merit or contribution to the community.” </w:t>
                            </w:r>
                            <w:r w:rsidRPr="00A977BA">
                              <w:rPr>
                                <w:rFonts w:eastAsia="Aptos" w:cs="Arial"/>
                              </w:rPr>
                              <w:t>(EP985)</w:t>
                            </w:r>
                          </w:p>
                          <w:p w14:paraId="0FA6B02E" w14:textId="77777777" w:rsidR="00E66C26" w:rsidRDefault="00E66C26" w:rsidP="00E66C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1EFAE" id="Speech Bubble: Rectangle with Corners Rounded 4" o:spid="_x0000_s1068" type="#_x0000_t62" style="position:absolute;left:0;text-align:left;margin-left:48pt;margin-top:-48.75pt;width:319.5pt;height:179.25pt;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" adj="6300,24300" fillcolor="white [3201]" strokecolor="#e7ac00 [3205]" strokeweight="1pt">
                <v:textbox>
                  <w:txbxContent>
                    <w:p w14:paraId="5DA1DE40" w14:textId="77777777" w:rsidR="00E66C26" w:rsidRPr="00A977BA" w:rsidRDefault="00E66C26" w:rsidP="003122AD">
                      <w:pPr>
                        <w:spacing w:line="259" w:lineRule="auto"/>
                        <w:rPr>
                          <w:rFonts w:eastAsia="Aptos" w:cs="Arial"/>
                        </w:rPr>
                      </w:pPr>
                      <w:r w:rsidRPr="00A977BA">
                        <w:rPr>
                          <w:rFonts w:eastAsia="Aptos" w:cs="Arial"/>
                          <w:i/>
                          <w:iCs/>
                        </w:rPr>
                        <w:t xml:space="preserve">“While they are meant to raise awareness, </w:t>
                      </w:r>
                      <w:proofErr w:type="gramStart"/>
                      <w:r w:rsidRPr="00A977BA">
                        <w:rPr>
                          <w:rFonts w:eastAsia="Aptos" w:cs="Arial"/>
                          <w:i/>
                          <w:iCs/>
                        </w:rPr>
                        <w:t>in reality they</w:t>
                      </w:r>
                      <w:proofErr w:type="gramEnd"/>
                      <w:r w:rsidRPr="00A977BA">
                        <w:rPr>
                          <w:rFonts w:eastAsia="Aptos" w:cs="Arial"/>
                          <w:i/>
                          <w:iCs/>
                        </w:rPr>
                        <w:t xml:space="preserve"> often create an unfair advantage for candidates with more money, as they can afford to put up far more posters than others. For example, during the last election in our town, some candidates had an overwhelming number of posters, while others had just one or two. This creates a sense of imbalance and inequality, where visibility is based on budget rather than merit or contribution to the community.” </w:t>
                      </w:r>
                      <w:r w:rsidRPr="00A977BA">
                        <w:rPr>
                          <w:rFonts w:eastAsia="Aptos" w:cs="Arial"/>
                        </w:rPr>
                        <w:t>(EP985)</w:t>
                      </w:r>
                    </w:p>
                    <w:p w14:paraId="0FA6B02E" w14:textId="77777777" w:rsidR="00E66C26" w:rsidRDefault="00E66C26" w:rsidP="00E66C26">
                      <w:pPr>
                        <w:jc w:val="center"/>
                      </w:pPr>
                    </w:p>
                  </w:txbxContent>
                </v:textbox>
                <w10:wrap anchorx="page"/>
              </v:shape>
            </w:pict>
          </mc:Fallback>
        </mc:AlternateContent>
      </w:r>
    </w:p>
    <w:p w14:paraId="5BC58BC9" w14:textId="2EAE818E" w:rsidR="00E66C26" w:rsidRDefault="00E66C26" w:rsidP="00D95647">
      <w:pPr>
        <w:spacing w:line="259" w:lineRule="auto"/>
        <w:jc w:val="both"/>
        <w:rPr>
          <w:rFonts w:ascii="Aptos" w:eastAsia="Aptos" w:hAnsi="Aptos" w:cs="Times New Roman"/>
          <w:i/>
          <w:iCs/>
        </w:rPr>
      </w:pPr>
    </w:p>
    <w:p w14:paraId="6A4675D3" w14:textId="77777777" w:rsidR="00E66C26" w:rsidRDefault="00E66C26" w:rsidP="00D95647">
      <w:pPr>
        <w:spacing w:line="259" w:lineRule="auto"/>
        <w:jc w:val="both"/>
        <w:rPr>
          <w:rFonts w:ascii="Aptos" w:eastAsia="Aptos" w:hAnsi="Aptos" w:cs="Proxima Nova Light"/>
          <w:b/>
          <w:color w:val="000000"/>
          <w:szCs w:val="25"/>
        </w:rPr>
      </w:pPr>
    </w:p>
    <w:p w14:paraId="46A0765B" w14:textId="693FC954" w:rsidR="007A0FA0" w:rsidRDefault="007A0FA0" w:rsidP="00D95647">
      <w:pPr>
        <w:spacing w:line="259" w:lineRule="auto"/>
        <w:jc w:val="both"/>
        <w:rPr>
          <w:rFonts w:ascii="Aptos" w:eastAsia="Aptos" w:hAnsi="Aptos" w:cs="Proxima Nova Light"/>
          <w:b/>
          <w:color w:val="000000"/>
          <w:szCs w:val="25"/>
        </w:rPr>
      </w:pPr>
    </w:p>
    <w:p w14:paraId="49C979DA" w14:textId="62A8D31B" w:rsidR="007A0FA0" w:rsidRDefault="007A0FA0" w:rsidP="00D95647">
      <w:pPr>
        <w:spacing w:line="259" w:lineRule="auto"/>
        <w:jc w:val="both"/>
        <w:rPr>
          <w:rFonts w:ascii="Aptos" w:eastAsia="Aptos" w:hAnsi="Aptos" w:cs="Proxima Nova Light"/>
          <w:b/>
          <w:color w:val="000000"/>
          <w:szCs w:val="25"/>
        </w:rPr>
      </w:pPr>
    </w:p>
    <w:p w14:paraId="3341A144" w14:textId="77777777" w:rsidR="007A0FA0" w:rsidRDefault="007A0FA0" w:rsidP="00D95647">
      <w:pPr>
        <w:spacing w:line="259" w:lineRule="auto"/>
        <w:jc w:val="both"/>
        <w:rPr>
          <w:rFonts w:ascii="Aptos" w:eastAsia="Aptos" w:hAnsi="Aptos" w:cs="Proxima Nova Light"/>
          <w:b/>
          <w:color w:val="000000"/>
          <w:szCs w:val="25"/>
        </w:rPr>
      </w:pPr>
    </w:p>
    <w:p w14:paraId="7F375ECF" w14:textId="5854283B" w:rsidR="003122AD" w:rsidRDefault="003122AD" w:rsidP="00D95647">
      <w:pPr>
        <w:spacing w:line="259" w:lineRule="auto"/>
        <w:jc w:val="both"/>
        <w:rPr>
          <w:rFonts w:ascii="Aptos" w:eastAsia="Aptos" w:hAnsi="Aptos" w:cs="Proxima Nova Light"/>
          <w:b/>
          <w:color w:val="000000"/>
          <w:szCs w:val="25"/>
        </w:rPr>
      </w:pPr>
    </w:p>
    <w:p w14:paraId="4DD157AC" w14:textId="1AE20623" w:rsidR="003122AD" w:rsidRDefault="003122AD" w:rsidP="00D95647">
      <w:pPr>
        <w:spacing w:line="259" w:lineRule="auto"/>
        <w:jc w:val="both"/>
        <w:rPr>
          <w:rFonts w:ascii="Aptos" w:eastAsia="Aptos" w:hAnsi="Aptos" w:cs="Proxima Nova Light"/>
          <w:b/>
          <w:color w:val="000000"/>
          <w:szCs w:val="25"/>
        </w:rPr>
      </w:pPr>
    </w:p>
    <w:p w14:paraId="5DD7756C" w14:textId="6DD3A700" w:rsidR="0084546F" w:rsidRDefault="0084546F" w:rsidP="00D95647">
      <w:pPr>
        <w:spacing w:line="259" w:lineRule="auto"/>
        <w:jc w:val="both"/>
        <w:rPr>
          <w:rFonts w:ascii="Aptos" w:eastAsia="Aptos" w:hAnsi="Aptos" w:cs="Proxima Nova Light"/>
          <w:b/>
          <w:color w:val="000000"/>
          <w:szCs w:val="25"/>
        </w:rPr>
      </w:pPr>
    </w:p>
    <w:p w14:paraId="7AA14012" w14:textId="77777777" w:rsidR="0084546F" w:rsidRDefault="0084546F" w:rsidP="00D95647">
      <w:pPr>
        <w:spacing w:line="259" w:lineRule="auto"/>
        <w:jc w:val="both"/>
        <w:rPr>
          <w:rFonts w:ascii="Aptos" w:eastAsia="Aptos" w:hAnsi="Aptos" w:cs="Proxima Nova Light"/>
          <w:b/>
          <w:color w:val="000000"/>
          <w:szCs w:val="25"/>
        </w:rPr>
      </w:pPr>
    </w:p>
    <w:p w14:paraId="236FF7A1" w14:textId="77777777" w:rsidR="0084546F" w:rsidRDefault="0084546F" w:rsidP="00D95647">
      <w:pPr>
        <w:spacing w:line="259" w:lineRule="auto"/>
        <w:jc w:val="both"/>
        <w:rPr>
          <w:rFonts w:ascii="Aptos" w:eastAsia="Aptos" w:hAnsi="Aptos" w:cs="Proxima Nova Light"/>
          <w:b/>
          <w:color w:val="000000"/>
          <w:szCs w:val="25"/>
        </w:rPr>
      </w:pPr>
    </w:p>
    <w:p w14:paraId="7E1174D6" w14:textId="77777777" w:rsidR="003122AD" w:rsidRDefault="003122AD" w:rsidP="00D95647">
      <w:pPr>
        <w:spacing w:line="259" w:lineRule="auto"/>
        <w:jc w:val="both"/>
        <w:rPr>
          <w:rFonts w:ascii="Aptos" w:eastAsia="Aptos" w:hAnsi="Aptos" w:cs="Proxima Nova Light"/>
          <w:b/>
          <w:color w:val="000000"/>
          <w:szCs w:val="25"/>
        </w:rPr>
      </w:pPr>
    </w:p>
    <w:p w14:paraId="23243ABC" w14:textId="7DFFD3DE" w:rsidR="00D95647" w:rsidRPr="00A977BA" w:rsidRDefault="00D95647" w:rsidP="003122AD">
      <w:pPr>
        <w:pStyle w:val="Heading2"/>
        <w:rPr>
          <w:rFonts w:eastAsia="Aptos"/>
        </w:rPr>
      </w:pPr>
      <w:bookmarkStart w:id="24" w:name="_Toc232783162"/>
      <w:r w:rsidRPr="00A977BA">
        <w:rPr>
          <w:rFonts w:eastAsia="Aptos"/>
        </w:rPr>
        <w:t>Tradition and Culture</w:t>
      </w:r>
      <w:bookmarkEnd w:id="24"/>
      <w:r w:rsidRPr="00A977BA">
        <w:rPr>
          <w:rFonts w:eastAsia="Aptos"/>
        </w:rPr>
        <w:t xml:space="preserve"> </w:t>
      </w:r>
    </w:p>
    <w:p w14:paraId="2AE2B865" w14:textId="733CA872" w:rsidR="00CD7C41" w:rsidRPr="00A977BA" w:rsidRDefault="00CD7C41" w:rsidP="007C7F1C">
      <w:pPr>
        <w:pStyle w:val="BodyText"/>
      </w:pPr>
      <w:r w:rsidRPr="00A977BA">
        <w:t xml:space="preserve">A common theme that emerged throughout the consultation was the cultural impact of posters and </w:t>
      </w:r>
      <w:r w:rsidR="00CF5FD5" w:rsidRPr="00A977BA">
        <w:t>their</w:t>
      </w:r>
      <w:r w:rsidRPr="00A977BA">
        <w:t xml:space="preserve"> place within Irish electoral </w:t>
      </w:r>
      <w:r w:rsidR="00E41968" w:rsidRPr="00A977BA">
        <w:t>tradition. There were contrasting views on the place of posters in the political landscape in modern Ireland</w:t>
      </w:r>
      <w:r w:rsidR="00342A1C" w:rsidRPr="00A977BA">
        <w:t xml:space="preserve"> with some feeling that they are worth maintaining while others felt </w:t>
      </w:r>
      <w:r w:rsidR="00CF5FD5" w:rsidRPr="00A977BA">
        <w:t xml:space="preserve">they are </w:t>
      </w:r>
      <w:r w:rsidR="00342A1C" w:rsidRPr="00A977BA">
        <w:t xml:space="preserve">no longer necessary. </w:t>
      </w:r>
    </w:p>
    <w:p w14:paraId="034CEB22" w14:textId="77777777" w:rsidR="00691DA8" w:rsidRDefault="00691DA8" w:rsidP="00D95647">
      <w:pPr>
        <w:spacing w:line="259" w:lineRule="auto"/>
        <w:jc w:val="both"/>
        <w:rPr>
          <w:rFonts w:ascii="Aptos" w:eastAsia="Aptos" w:hAnsi="Aptos" w:cs="Proxima Nova Light"/>
          <w:b/>
          <w:color w:val="000000"/>
          <w:szCs w:val="25"/>
        </w:rPr>
      </w:pPr>
    </w:p>
    <w:p w14:paraId="0A52ACE3" w14:textId="5D879D0A" w:rsidR="00DC0A7C" w:rsidRDefault="00A76EA3" w:rsidP="00DC0A7C">
      <w:pPr>
        <w:spacing w:line="259" w:lineRule="auto"/>
        <w:jc w:val="both"/>
        <w:rPr>
          <w:rFonts w:ascii="Aptos" w:eastAsia="Aptos" w:hAnsi="Aptos" w:cs="Proxima Nova Light"/>
          <w:b/>
          <w:color w:val="000000"/>
          <w:szCs w:val="25"/>
        </w:rPr>
      </w:pPr>
      <w:r>
        <w:rPr>
          <w:rFonts w:ascii="Aptos" w:eastAsia="Aptos" w:hAnsi="Aptos" w:cs="Proxima Nova Light"/>
          <w:b/>
          <w:noProof/>
          <w:color w:val="000000"/>
          <w:szCs w:val="25"/>
        </w:rPr>
        <w:drawing>
          <wp:anchor distT="0" distB="0" distL="114300" distR="114300" simplePos="0" relativeHeight="251658317" behindDoc="0" locked="0" layoutInCell="1" allowOverlap="1" wp14:anchorId="5548FBC1" wp14:editId="0D99E681">
            <wp:simplePos x="0" y="0"/>
            <wp:positionH relativeFrom="column">
              <wp:posOffset>2059305</wp:posOffset>
            </wp:positionH>
            <wp:positionV relativeFrom="paragraph">
              <wp:posOffset>7620</wp:posOffset>
            </wp:positionV>
            <wp:extent cx="3658235" cy="2766695"/>
            <wp:effectExtent l="0" t="0" r="0" b="0"/>
            <wp:wrapSquare wrapText="bothSides"/>
            <wp:docPr id="685180332" name="Graphic 31" descr="A bar chart illustrating the number of times certain words appeared. Democratic appeared 74 times, tradition 42 times and traditional 35 ti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80332" name="Graphic 31" descr="A bar chart illustrating the number of times certain words appeared. Democratic appeared 74 times, tradition 42 times and traditional 35 times. "/>
                    <pic:cNvPicPr/>
                  </pic:nvPicPr>
                  <pic:blipFill>
                    <a:blip r:embed="rId50">
                      <a:extLst>
                        <a:ext uri="{96DAC541-7B7A-43D3-8B79-37D633B846F1}">
                          <asvg:svgBlip xmlns:asvg="http://schemas.microsoft.com/office/drawing/2016/SVG/main" r:embed="rId51"/>
                        </a:ext>
                      </a:extLst>
                    </a:blip>
                    <a:stretch>
                      <a:fillRect/>
                    </a:stretch>
                  </pic:blipFill>
                  <pic:spPr>
                    <a:xfrm>
                      <a:off x="0" y="0"/>
                      <a:ext cx="3658235" cy="2766695"/>
                    </a:xfrm>
                    <a:prstGeom prst="rect">
                      <a:avLst/>
                    </a:prstGeom>
                  </pic:spPr>
                </pic:pic>
              </a:graphicData>
            </a:graphic>
            <wp14:sizeRelH relativeFrom="margin">
              <wp14:pctWidth>0</wp14:pctWidth>
            </wp14:sizeRelH>
            <wp14:sizeRelV relativeFrom="margin">
              <wp14:pctHeight>0</wp14:pctHeight>
            </wp14:sizeRelV>
          </wp:anchor>
        </w:drawing>
      </w:r>
    </w:p>
    <w:p w14:paraId="6FEAFE56" w14:textId="23704020" w:rsidR="00A76EA3" w:rsidRDefault="00A76EA3" w:rsidP="00DC0A7C">
      <w:pPr>
        <w:spacing w:line="259" w:lineRule="auto"/>
        <w:jc w:val="both"/>
        <w:rPr>
          <w:rFonts w:ascii="Aptos" w:eastAsia="Aptos" w:hAnsi="Aptos" w:cs="Proxima Nova Light"/>
          <w:b/>
          <w:color w:val="000000"/>
          <w:szCs w:val="25"/>
        </w:rPr>
      </w:pPr>
      <w:r w:rsidRPr="00DC0A7C">
        <w:rPr>
          <w:rFonts w:ascii="Aptos" w:eastAsia="Aptos" w:hAnsi="Aptos" w:cs="Proxima Nova Light"/>
          <w:b/>
          <w:noProof/>
          <w:color w:val="000000"/>
          <w:szCs w:val="25"/>
        </w:rPr>
        <w:drawing>
          <wp:anchor distT="0" distB="0" distL="114300" distR="114300" simplePos="0" relativeHeight="251658240" behindDoc="1" locked="0" layoutInCell="1" allowOverlap="1" wp14:anchorId="435CEBF1" wp14:editId="3153DE3F">
            <wp:simplePos x="0" y="0"/>
            <wp:positionH relativeFrom="column">
              <wp:posOffset>-199390</wp:posOffset>
            </wp:positionH>
            <wp:positionV relativeFrom="paragraph">
              <wp:posOffset>381000</wp:posOffset>
            </wp:positionV>
            <wp:extent cx="2453640" cy="1383030"/>
            <wp:effectExtent l="0" t="0" r="3810" b="7620"/>
            <wp:wrapSquare wrapText="bothSides"/>
            <wp:docPr id="13918862" name="Picture 13" descr="A word cloud representing the most frequent words associated with tradition. Democratic, Tradition and traditional were the most frequent and largest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862" name="Picture 13" descr="A word cloud representing the most frequent words associated with tradition. Democratic, Tradition and traditional were the most frequent and largest words"/>
                    <pic:cNvPicPr>
                      <a:picLocks noChangeAspect="1" noChangeArrowheads="1"/>
                    </pic:cNvPicPr>
                  </pic:nvPicPr>
                  <pic:blipFill rotWithShape="1">
                    <a:blip r:embed="rId52">
                      <a:extLst>
                        <a:ext uri="{28A0092B-C50C-407E-A947-70E740481C1C}">
                          <a14:useLocalDpi xmlns:a14="http://schemas.microsoft.com/office/drawing/2010/main" val="0"/>
                        </a:ext>
                      </a:extLst>
                    </a:blip>
                    <a:srcRect l="23001" t="37559" r="24883" b="28284"/>
                    <a:stretch>
                      <a:fillRect/>
                    </a:stretch>
                  </pic:blipFill>
                  <pic:spPr bwMode="auto">
                    <a:xfrm>
                      <a:off x="0" y="0"/>
                      <a:ext cx="2453640" cy="1383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A68849" w14:textId="03CE66F8" w:rsidR="00A76EA3" w:rsidRDefault="00A76EA3" w:rsidP="00DC0A7C">
      <w:pPr>
        <w:spacing w:line="259" w:lineRule="auto"/>
        <w:jc w:val="both"/>
        <w:rPr>
          <w:rFonts w:ascii="Aptos" w:eastAsia="Aptos" w:hAnsi="Aptos" w:cs="Proxima Nova Light"/>
          <w:b/>
          <w:color w:val="000000"/>
          <w:szCs w:val="25"/>
        </w:rPr>
      </w:pPr>
    </w:p>
    <w:p w14:paraId="4B77F6FC" w14:textId="59CB360D" w:rsidR="00A76EA3" w:rsidRDefault="00A76EA3" w:rsidP="00DC0A7C">
      <w:pPr>
        <w:spacing w:line="259" w:lineRule="auto"/>
        <w:jc w:val="both"/>
        <w:rPr>
          <w:rFonts w:ascii="Aptos" w:eastAsia="Aptos" w:hAnsi="Aptos" w:cs="Proxima Nova Light"/>
          <w:b/>
          <w:color w:val="000000"/>
          <w:szCs w:val="25"/>
        </w:rPr>
      </w:pPr>
    </w:p>
    <w:p w14:paraId="17C84BD2" w14:textId="5DC83455" w:rsidR="00A76EA3" w:rsidRDefault="00A76EA3" w:rsidP="00DC0A7C">
      <w:pPr>
        <w:spacing w:line="259" w:lineRule="auto"/>
        <w:jc w:val="both"/>
        <w:rPr>
          <w:rFonts w:ascii="Aptos" w:eastAsia="Aptos" w:hAnsi="Aptos" w:cs="Proxima Nova Light"/>
          <w:b/>
          <w:color w:val="000000"/>
          <w:szCs w:val="25"/>
        </w:rPr>
      </w:pPr>
    </w:p>
    <w:p w14:paraId="3FEDFBBD" w14:textId="048D59C5" w:rsidR="00D95647" w:rsidRPr="00A977BA" w:rsidRDefault="00CF5FD5" w:rsidP="007C7F1C">
      <w:pPr>
        <w:pStyle w:val="BodyText"/>
      </w:pPr>
      <w:r w:rsidRPr="00A977BA">
        <w:t xml:space="preserve">Some submissions </w:t>
      </w:r>
      <w:r w:rsidR="00D95647" w:rsidRPr="00A977BA">
        <w:t xml:space="preserve">highlighted that posters create an atmosphere around electoral events, </w:t>
      </w:r>
      <w:r w:rsidRPr="00A977BA">
        <w:t xml:space="preserve">claiming </w:t>
      </w:r>
      <w:r w:rsidR="00D95647" w:rsidRPr="00A977BA">
        <w:t xml:space="preserve">that the elimination of posters would be removing a core part of Ireland’s electoral culture. </w:t>
      </w:r>
    </w:p>
    <w:p w14:paraId="66D8DCCF" w14:textId="69D506F4" w:rsidR="00E66C26" w:rsidRDefault="00E66C26" w:rsidP="00D95647">
      <w:pPr>
        <w:spacing w:line="259" w:lineRule="auto"/>
        <w:jc w:val="both"/>
        <w:rPr>
          <w:rFonts w:ascii="Aptos" w:eastAsia="Aptos" w:hAnsi="Aptos" w:cs="Times New Roman"/>
        </w:rPr>
      </w:pPr>
    </w:p>
    <w:p w14:paraId="7EDCACDE" w14:textId="73DB55BC" w:rsidR="00E66C26" w:rsidRDefault="00E66C26" w:rsidP="00D95647">
      <w:pPr>
        <w:spacing w:line="259" w:lineRule="auto"/>
        <w:jc w:val="both"/>
        <w:rPr>
          <w:rFonts w:ascii="Aptos" w:eastAsia="Aptos" w:hAnsi="Aptos" w:cs="Times New Roman"/>
        </w:rPr>
      </w:pPr>
    </w:p>
    <w:p w14:paraId="30C3DA6E" w14:textId="6C691D8F" w:rsidR="00E66C26" w:rsidRDefault="0084546F"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89" behindDoc="0" locked="0" layoutInCell="1" allowOverlap="1" wp14:anchorId="1A44F499" wp14:editId="179FF5CE">
                <wp:simplePos x="0" y="0"/>
                <wp:positionH relativeFrom="margin">
                  <wp:align>left</wp:align>
                </wp:positionH>
                <wp:positionV relativeFrom="paragraph">
                  <wp:posOffset>635</wp:posOffset>
                </wp:positionV>
                <wp:extent cx="6134100" cy="1333500"/>
                <wp:effectExtent l="0" t="0" r="19050" b="190500"/>
                <wp:wrapNone/>
                <wp:docPr id="521814067" name="Speech Bubble: Rectangle 6"/>
                <wp:cNvGraphicFramePr/>
                <a:graphic xmlns:a="http://schemas.openxmlformats.org/drawingml/2006/main">
                  <a:graphicData uri="http://schemas.microsoft.com/office/word/2010/wordprocessingShape">
                    <wps:wsp>
                      <wps:cNvSpPr/>
                      <wps:spPr>
                        <a:xfrm>
                          <a:off x="0" y="0"/>
                          <a:ext cx="6134100" cy="1333500"/>
                        </a:xfrm>
                        <a:prstGeom prst="wedgeRectCallout">
                          <a:avLst/>
                        </a:prstGeom>
                      </wps:spPr>
                      <wps:style>
                        <a:lnRef idx="2">
                          <a:schemeClr val="accent2"/>
                        </a:lnRef>
                        <a:fillRef idx="1">
                          <a:schemeClr val="lt1"/>
                        </a:fillRef>
                        <a:effectRef idx="0">
                          <a:schemeClr val="accent2"/>
                        </a:effectRef>
                        <a:fontRef idx="minor">
                          <a:schemeClr val="dk1"/>
                        </a:fontRef>
                      </wps:style>
                      <wps:txbx>
                        <w:txbxContent>
                          <w:p w14:paraId="4D6CA013" w14:textId="33C8D62D" w:rsidR="00E66C26" w:rsidRPr="00A977BA" w:rsidRDefault="00E66C26" w:rsidP="00F01479">
                            <w:pPr>
                              <w:spacing w:line="259" w:lineRule="auto"/>
                              <w:rPr>
                                <w:rFonts w:eastAsia="Aptos" w:cs="Arial"/>
                              </w:rPr>
                            </w:pPr>
                            <w:r w:rsidRPr="00A977BA">
                              <w:rPr>
                                <w:rFonts w:eastAsia="Aptos" w:cs="Arial"/>
                                <w:i/>
                                <w:iCs/>
                              </w:rPr>
                              <w:t xml:space="preserve">“Posters add to the colour and let people know that there is an election on.  In an era when many people do not get their news from national radio or television, or local/national newspapers, something is needed to make people aware that there is an election on.  In 1982, the year of multiple general elections, I was a primary school pupil, and I remember the variety of cardboard posters listing </w:t>
                            </w:r>
                            <w:proofErr w:type="gramStart"/>
                            <w:r w:rsidRPr="00A977BA">
                              <w:rPr>
                                <w:rFonts w:eastAsia="Aptos" w:cs="Arial"/>
                                <w:i/>
                                <w:iCs/>
                              </w:rPr>
                              <w:t>candidates</w:t>
                            </w:r>
                            <w:proofErr w:type="gramEnd"/>
                            <w:r w:rsidRPr="00A977BA">
                              <w:rPr>
                                <w:rFonts w:eastAsia="Aptos" w:cs="Arial"/>
                                <w:i/>
                                <w:iCs/>
                              </w:rPr>
                              <w:t xml:space="preserve"> names that were found stapled together on every lamppost.” </w:t>
                            </w:r>
                            <w:r w:rsidRPr="00A977BA">
                              <w:rPr>
                                <w:rFonts w:eastAsia="Aptos" w:cs="Arial"/>
                              </w:rPr>
                              <w:t>(EP880)</w:t>
                            </w:r>
                          </w:p>
                          <w:p w14:paraId="22E66573" w14:textId="77777777" w:rsidR="00E66C26" w:rsidRDefault="00E66C26" w:rsidP="00E66C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4F499" id="_x0000_s1069" type="#_x0000_t61" style="position:absolute;left:0;text-align:left;margin-left:0;margin-top:.05pt;width:483pt;height:105pt;z-index:251658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" adj="6300,24300" fillcolor="white [3201]" strokecolor="#e7ac00 [3205]" strokeweight="1pt">
                <v:textbox>
                  <w:txbxContent>
                    <w:p w14:paraId="4D6CA013" w14:textId="33C8D62D" w:rsidR="00E66C26" w:rsidRPr="00A977BA" w:rsidRDefault="00E66C26" w:rsidP="00F01479">
                      <w:pPr>
                        <w:spacing w:line="259" w:lineRule="auto"/>
                        <w:rPr>
                          <w:rFonts w:eastAsia="Aptos" w:cs="Arial"/>
                        </w:rPr>
                      </w:pPr>
                      <w:r w:rsidRPr="00A977BA">
                        <w:rPr>
                          <w:rFonts w:eastAsia="Aptos" w:cs="Arial"/>
                          <w:i/>
                          <w:iCs/>
                        </w:rPr>
                        <w:t xml:space="preserve">“Posters add to the colour and let people know that there is an election on.  In an era when many people do not get their news from national radio or television, or local/national newspapers, something is needed to make people aware that there is an election on.  In 1982, the year of multiple general elections, I was a primary school pupil, and I remember the variety of cardboard posters listing </w:t>
                      </w:r>
                      <w:proofErr w:type="gramStart"/>
                      <w:r w:rsidRPr="00A977BA">
                        <w:rPr>
                          <w:rFonts w:eastAsia="Aptos" w:cs="Arial"/>
                          <w:i/>
                          <w:iCs/>
                        </w:rPr>
                        <w:t>candidates</w:t>
                      </w:r>
                      <w:proofErr w:type="gramEnd"/>
                      <w:r w:rsidRPr="00A977BA">
                        <w:rPr>
                          <w:rFonts w:eastAsia="Aptos" w:cs="Arial"/>
                          <w:i/>
                          <w:iCs/>
                        </w:rPr>
                        <w:t xml:space="preserve"> names that were found stapled together on every lamppost.” </w:t>
                      </w:r>
                      <w:r w:rsidRPr="00A977BA">
                        <w:rPr>
                          <w:rFonts w:eastAsia="Aptos" w:cs="Arial"/>
                        </w:rPr>
                        <w:t>(EP880)</w:t>
                      </w:r>
                    </w:p>
                    <w:p w14:paraId="22E66573" w14:textId="77777777" w:rsidR="00E66C26" w:rsidRDefault="00E66C26" w:rsidP="00E66C26">
                      <w:pPr>
                        <w:jc w:val="center"/>
                      </w:pPr>
                    </w:p>
                  </w:txbxContent>
                </v:textbox>
                <w10:wrap anchorx="margin"/>
              </v:shape>
            </w:pict>
          </mc:Fallback>
        </mc:AlternateContent>
      </w:r>
    </w:p>
    <w:p w14:paraId="553B2B63" w14:textId="04452A01" w:rsidR="00E66C26" w:rsidRPr="00D95647" w:rsidRDefault="00E66C26" w:rsidP="00D95647">
      <w:pPr>
        <w:spacing w:line="259" w:lineRule="auto"/>
        <w:jc w:val="both"/>
        <w:rPr>
          <w:rFonts w:ascii="Aptos" w:eastAsia="Aptos" w:hAnsi="Aptos" w:cs="Times New Roman"/>
        </w:rPr>
      </w:pPr>
    </w:p>
    <w:p w14:paraId="1F0C07B5" w14:textId="16F62427" w:rsidR="00E66C26" w:rsidRDefault="00E66C26" w:rsidP="00D95647">
      <w:pPr>
        <w:spacing w:line="259" w:lineRule="auto"/>
        <w:jc w:val="both"/>
        <w:rPr>
          <w:rFonts w:ascii="Aptos" w:eastAsia="Aptos" w:hAnsi="Aptos" w:cs="Times New Roman"/>
          <w:i/>
          <w:iCs/>
        </w:rPr>
      </w:pPr>
    </w:p>
    <w:p w14:paraId="60F6BB81" w14:textId="16EBACD0" w:rsidR="00E66C26" w:rsidRDefault="00E66C26" w:rsidP="00D95647">
      <w:pPr>
        <w:spacing w:line="259" w:lineRule="auto"/>
        <w:jc w:val="both"/>
        <w:rPr>
          <w:rFonts w:ascii="Aptos" w:eastAsia="Aptos" w:hAnsi="Aptos" w:cs="Times New Roman"/>
          <w:i/>
          <w:iCs/>
        </w:rPr>
      </w:pPr>
    </w:p>
    <w:p w14:paraId="0C2F2BA9" w14:textId="79455E00" w:rsidR="00E66C26" w:rsidRDefault="00E66C26" w:rsidP="00D95647">
      <w:pPr>
        <w:spacing w:line="259" w:lineRule="auto"/>
        <w:jc w:val="both"/>
        <w:rPr>
          <w:rFonts w:ascii="Aptos" w:eastAsia="Aptos" w:hAnsi="Aptos" w:cs="Times New Roman"/>
          <w:i/>
          <w:iCs/>
        </w:rPr>
      </w:pPr>
    </w:p>
    <w:p w14:paraId="7C5C27D1" w14:textId="75342A78" w:rsidR="00E66C26" w:rsidRDefault="003122AD" w:rsidP="00D95647">
      <w:pPr>
        <w:spacing w:line="259" w:lineRule="auto"/>
        <w:jc w:val="both"/>
        <w:rPr>
          <w:rFonts w:ascii="Aptos" w:eastAsia="Aptos" w:hAnsi="Aptos" w:cs="Times New Roman"/>
          <w:i/>
          <w:iCs/>
        </w:rPr>
      </w:pPr>
      <w:r>
        <w:rPr>
          <w:rFonts w:ascii="Aptos" w:eastAsia="Aptos" w:hAnsi="Aptos" w:cs="Times New Roman"/>
          <w:i/>
          <w:iCs/>
          <w:noProof/>
        </w:rPr>
        <mc:AlternateContent>
          <mc:Choice Requires="wps">
            <w:drawing>
              <wp:anchor distT="0" distB="0" distL="114300" distR="114300" simplePos="0" relativeHeight="251658290" behindDoc="0" locked="0" layoutInCell="1" allowOverlap="1" wp14:anchorId="3D86DDBE" wp14:editId="00986849">
                <wp:simplePos x="0" y="0"/>
                <wp:positionH relativeFrom="margin">
                  <wp:posOffset>1285875</wp:posOffset>
                </wp:positionH>
                <wp:positionV relativeFrom="paragraph">
                  <wp:posOffset>302895</wp:posOffset>
                </wp:positionV>
                <wp:extent cx="4276725" cy="781050"/>
                <wp:effectExtent l="0" t="0" r="28575" b="133350"/>
                <wp:wrapNone/>
                <wp:docPr id="410414250" name="Speech Bubble: Oval 8"/>
                <wp:cNvGraphicFramePr/>
                <a:graphic xmlns:a="http://schemas.openxmlformats.org/drawingml/2006/main">
                  <a:graphicData uri="http://schemas.microsoft.com/office/word/2010/wordprocessingShape">
                    <wps:wsp>
                      <wps:cNvSpPr/>
                      <wps:spPr>
                        <a:xfrm>
                          <a:off x="0" y="0"/>
                          <a:ext cx="4276725" cy="781050"/>
                        </a:xfrm>
                        <a:prstGeom prst="wedgeRectCallout">
                          <a:avLst/>
                        </a:prstGeom>
                      </wps:spPr>
                      <wps:style>
                        <a:lnRef idx="2">
                          <a:schemeClr val="accent1"/>
                        </a:lnRef>
                        <a:fillRef idx="1">
                          <a:schemeClr val="lt1"/>
                        </a:fillRef>
                        <a:effectRef idx="0">
                          <a:schemeClr val="accent1"/>
                        </a:effectRef>
                        <a:fontRef idx="minor">
                          <a:schemeClr val="dk1"/>
                        </a:fontRef>
                      </wps:style>
                      <wps:txbx>
                        <w:txbxContent>
                          <w:p w14:paraId="3D4F2432" w14:textId="77777777" w:rsidR="006D6F54" w:rsidRPr="00A977BA" w:rsidRDefault="006D6F54" w:rsidP="00F01479">
                            <w:pPr>
                              <w:spacing w:line="259" w:lineRule="auto"/>
                              <w:rPr>
                                <w:rFonts w:eastAsia="Aptos" w:cs="Arial"/>
                                <w:i/>
                                <w:iCs/>
                              </w:rPr>
                            </w:pPr>
                            <w:r w:rsidRPr="00A977BA">
                              <w:rPr>
                                <w:rFonts w:eastAsia="Aptos" w:cs="Arial"/>
                                <w:i/>
                                <w:iCs/>
                              </w:rPr>
                              <w:t xml:space="preserve">“It is a traditional form of campaigning and helps create a sense of energy and momentum around elections, reminding citizens that an election is approaching” </w:t>
                            </w:r>
                            <w:r w:rsidRPr="00A977BA">
                              <w:rPr>
                                <w:rFonts w:eastAsia="Aptos" w:cs="Arial"/>
                              </w:rPr>
                              <w:t>(EP954)</w:t>
                            </w:r>
                          </w:p>
                          <w:p w14:paraId="202C6D5B" w14:textId="77777777" w:rsidR="00E66C26" w:rsidRDefault="00E66C26" w:rsidP="00E66C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6DDBE" id="_x0000_s1070" type="#_x0000_t61" style="position:absolute;left:0;text-align:left;margin-left:101.25pt;margin-top:23.85pt;width:336.75pt;height:61.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" adj="6300,24300" fillcolor="white [3201]" strokecolor="#004f9e [3204]" strokeweight="1pt">
                <v:textbox>
                  <w:txbxContent>
                    <w:p w14:paraId="3D4F2432" w14:textId="77777777" w:rsidR="006D6F54" w:rsidRPr="00A977BA" w:rsidRDefault="006D6F54" w:rsidP="00F01479">
                      <w:pPr>
                        <w:spacing w:line="259" w:lineRule="auto"/>
                        <w:rPr>
                          <w:rFonts w:eastAsia="Aptos" w:cs="Arial"/>
                          <w:i/>
                          <w:iCs/>
                        </w:rPr>
                      </w:pPr>
                      <w:r w:rsidRPr="00A977BA">
                        <w:rPr>
                          <w:rFonts w:eastAsia="Aptos" w:cs="Arial"/>
                          <w:i/>
                          <w:iCs/>
                        </w:rPr>
                        <w:t xml:space="preserve">“It is a traditional form of campaigning and helps create a sense of energy and momentum around elections, reminding citizens that an election is approaching” </w:t>
                      </w:r>
                      <w:r w:rsidRPr="00A977BA">
                        <w:rPr>
                          <w:rFonts w:eastAsia="Aptos" w:cs="Arial"/>
                        </w:rPr>
                        <w:t>(EP954)</w:t>
                      </w:r>
                    </w:p>
                    <w:p w14:paraId="202C6D5B" w14:textId="77777777" w:rsidR="00E66C26" w:rsidRDefault="00E66C26" w:rsidP="00E66C26">
                      <w:pPr>
                        <w:jc w:val="center"/>
                      </w:pPr>
                    </w:p>
                  </w:txbxContent>
                </v:textbox>
                <w10:wrap anchorx="margin"/>
              </v:shape>
            </w:pict>
          </mc:Fallback>
        </mc:AlternateContent>
      </w:r>
    </w:p>
    <w:p w14:paraId="545AAE49" w14:textId="77777777" w:rsidR="00E66C26" w:rsidRDefault="00E66C26" w:rsidP="00D95647">
      <w:pPr>
        <w:spacing w:line="259" w:lineRule="auto"/>
        <w:jc w:val="both"/>
        <w:rPr>
          <w:rFonts w:ascii="Aptos" w:eastAsia="Aptos" w:hAnsi="Aptos" w:cs="Times New Roman"/>
          <w:i/>
          <w:iCs/>
        </w:rPr>
      </w:pPr>
    </w:p>
    <w:p w14:paraId="75A8381D" w14:textId="77777777" w:rsidR="003122AD" w:rsidRDefault="003122AD" w:rsidP="00D95647">
      <w:pPr>
        <w:spacing w:line="259" w:lineRule="auto"/>
        <w:jc w:val="both"/>
        <w:rPr>
          <w:rFonts w:ascii="Aptos" w:eastAsia="Aptos" w:hAnsi="Aptos" w:cs="Times New Roman"/>
          <w:i/>
          <w:iCs/>
        </w:rPr>
      </w:pPr>
    </w:p>
    <w:p w14:paraId="032F8833" w14:textId="77777777" w:rsidR="003122AD" w:rsidRDefault="003122AD" w:rsidP="00D95647">
      <w:pPr>
        <w:spacing w:line="259" w:lineRule="auto"/>
        <w:jc w:val="both"/>
        <w:rPr>
          <w:rFonts w:ascii="Aptos" w:eastAsia="Aptos" w:hAnsi="Aptos" w:cs="Times New Roman"/>
          <w:i/>
          <w:iCs/>
        </w:rPr>
      </w:pPr>
    </w:p>
    <w:p w14:paraId="3F1D1901" w14:textId="77777777" w:rsidR="003122AD" w:rsidRDefault="003122AD" w:rsidP="00D95647">
      <w:pPr>
        <w:spacing w:line="259" w:lineRule="auto"/>
        <w:jc w:val="both"/>
        <w:rPr>
          <w:rFonts w:ascii="Aptos" w:eastAsia="Aptos" w:hAnsi="Aptos" w:cs="Times New Roman"/>
          <w:i/>
          <w:iCs/>
        </w:rPr>
      </w:pPr>
    </w:p>
    <w:p w14:paraId="01E6F3DF" w14:textId="35A03B39" w:rsidR="00D95647" w:rsidRPr="00A977BA" w:rsidRDefault="00D95647" w:rsidP="00F01479">
      <w:pPr>
        <w:pStyle w:val="BodyText"/>
      </w:pPr>
      <w:r w:rsidRPr="00A977BA">
        <w:t xml:space="preserve">While acknowledging the traditional nature of posters in elections in Ireland and the need for posters in the past, some respondents argued that tradition alone is not a valid reason to keep posters. These respondents believe that </w:t>
      </w:r>
      <w:r w:rsidR="00C9592D" w:rsidRPr="00A977BA">
        <w:t xml:space="preserve">postering </w:t>
      </w:r>
      <w:r w:rsidRPr="00A977BA">
        <w:t xml:space="preserve">has become an outdated activity </w:t>
      </w:r>
      <w:r w:rsidR="00144181" w:rsidRPr="00A977BA">
        <w:t>- a legacy from</w:t>
      </w:r>
      <w:r w:rsidR="008720E9" w:rsidRPr="00A977BA">
        <w:t xml:space="preserve"> a</w:t>
      </w:r>
      <w:r w:rsidR="00144181" w:rsidRPr="00A977BA">
        <w:t xml:space="preserve"> time </w:t>
      </w:r>
      <w:proofErr w:type="gramStart"/>
      <w:r w:rsidR="00144181" w:rsidRPr="00A977BA">
        <w:t>where</w:t>
      </w:r>
      <w:proofErr w:type="gramEnd"/>
      <w:r w:rsidR="00144181" w:rsidRPr="00A977BA">
        <w:t xml:space="preserve"> information was not widely available -</w:t>
      </w:r>
      <w:r w:rsidR="004F7603" w:rsidRPr="00A977BA">
        <w:t xml:space="preserve"> </w:t>
      </w:r>
      <w:r w:rsidRPr="00A977BA">
        <w:t xml:space="preserve">arguing that the wide availability of </w:t>
      </w:r>
      <w:r w:rsidR="00144181" w:rsidRPr="00A977BA">
        <w:t>other information sources</w:t>
      </w:r>
      <w:r w:rsidR="004F7603" w:rsidRPr="00A977BA">
        <w:t>,</w:t>
      </w:r>
      <w:r w:rsidR="00144181" w:rsidRPr="00A977BA">
        <w:t xml:space="preserve"> such as </w:t>
      </w:r>
      <w:r w:rsidRPr="00A977BA">
        <w:t>digital platforms</w:t>
      </w:r>
      <w:r w:rsidR="004F7603" w:rsidRPr="00A977BA">
        <w:t>,</w:t>
      </w:r>
      <w:r w:rsidRPr="00A977BA">
        <w:t xml:space="preserve"> diminishes the need for election posters</w:t>
      </w:r>
      <w:r w:rsidR="004F7603" w:rsidRPr="00A977BA">
        <w:t>,</w:t>
      </w:r>
      <w:r w:rsidRPr="00A977BA">
        <w:t xml:space="preserve"> and that the disadvantages of poster use outweigh the advantages. </w:t>
      </w:r>
    </w:p>
    <w:p w14:paraId="77295CD7" w14:textId="278A9A3D" w:rsidR="006D6F54" w:rsidRDefault="001F30F8" w:rsidP="00D95647">
      <w:pPr>
        <w:spacing w:line="259" w:lineRule="auto"/>
        <w:jc w:val="both"/>
        <w:rPr>
          <w:rFonts w:ascii="Aptos" w:eastAsia="Aptos" w:hAnsi="Aptos" w:cs="Times New Roman"/>
          <w:i/>
          <w:iCs/>
        </w:rPr>
      </w:pPr>
      <w:r w:rsidRPr="00A977BA">
        <w:rPr>
          <w:rFonts w:eastAsia="Aptos" w:cs="Arial"/>
          <w:i/>
          <w:iCs/>
          <w:noProof/>
        </w:rPr>
        <mc:AlternateContent>
          <mc:Choice Requires="wps">
            <w:drawing>
              <wp:anchor distT="0" distB="0" distL="114300" distR="114300" simplePos="0" relativeHeight="251658291" behindDoc="0" locked="0" layoutInCell="1" allowOverlap="1" wp14:anchorId="56B566CD" wp14:editId="2CA45701">
                <wp:simplePos x="0" y="0"/>
                <wp:positionH relativeFrom="margin">
                  <wp:align>center</wp:align>
                </wp:positionH>
                <wp:positionV relativeFrom="paragraph">
                  <wp:posOffset>169545</wp:posOffset>
                </wp:positionV>
                <wp:extent cx="2801620" cy="962025"/>
                <wp:effectExtent l="19050" t="19050" r="36830" b="161925"/>
                <wp:wrapNone/>
                <wp:docPr id="1888252902" name="Speech Bubble: Oval 10"/>
                <wp:cNvGraphicFramePr/>
                <a:graphic xmlns:a="http://schemas.openxmlformats.org/drawingml/2006/main">
                  <a:graphicData uri="http://schemas.microsoft.com/office/word/2010/wordprocessingShape">
                    <wps:wsp>
                      <wps:cNvSpPr/>
                      <wps:spPr>
                        <a:xfrm>
                          <a:off x="0" y="0"/>
                          <a:ext cx="2801620" cy="962025"/>
                        </a:xfrm>
                        <a:prstGeom prst="wedgeEllipseCallout">
                          <a:avLst/>
                        </a:prstGeom>
                      </wps:spPr>
                      <wps:style>
                        <a:lnRef idx="2">
                          <a:schemeClr val="accent1"/>
                        </a:lnRef>
                        <a:fillRef idx="1">
                          <a:schemeClr val="lt1"/>
                        </a:fillRef>
                        <a:effectRef idx="0">
                          <a:schemeClr val="accent1"/>
                        </a:effectRef>
                        <a:fontRef idx="minor">
                          <a:schemeClr val="dk1"/>
                        </a:fontRef>
                      </wps:style>
                      <wps:txbx>
                        <w:txbxContent>
                          <w:p w14:paraId="675F885C" w14:textId="77777777" w:rsidR="006D6F54" w:rsidRPr="00A977BA" w:rsidRDefault="006D6F54" w:rsidP="00F01479">
                            <w:pPr>
                              <w:spacing w:line="259" w:lineRule="auto"/>
                              <w:rPr>
                                <w:rFonts w:eastAsia="Aptos" w:cs="Arial"/>
                              </w:rPr>
                            </w:pPr>
                            <w:r w:rsidRPr="00A977BA">
                              <w:rPr>
                                <w:rFonts w:eastAsia="Aptos" w:cs="Arial"/>
                                <w:i/>
                                <w:iCs/>
                              </w:rPr>
                              <w:t>“Tradition is a poor excuse for lack of modernisation.”</w:t>
                            </w:r>
                            <w:r w:rsidRPr="00A977BA">
                              <w:rPr>
                                <w:rFonts w:eastAsia="Aptos" w:cs="Arial"/>
                              </w:rPr>
                              <w:t xml:space="preserve"> (EP542) </w:t>
                            </w:r>
                          </w:p>
                          <w:p w14:paraId="76FCAA30" w14:textId="77777777" w:rsidR="006D6F54" w:rsidRDefault="006D6F54" w:rsidP="006D6F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566CD" id="Speech Bubble: Oval 10" o:spid="_x0000_s1071" type="#_x0000_t63" style="position:absolute;left:0;text-align:left;margin-left:0;margin-top:13.35pt;width:220.6pt;height:75.75pt;z-index:25165829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" adj="6300,24300" fillcolor="white [3201]" strokecolor="#004f9e [3204]" strokeweight="1pt">
                <v:textbox>
                  <w:txbxContent>
                    <w:p w14:paraId="675F885C" w14:textId="77777777" w:rsidR="006D6F54" w:rsidRPr="00A977BA" w:rsidRDefault="006D6F54" w:rsidP="00F01479">
                      <w:pPr>
                        <w:spacing w:line="259" w:lineRule="auto"/>
                        <w:rPr>
                          <w:rFonts w:eastAsia="Aptos" w:cs="Arial"/>
                        </w:rPr>
                      </w:pPr>
                      <w:r w:rsidRPr="00A977BA">
                        <w:rPr>
                          <w:rFonts w:eastAsia="Aptos" w:cs="Arial"/>
                          <w:i/>
                          <w:iCs/>
                        </w:rPr>
                        <w:t>“Tradition is a poor excuse for lack of modernisation.”</w:t>
                      </w:r>
                      <w:r w:rsidRPr="00A977BA">
                        <w:rPr>
                          <w:rFonts w:eastAsia="Aptos" w:cs="Arial"/>
                        </w:rPr>
                        <w:t xml:space="preserve"> (EP542) </w:t>
                      </w:r>
                    </w:p>
                    <w:p w14:paraId="76FCAA30" w14:textId="77777777" w:rsidR="006D6F54" w:rsidRDefault="006D6F54" w:rsidP="006D6F54">
                      <w:pPr>
                        <w:jc w:val="center"/>
                      </w:pPr>
                    </w:p>
                  </w:txbxContent>
                </v:textbox>
                <w10:wrap anchorx="margin"/>
              </v:shape>
            </w:pict>
          </mc:Fallback>
        </mc:AlternateContent>
      </w:r>
    </w:p>
    <w:p w14:paraId="6C862484" w14:textId="09D1B96A" w:rsidR="006D6F54" w:rsidRDefault="006D6F54" w:rsidP="00D95647">
      <w:pPr>
        <w:spacing w:line="259" w:lineRule="auto"/>
        <w:jc w:val="both"/>
        <w:rPr>
          <w:rFonts w:ascii="Aptos" w:eastAsia="Aptos" w:hAnsi="Aptos" w:cs="Times New Roman"/>
          <w:i/>
          <w:iCs/>
        </w:rPr>
      </w:pPr>
    </w:p>
    <w:p w14:paraId="667B5DC6" w14:textId="77777777" w:rsidR="001F30F8" w:rsidRDefault="001F30F8" w:rsidP="00D95647">
      <w:pPr>
        <w:spacing w:line="259" w:lineRule="auto"/>
        <w:jc w:val="both"/>
        <w:rPr>
          <w:rFonts w:ascii="Aptos" w:eastAsia="Aptos" w:hAnsi="Aptos" w:cs="Times New Roman"/>
          <w:i/>
          <w:iCs/>
        </w:rPr>
      </w:pPr>
    </w:p>
    <w:p w14:paraId="17800850" w14:textId="77777777" w:rsidR="001F30F8" w:rsidRDefault="001F30F8" w:rsidP="00D95647">
      <w:pPr>
        <w:spacing w:line="259" w:lineRule="auto"/>
        <w:jc w:val="both"/>
        <w:rPr>
          <w:rFonts w:ascii="Aptos" w:eastAsia="Aptos" w:hAnsi="Aptos" w:cs="Times New Roman"/>
          <w:i/>
          <w:iCs/>
        </w:rPr>
      </w:pPr>
    </w:p>
    <w:p w14:paraId="243C4A3B" w14:textId="77777777" w:rsidR="001F30F8" w:rsidRDefault="001F30F8" w:rsidP="00D95647">
      <w:pPr>
        <w:spacing w:line="259" w:lineRule="auto"/>
        <w:jc w:val="both"/>
        <w:rPr>
          <w:rFonts w:ascii="Aptos" w:eastAsia="Aptos" w:hAnsi="Aptos" w:cs="Times New Roman"/>
          <w:i/>
          <w:iCs/>
        </w:rPr>
      </w:pPr>
    </w:p>
    <w:p w14:paraId="779173CE" w14:textId="77777777" w:rsidR="001F30F8" w:rsidRDefault="001F30F8" w:rsidP="00D95647">
      <w:pPr>
        <w:spacing w:line="259" w:lineRule="auto"/>
        <w:jc w:val="both"/>
        <w:rPr>
          <w:rFonts w:ascii="Aptos" w:eastAsia="Aptos" w:hAnsi="Aptos" w:cs="Times New Roman"/>
          <w:i/>
          <w:iCs/>
        </w:rPr>
      </w:pPr>
    </w:p>
    <w:p w14:paraId="1C037869" w14:textId="77777777" w:rsidR="001F30F8" w:rsidRDefault="001F30F8" w:rsidP="00D95647">
      <w:pPr>
        <w:spacing w:line="259" w:lineRule="auto"/>
        <w:jc w:val="both"/>
        <w:rPr>
          <w:rFonts w:ascii="Aptos" w:eastAsia="Aptos" w:hAnsi="Aptos" w:cs="Times New Roman"/>
          <w:i/>
          <w:iCs/>
        </w:rPr>
      </w:pPr>
    </w:p>
    <w:p w14:paraId="3021E390" w14:textId="18AC5D79" w:rsidR="003122AD" w:rsidRDefault="003122AD" w:rsidP="00D95647">
      <w:pPr>
        <w:spacing w:line="259" w:lineRule="auto"/>
        <w:jc w:val="both"/>
        <w:rPr>
          <w:rFonts w:ascii="Aptos" w:eastAsia="Aptos" w:hAnsi="Aptos" w:cs="Times New Roman"/>
          <w:i/>
          <w:iCs/>
        </w:rPr>
      </w:pPr>
      <w:r>
        <w:rPr>
          <w:rFonts w:ascii="Aptos" w:eastAsia="Aptos" w:hAnsi="Aptos" w:cs="Times New Roman"/>
          <w:i/>
          <w:iCs/>
        </w:rPr>
        <w:br w:type="page"/>
      </w:r>
    </w:p>
    <w:p w14:paraId="5191640A" w14:textId="77777777" w:rsidR="006D6F54" w:rsidRDefault="006D6F54" w:rsidP="00D95647">
      <w:pPr>
        <w:spacing w:line="259" w:lineRule="auto"/>
        <w:jc w:val="both"/>
        <w:rPr>
          <w:rFonts w:ascii="Aptos" w:eastAsia="Aptos" w:hAnsi="Aptos" w:cs="Times New Roman"/>
          <w:i/>
          <w:iCs/>
        </w:rPr>
      </w:pPr>
    </w:p>
    <w:p w14:paraId="1F80A5E2" w14:textId="6E9AB76C" w:rsidR="00D95647" w:rsidRPr="00A977BA" w:rsidRDefault="00D95647" w:rsidP="007A18B0">
      <w:pPr>
        <w:pStyle w:val="Heading1"/>
        <w:rPr>
          <w:rFonts w:eastAsia="Aptos" w:cs="Arial"/>
        </w:rPr>
      </w:pPr>
      <w:bookmarkStart w:id="25" w:name="_Toc232783163"/>
      <w:r w:rsidRPr="00A977BA">
        <w:rPr>
          <w:rFonts w:eastAsia="Aptos" w:cs="Arial"/>
        </w:rPr>
        <w:t>Recommendations for changes to rules and regulations around posters</w:t>
      </w:r>
      <w:bookmarkEnd w:id="25"/>
    </w:p>
    <w:p w14:paraId="2568A14D" w14:textId="7ED6A288" w:rsidR="00CF5FD5" w:rsidRPr="00A977BA" w:rsidRDefault="00D75B64" w:rsidP="00864B7E">
      <w:pPr>
        <w:pStyle w:val="BodyText"/>
        <w:rPr>
          <w:rFonts w:eastAsia="Aptos"/>
        </w:rPr>
      </w:pPr>
      <w:r w:rsidRPr="00A977BA">
        <w:rPr>
          <w:rFonts w:eastAsia="Aptos"/>
        </w:rPr>
        <w:t>The</w:t>
      </w:r>
      <w:r w:rsidR="00D95647" w:rsidRPr="00A977BA">
        <w:rPr>
          <w:rFonts w:eastAsia="Aptos"/>
        </w:rPr>
        <w:t xml:space="preserve"> latter section of the public consultation document provided respondents with the opportunity to suggest changes to legislation and regulations around political postering. Submissions fell across a spectrum of degrees of change falling between a do-nothing scenario and an outright ban on posters.</w:t>
      </w:r>
      <w:r w:rsidR="00CF5FD5" w:rsidRPr="00A977BA">
        <w:rPr>
          <w:rFonts w:eastAsia="Aptos"/>
        </w:rPr>
        <w:t xml:space="preserve"> The graph below </w:t>
      </w:r>
      <w:proofErr w:type="spellStart"/>
      <w:r w:rsidR="00CF5FD5" w:rsidRPr="00A977BA">
        <w:rPr>
          <w:rFonts w:eastAsia="Aptos"/>
        </w:rPr>
        <w:t>summarises</w:t>
      </w:r>
      <w:proofErr w:type="spellEnd"/>
      <w:r w:rsidR="00CF5FD5" w:rsidRPr="00A977BA">
        <w:rPr>
          <w:rFonts w:eastAsia="Aptos"/>
        </w:rPr>
        <w:t xml:space="preserve"> the positions of submissions in this regard. </w:t>
      </w:r>
    </w:p>
    <w:p w14:paraId="3A00C46A" w14:textId="010A4CAF" w:rsidR="00D95647" w:rsidRPr="00A977BA" w:rsidRDefault="00DA7262" w:rsidP="00864B7E">
      <w:pPr>
        <w:pStyle w:val="BodyText"/>
        <w:rPr>
          <w:rFonts w:eastAsia="Aptos"/>
        </w:rPr>
      </w:pPr>
      <w:r w:rsidRPr="00A977BA">
        <w:rPr>
          <w:rFonts w:eastAsia="Aptos"/>
        </w:rPr>
        <w:t xml:space="preserve">It should be noted in reviewing the totals below that </w:t>
      </w:r>
      <w:proofErr w:type="gramStart"/>
      <w:r w:rsidRPr="00A977BA">
        <w:rPr>
          <w:rFonts w:eastAsia="Aptos"/>
        </w:rPr>
        <w:t xml:space="preserve">a </w:t>
      </w:r>
      <w:r w:rsidR="00913C88" w:rsidRPr="00A977BA">
        <w:rPr>
          <w:rFonts w:eastAsia="Aptos"/>
        </w:rPr>
        <w:t>large number of</w:t>
      </w:r>
      <w:proofErr w:type="gramEnd"/>
      <w:r w:rsidR="00913C88" w:rsidRPr="00A977BA">
        <w:rPr>
          <w:rFonts w:eastAsia="Aptos"/>
        </w:rPr>
        <w:t xml:space="preserve"> </w:t>
      </w:r>
      <w:r w:rsidR="00770641" w:rsidRPr="00A977BA">
        <w:rPr>
          <w:rFonts w:eastAsia="Aptos"/>
        </w:rPr>
        <w:t>respondents left this section blank</w:t>
      </w:r>
      <w:r w:rsidR="00A64F9E" w:rsidRPr="00A977BA">
        <w:rPr>
          <w:rFonts w:eastAsia="Aptos"/>
        </w:rPr>
        <w:t xml:space="preserve"> </w:t>
      </w:r>
      <w:r w:rsidR="00270997" w:rsidRPr="00A977BA">
        <w:rPr>
          <w:rStyle w:val="FootnoteReference"/>
          <w:rFonts w:eastAsia="Aptos"/>
        </w:rPr>
        <w:footnoteReference w:id="5"/>
      </w:r>
      <w:r w:rsidR="00E87393" w:rsidRPr="00A977BA">
        <w:rPr>
          <w:rFonts w:eastAsia="Aptos"/>
        </w:rPr>
        <w:t xml:space="preserve">. </w:t>
      </w:r>
    </w:p>
    <w:p w14:paraId="01291DB6" w14:textId="6D96E7B4" w:rsidR="006D6F54" w:rsidRPr="00A977BA" w:rsidRDefault="001D0720" w:rsidP="001D0720">
      <w:pPr>
        <w:spacing w:line="259" w:lineRule="auto"/>
        <w:jc w:val="center"/>
        <w:rPr>
          <w:rFonts w:eastAsia="Aptos" w:cs="Arial"/>
          <w:b/>
          <w:bCs/>
        </w:rPr>
      </w:pPr>
      <w:r w:rsidRPr="00A977BA">
        <w:rPr>
          <w:rFonts w:eastAsia="Aptos" w:cs="Arial"/>
          <w:b/>
          <w:bCs/>
          <w:noProof/>
        </w:rPr>
        <w:drawing>
          <wp:inline distT="0" distB="0" distL="0" distR="0" wp14:anchorId="5143E86A" wp14:editId="35121F93">
            <wp:extent cx="5793567" cy="3459708"/>
            <wp:effectExtent l="0" t="0" r="0" b="7620"/>
            <wp:docPr id="325046842" name="Graphic 39" descr="A chart illustrating the recommendations of submissions. 4 recommended to do nothing. 33 recommended  enforcement. 19 recommended improvements to the design. 39 recommended material innovation. 47 recommended limiting poster numbers. 62 recommended designated areas. 11 recommended outright b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46842" name="Graphic 39" descr="A chart illustrating the recommendations of submissions. 4 recommended to do nothing. 33 recommended  enforcement. 19 recommended improvements to the design. 39 recommended material innovation. 47 recommended limiting poster numbers. 62 recommended designated areas. 11 recommended outright ban. "/>
                    <pic:cNvPicPr/>
                  </pic:nvPicPr>
                  <pic:blipFill>
                    <a:blip r:embed="rId53">
                      <a:extLst>
                        <a:ext uri="{96DAC541-7B7A-43D3-8B79-37D633B846F1}">
                          <asvg:svgBlip xmlns:asvg="http://schemas.microsoft.com/office/drawing/2016/SVG/main" r:embed="rId54"/>
                        </a:ext>
                      </a:extLst>
                    </a:blip>
                    <a:stretch>
                      <a:fillRect/>
                    </a:stretch>
                  </pic:blipFill>
                  <pic:spPr>
                    <a:xfrm>
                      <a:off x="0" y="0"/>
                      <a:ext cx="5798875" cy="3462878"/>
                    </a:xfrm>
                    <a:prstGeom prst="rect">
                      <a:avLst/>
                    </a:prstGeom>
                  </pic:spPr>
                </pic:pic>
              </a:graphicData>
            </a:graphic>
          </wp:inline>
        </w:drawing>
      </w:r>
    </w:p>
    <w:p w14:paraId="0F6FDBA1" w14:textId="150AA8E7" w:rsidR="00D95647" w:rsidRPr="00A977BA" w:rsidRDefault="00770D4E" w:rsidP="007A18B0">
      <w:pPr>
        <w:pStyle w:val="Heading2"/>
        <w:rPr>
          <w:rFonts w:eastAsia="Aptos" w:cs="Arial"/>
        </w:rPr>
      </w:pPr>
      <w:bookmarkStart w:id="26" w:name="_Toc232783164"/>
      <w:r w:rsidRPr="00A977BA">
        <w:rPr>
          <w:rFonts w:eastAsia="Aptos" w:cs="Arial"/>
        </w:rPr>
        <w:t>Do Nothing/</w:t>
      </w:r>
      <w:r w:rsidR="002B1741" w:rsidRPr="00A977BA">
        <w:rPr>
          <w:rFonts w:eastAsia="Aptos" w:cs="Arial"/>
        </w:rPr>
        <w:t xml:space="preserve">Maintain the Current </w:t>
      </w:r>
      <w:r w:rsidRPr="00A977BA">
        <w:rPr>
          <w:rFonts w:eastAsia="Aptos" w:cs="Arial"/>
        </w:rPr>
        <w:t>System</w:t>
      </w:r>
      <w:bookmarkEnd w:id="26"/>
    </w:p>
    <w:p w14:paraId="514962D0" w14:textId="205662D0" w:rsidR="00D95647" w:rsidRPr="00A977BA" w:rsidRDefault="00D95647" w:rsidP="00864B7E">
      <w:pPr>
        <w:pStyle w:val="BodyText"/>
        <w:rPr>
          <w:rFonts w:eastAsia="Aptos"/>
        </w:rPr>
      </w:pPr>
      <w:r w:rsidRPr="00A977BA">
        <w:rPr>
          <w:rFonts w:eastAsia="Aptos"/>
        </w:rPr>
        <w:t xml:space="preserve">While the general sentiment around posters was negative, </w:t>
      </w:r>
      <w:proofErr w:type="gramStart"/>
      <w:r w:rsidRPr="00A977BA">
        <w:rPr>
          <w:rFonts w:eastAsia="Aptos"/>
        </w:rPr>
        <w:t>a number of</w:t>
      </w:r>
      <w:proofErr w:type="gramEnd"/>
      <w:r w:rsidRPr="00A977BA">
        <w:rPr>
          <w:rFonts w:eastAsia="Aptos"/>
        </w:rPr>
        <w:t xml:space="preserve"> submissions were content with the current system and advocated against any changes to the current regulations and culture around political postering. </w:t>
      </w:r>
    </w:p>
    <w:p w14:paraId="2C435FA1" w14:textId="07ADDC88" w:rsidR="006D6F54" w:rsidRDefault="00B53A8D"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92" behindDoc="0" locked="0" layoutInCell="1" allowOverlap="1" wp14:anchorId="7D98C158" wp14:editId="19DC8B26">
                <wp:simplePos x="0" y="0"/>
                <wp:positionH relativeFrom="margin">
                  <wp:align>center</wp:align>
                </wp:positionH>
                <wp:positionV relativeFrom="paragraph">
                  <wp:posOffset>185420</wp:posOffset>
                </wp:positionV>
                <wp:extent cx="5314950" cy="657225"/>
                <wp:effectExtent l="0" t="0" r="19050" b="123825"/>
                <wp:wrapNone/>
                <wp:docPr id="2120204114" name="Speech Bubble: Rectangle with Corners Rounded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14950" cy="657225"/>
                        </a:xfrm>
                        <a:prstGeom prst="wedgeRoundRectCallout">
                          <a:avLst/>
                        </a:prstGeom>
                      </wps:spPr>
                      <wps:style>
                        <a:lnRef idx="2">
                          <a:schemeClr val="accent1"/>
                        </a:lnRef>
                        <a:fillRef idx="1">
                          <a:schemeClr val="lt1"/>
                        </a:fillRef>
                        <a:effectRef idx="0">
                          <a:schemeClr val="accent1"/>
                        </a:effectRef>
                        <a:fontRef idx="minor">
                          <a:schemeClr val="dk1"/>
                        </a:fontRef>
                      </wps:style>
                      <wps:txbx>
                        <w:txbxContent>
                          <w:p w14:paraId="6970D93E" w14:textId="77777777" w:rsidR="006D6F54" w:rsidRPr="00A977BA" w:rsidRDefault="006D6F54" w:rsidP="00864B7E">
                            <w:pPr>
                              <w:spacing w:line="259" w:lineRule="auto"/>
                              <w:rPr>
                                <w:rFonts w:eastAsia="Aptos" w:cs="Arial"/>
                              </w:rPr>
                            </w:pPr>
                            <w:r w:rsidRPr="00A977BA">
                              <w:rPr>
                                <w:rFonts w:eastAsia="Aptos" w:cs="Arial"/>
                                <w:i/>
                                <w:iCs/>
                              </w:rPr>
                              <w:t>“Election posters are an essential fabric of Ireland's democracy and should be interfered with by authorities to the least extent possible.”</w:t>
                            </w:r>
                            <w:r w:rsidRPr="00A977BA">
                              <w:rPr>
                                <w:rFonts w:eastAsia="Aptos" w:cs="Arial"/>
                              </w:rPr>
                              <w:t xml:space="preserve"> (EP013)</w:t>
                            </w:r>
                          </w:p>
                          <w:p w14:paraId="58EA835E" w14:textId="77777777" w:rsidR="006D6F54" w:rsidRDefault="006D6F54" w:rsidP="006D6F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8C158" id="Speech Bubble: Rectangle with Corners Rounded 12" o:spid="_x0000_s1072" type="#_x0000_t62" alt="&quot;&quot;" style="position:absolute;left:0;text-align:left;margin-left:0;margin-top:14.6pt;width:418.5pt;height:51.75pt;z-index:2516582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" adj="6300,24300" fillcolor="white [3201]" strokecolor="#004f9e [3204]" strokeweight="1pt">
                <v:textbox>
                  <w:txbxContent>
                    <w:p w14:paraId="6970D93E" w14:textId="77777777" w:rsidR="006D6F54" w:rsidRPr="00A977BA" w:rsidRDefault="006D6F54" w:rsidP="00864B7E">
                      <w:pPr>
                        <w:spacing w:line="259" w:lineRule="auto"/>
                        <w:rPr>
                          <w:rFonts w:eastAsia="Aptos" w:cs="Arial"/>
                        </w:rPr>
                      </w:pPr>
                      <w:r w:rsidRPr="00A977BA">
                        <w:rPr>
                          <w:rFonts w:eastAsia="Aptos" w:cs="Arial"/>
                          <w:i/>
                          <w:iCs/>
                        </w:rPr>
                        <w:t>“Election posters are an essential fabric of Ireland's democracy and should be interfered with by authorities to the least extent possible.”</w:t>
                      </w:r>
                      <w:r w:rsidRPr="00A977BA">
                        <w:rPr>
                          <w:rFonts w:eastAsia="Aptos" w:cs="Arial"/>
                        </w:rPr>
                        <w:t xml:space="preserve"> (EP013)</w:t>
                      </w:r>
                    </w:p>
                    <w:p w14:paraId="58EA835E" w14:textId="77777777" w:rsidR="006D6F54" w:rsidRDefault="006D6F54" w:rsidP="006D6F54">
                      <w:pPr>
                        <w:jc w:val="center"/>
                      </w:pPr>
                    </w:p>
                  </w:txbxContent>
                </v:textbox>
                <w10:wrap anchorx="margin"/>
              </v:shape>
            </w:pict>
          </mc:Fallback>
        </mc:AlternateContent>
      </w:r>
    </w:p>
    <w:p w14:paraId="7D2414BC" w14:textId="77777777" w:rsidR="006D6F54" w:rsidRPr="00D95647" w:rsidRDefault="006D6F54" w:rsidP="00D95647">
      <w:pPr>
        <w:spacing w:line="259" w:lineRule="auto"/>
        <w:jc w:val="both"/>
        <w:rPr>
          <w:rFonts w:ascii="Aptos" w:eastAsia="Aptos" w:hAnsi="Aptos" w:cs="Times New Roman"/>
        </w:rPr>
      </w:pPr>
    </w:p>
    <w:p w14:paraId="7D0149EA" w14:textId="77777777" w:rsidR="006C61D7" w:rsidRDefault="006C61D7" w:rsidP="006C61D7"/>
    <w:p w14:paraId="60E98204" w14:textId="282D7CCB" w:rsidR="00D95647" w:rsidRPr="00A977BA" w:rsidRDefault="00D95647" w:rsidP="007A18B0">
      <w:pPr>
        <w:pStyle w:val="Heading2"/>
        <w:rPr>
          <w:rFonts w:eastAsia="Aptos" w:cs="Arial"/>
        </w:rPr>
      </w:pPr>
      <w:bookmarkStart w:id="27" w:name="_Toc232783165"/>
      <w:r w:rsidRPr="00A977BA">
        <w:rPr>
          <w:rFonts w:eastAsia="Aptos" w:cs="Arial"/>
        </w:rPr>
        <w:lastRenderedPageBreak/>
        <w:t>Enforcement</w:t>
      </w:r>
      <w:bookmarkEnd w:id="27"/>
      <w:r w:rsidRPr="00A977BA">
        <w:rPr>
          <w:rFonts w:eastAsia="Aptos" w:cs="Arial"/>
        </w:rPr>
        <w:t xml:space="preserve"> </w:t>
      </w:r>
    </w:p>
    <w:p w14:paraId="792DCC9C" w14:textId="0031247E" w:rsidR="00D95647" w:rsidRPr="00A977BA" w:rsidRDefault="00D95647" w:rsidP="00864B7E">
      <w:pPr>
        <w:pStyle w:val="BodyText"/>
        <w:rPr>
          <w:rFonts w:eastAsia="Aptos"/>
        </w:rPr>
      </w:pPr>
      <w:proofErr w:type="gramStart"/>
      <w:r w:rsidRPr="00A977BA">
        <w:rPr>
          <w:rFonts w:eastAsia="Aptos"/>
        </w:rPr>
        <w:t>A number of</w:t>
      </w:r>
      <w:proofErr w:type="gramEnd"/>
      <w:r w:rsidRPr="00A977BA">
        <w:rPr>
          <w:rFonts w:eastAsia="Aptos"/>
        </w:rPr>
        <w:t xml:space="preserve"> submissions supported the current system of election postering in Ireland but advocated that the regulations should be enforced </w:t>
      </w:r>
      <w:r w:rsidR="00DA7262" w:rsidRPr="00A977BA">
        <w:rPr>
          <w:rFonts w:eastAsia="Aptos"/>
        </w:rPr>
        <w:t xml:space="preserve">more consistently and </w:t>
      </w:r>
      <w:r w:rsidRPr="00A977BA">
        <w:rPr>
          <w:rFonts w:eastAsia="Aptos"/>
        </w:rPr>
        <w:t>fairly across all electoral areas. It was highlighted that there should be stronger mechanisms in place to report posters that are placed hazardously, outside of campaign timelines</w:t>
      </w:r>
      <w:r w:rsidR="00542C9D" w:rsidRPr="00A977BA">
        <w:rPr>
          <w:rFonts w:eastAsia="Aptos"/>
        </w:rPr>
        <w:t>, or contain misinformation</w:t>
      </w:r>
      <w:r w:rsidRPr="00A977BA">
        <w:rPr>
          <w:rFonts w:eastAsia="Aptos"/>
        </w:rPr>
        <w:t>. Ensuring fines are dispensed, and potentially raising these fines, for those who leave posters and cable ties up after the election date was another recommendation provided for in submissions.</w:t>
      </w:r>
      <w:r w:rsidR="00542C9D" w:rsidRPr="00A977BA">
        <w:rPr>
          <w:rFonts w:eastAsia="Aptos"/>
        </w:rPr>
        <w:t xml:space="preserve"> Other commentators stated that there should be enforcement measures for posters that contain misinformation.</w:t>
      </w:r>
      <w:r w:rsidRPr="00A977BA">
        <w:rPr>
          <w:rFonts w:eastAsia="Aptos"/>
        </w:rPr>
        <w:t xml:space="preserve"> </w:t>
      </w:r>
      <w:r w:rsidR="006F26A9" w:rsidRPr="00A977BA">
        <w:rPr>
          <w:rFonts w:eastAsia="Aptos"/>
        </w:rPr>
        <w:t>Several respondents suggested that</w:t>
      </w:r>
      <w:r w:rsidR="001700B7" w:rsidRPr="00A977BA">
        <w:rPr>
          <w:rFonts w:eastAsia="Aptos"/>
        </w:rPr>
        <w:t xml:space="preserve"> </w:t>
      </w:r>
      <w:r w:rsidR="00530597" w:rsidRPr="00A977BA">
        <w:rPr>
          <w:rFonts w:eastAsia="Aptos"/>
        </w:rPr>
        <w:t>once</w:t>
      </w:r>
      <w:r w:rsidR="001700B7" w:rsidRPr="00A977BA">
        <w:rPr>
          <w:rFonts w:eastAsia="Aptos"/>
        </w:rPr>
        <w:t xml:space="preserve"> regulatio</w:t>
      </w:r>
      <w:r w:rsidR="00530597" w:rsidRPr="00A977BA">
        <w:rPr>
          <w:rFonts w:eastAsia="Aptos"/>
        </w:rPr>
        <w:t>ns are</w:t>
      </w:r>
      <w:r w:rsidR="006F26A9" w:rsidRPr="00A977BA">
        <w:rPr>
          <w:rFonts w:eastAsia="Aptos"/>
        </w:rPr>
        <w:t xml:space="preserve"> strictly enforced, posters serve as a beneficial part of the electoral process.</w:t>
      </w:r>
      <w:r w:rsidR="001700B7" w:rsidRPr="00A977BA">
        <w:rPr>
          <w:rFonts w:eastAsia="Aptos"/>
        </w:rPr>
        <w:t xml:space="preserve"> </w:t>
      </w:r>
    </w:p>
    <w:p w14:paraId="41D376D4" w14:textId="0BAA2E33" w:rsidR="006D6F54" w:rsidRDefault="006D6F54" w:rsidP="00D95647">
      <w:pPr>
        <w:spacing w:line="259" w:lineRule="auto"/>
        <w:jc w:val="both"/>
        <w:rPr>
          <w:rFonts w:ascii="Aptos" w:eastAsia="Aptos" w:hAnsi="Aptos" w:cs="Times New Roman"/>
        </w:rPr>
      </w:pPr>
    </w:p>
    <w:p w14:paraId="71C5E62D" w14:textId="3CBE64A2" w:rsidR="006D6F54" w:rsidRDefault="002D6916"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93" behindDoc="0" locked="0" layoutInCell="1" allowOverlap="1" wp14:anchorId="3714CEE8" wp14:editId="3CD2E28F">
                <wp:simplePos x="0" y="0"/>
                <wp:positionH relativeFrom="margin">
                  <wp:posOffset>-5715</wp:posOffset>
                </wp:positionH>
                <wp:positionV relativeFrom="paragraph">
                  <wp:posOffset>24130</wp:posOffset>
                </wp:positionV>
                <wp:extent cx="5867400" cy="2209800"/>
                <wp:effectExtent l="0" t="0" r="19050" b="304800"/>
                <wp:wrapNone/>
                <wp:docPr id="930266748" name="Speech Bubble: Rectangle with Corners Rounded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67400" cy="2209800"/>
                        </a:xfrm>
                        <a:prstGeom prst="wedgeRoundRectCallout">
                          <a:avLst/>
                        </a:prstGeom>
                      </wps:spPr>
                      <wps:style>
                        <a:lnRef idx="2">
                          <a:schemeClr val="accent2"/>
                        </a:lnRef>
                        <a:fillRef idx="1">
                          <a:schemeClr val="lt1"/>
                        </a:fillRef>
                        <a:effectRef idx="0">
                          <a:schemeClr val="accent2"/>
                        </a:effectRef>
                        <a:fontRef idx="minor">
                          <a:schemeClr val="dk1"/>
                        </a:fontRef>
                      </wps:style>
                      <wps:txbx>
                        <w:txbxContent>
                          <w:p w14:paraId="6D4C7525" w14:textId="77777777" w:rsidR="006D6F54" w:rsidRPr="00A977BA" w:rsidRDefault="006D6F54" w:rsidP="00864B7E">
                            <w:pPr>
                              <w:spacing w:line="259" w:lineRule="auto"/>
                              <w:rPr>
                                <w:rFonts w:eastAsia="Aptos" w:cs="Arial"/>
                              </w:rPr>
                            </w:pPr>
                            <w:r w:rsidRPr="00A977BA">
                              <w:rPr>
                                <w:rFonts w:eastAsia="Aptos" w:cs="Arial"/>
                                <w:i/>
                                <w:iCs/>
                              </w:rPr>
                              <w:t xml:space="preserve">“I'd like to see the fines for non-compliance with poster erection/taking down strictly enforced and the candidates' names published. I do hear occasionally news of one or two candidates getting punished but there are certainly more guilty than what is reported. Finally, something needs to be done about the cable ties used to erect the posters. The paths are either littered with the ties as the person taking them down just cuts the tie, takes the poster away and lets the tie fall to the ground. Alternatively, the poster is just pulled </w:t>
                            </w:r>
                            <w:proofErr w:type="gramStart"/>
                            <w:r w:rsidRPr="00A977BA">
                              <w:rPr>
                                <w:rFonts w:eastAsia="Aptos" w:cs="Arial"/>
                                <w:i/>
                                <w:iCs/>
                              </w:rPr>
                              <w:t>away</w:t>
                            </w:r>
                            <w:proofErr w:type="gramEnd"/>
                            <w:r w:rsidRPr="00A977BA">
                              <w:rPr>
                                <w:rFonts w:eastAsia="Aptos" w:cs="Arial"/>
                                <w:i/>
                                <w:iCs/>
                              </w:rPr>
                              <w:t xml:space="preserve"> and the tie remains on the pole. I would suggest different the use of different colour ties for each candidate or codes on the ties so the council can enforce fines etc. for candidates who leave the ties remaining after the poster is taken down.”</w:t>
                            </w:r>
                            <w:r w:rsidRPr="00A977BA">
                              <w:rPr>
                                <w:rFonts w:eastAsia="Aptos" w:cs="Arial"/>
                              </w:rPr>
                              <w:t xml:space="preserve"> (EP127)</w:t>
                            </w:r>
                          </w:p>
                          <w:p w14:paraId="14B0C059" w14:textId="77777777" w:rsidR="006D6F54" w:rsidRDefault="006D6F54" w:rsidP="006D6F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4CEE8" id="_x0000_s1073" type="#_x0000_t62" alt="&quot;&quot;" style="position:absolute;left:0;text-align:left;margin-left:-.45pt;margin-top:1.9pt;width:462pt;height:174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" adj="6300,24300" fillcolor="white [3201]" strokecolor="#e7ac00 [3205]" strokeweight="1pt">
                <v:textbox>
                  <w:txbxContent>
                    <w:p w14:paraId="6D4C7525" w14:textId="77777777" w:rsidR="006D6F54" w:rsidRPr="00A977BA" w:rsidRDefault="006D6F54" w:rsidP="00864B7E">
                      <w:pPr>
                        <w:spacing w:line="259" w:lineRule="auto"/>
                        <w:rPr>
                          <w:rFonts w:eastAsia="Aptos" w:cs="Arial"/>
                        </w:rPr>
                      </w:pPr>
                      <w:r w:rsidRPr="00A977BA">
                        <w:rPr>
                          <w:rFonts w:eastAsia="Aptos" w:cs="Arial"/>
                          <w:i/>
                          <w:iCs/>
                        </w:rPr>
                        <w:t xml:space="preserve">“I'd like to see the fines for non-compliance with poster erection/taking down strictly enforced and the candidates' names published. I do hear occasionally news of one or two candidates getting punished but there are certainly more guilty than what is reported. Finally, something needs to be done about the cable ties used to erect the posters. The paths are either littered with the ties as the person taking them down just cuts the tie, takes the poster away and lets the tie fall to the ground. Alternatively, the poster is just pulled </w:t>
                      </w:r>
                      <w:proofErr w:type="gramStart"/>
                      <w:r w:rsidRPr="00A977BA">
                        <w:rPr>
                          <w:rFonts w:eastAsia="Aptos" w:cs="Arial"/>
                          <w:i/>
                          <w:iCs/>
                        </w:rPr>
                        <w:t>away</w:t>
                      </w:r>
                      <w:proofErr w:type="gramEnd"/>
                      <w:r w:rsidRPr="00A977BA">
                        <w:rPr>
                          <w:rFonts w:eastAsia="Aptos" w:cs="Arial"/>
                          <w:i/>
                          <w:iCs/>
                        </w:rPr>
                        <w:t xml:space="preserve"> and the tie remains on the pole. I would suggest different the use of different colour ties for each candidate or codes on the ties so the council can enforce fines etc. for candidates who leave the ties remaining after the poster is taken down.”</w:t>
                      </w:r>
                      <w:r w:rsidRPr="00A977BA">
                        <w:rPr>
                          <w:rFonts w:eastAsia="Aptos" w:cs="Arial"/>
                        </w:rPr>
                        <w:t xml:space="preserve"> (EP127)</w:t>
                      </w:r>
                    </w:p>
                    <w:p w14:paraId="14B0C059" w14:textId="77777777" w:rsidR="006D6F54" w:rsidRDefault="006D6F54" w:rsidP="006D6F54">
                      <w:pPr>
                        <w:jc w:val="center"/>
                      </w:pPr>
                    </w:p>
                  </w:txbxContent>
                </v:textbox>
                <w10:wrap anchorx="margin"/>
              </v:shape>
            </w:pict>
          </mc:Fallback>
        </mc:AlternateContent>
      </w:r>
    </w:p>
    <w:p w14:paraId="23F11518" w14:textId="37BF30C2" w:rsidR="006D6F54" w:rsidRDefault="006D6F54" w:rsidP="00D95647">
      <w:pPr>
        <w:spacing w:line="259" w:lineRule="auto"/>
        <w:jc w:val="both"/>
        <w:rPr>
          <w:rFonts w:ascii="Aptos" w:eastAsia="Aptos" w:hAnsi="Aptos" w:cs="Times New Roman"/>
        </w:rPr>
      </w:pPr>
    </w:p>
    <w:p w14:paraId="3E96205B" w14:textId="77777777" w:rsidR="006D6F54" w:rsidRDefault="006D6F54" w:rsidP="00D95647">
      <w:pPr>
        <w:spacing w:line="259" w:lineRule="auto"/>
        <w:jc w:val="both"/>
        <w:rPr>
          <w:rFonts w:ascii="Aptos" w:eastAsia="Aptos" w:hAnsi="Aptos" w:cs="Times New Roman"/>
        </w:rPr>
      </w:pPr>
    </w:p>
    <w:p w14:paraId="65A3B225" w14:textId="77777777" w:rsidR="006D6F54" w:rsidRPr="00D95647" w:rsidRDefault="006D6F54" w:rsidP="00D95647">
      <w:pPr>
        <w:spacing w:line="259" w:lineRule="auto"/>
        <w:jc w:val="both"/>
        <w:rPr>
          <w:rFonts w:ascii="Aptos" w:eastAsia="Aptos" w:hAnsi="Aptos" w:cs="Times New Roman"/>
        </w:rPr>
      </w:pPr>
    </w:p>
    <w:p w14:paraId="69E249AE" w14:textId="77777777" w:rsidR="006D6F54" w:rsidRDefault="006D6F54" w:rsidP="00D95647">
      <w:pPr>
        <w:spacing w:line="259" w:lineRule="auto"/>
        <w:jc w:val="both"/>
        <w:rPr>
          <w:rFonts w:ascii="Aptos" w:eastAsia="Aptos" w:hAnsi="Aptos" w:cs="Times New Roman"/>
        </w:rPr>
      </w:pPr>
    </w:p>
    <w:p w14:paraId="6B1BF56F" w14:textId="77777777" w:rsidR="006D6F54" w:rsidRDefault="006D6F54" w:rsidP="00D95647">
      <w:pPr>
        <w:spacing w:line="259" w:lineRule="auto"/>
        <w:jc w:val="both"/>
        <w:rPr>
          <w:rFonts w:ascii="Aptos" w:eastAsia="Aptos" w:hAnsi="Aptos" w:cs="Times New Roman"/>
        </w:rPr>
      </w:pPr>
    </w:p>
    <w:p w14:paraId="5E7E1523" w14:textId="28F18F75" w:rsidR="006D6F54" w:rsidRDefault="006D6F54" w:rsidP="00D95647">
      <w:pPr>
        <w:spacing w:line="259" w:lineRule="auto"/>
        <w:jc w:val="both"/>
        <w:rPr>
          <w:rFonts w:ascii="Aptos" w:eastAsia="Aptos" w:hAnsi="Aptos" w:cs="Times New Roman"/>
        </w:rPr>
      </w:pPr>
    </w:p>
    <w:p w14:paraId="135F5BC4" w14:textId="7A35BEE8" w:rsidR="006D6F54" w:rsidRDefault="006D6F54" w:rsidP="00D95647">
      <w:pPr>
        <w:spacing w:line="259" w:lineRule="auto"/>
        <w:jc w:val="both"/>
        <w:rPr>
          <w:rFonts w:ascii="Aptos" w:eastAsia="Aptos" w:hAnsi="Aptos" w:cs="Times New Roman"/>
        </w:rPr>
      </w:pPr>
    </w:p>
    <w:p w14:paraId="21684741" w14:textId="6F49B302" w:rsidR="006D6F54" w:rsidRDefault="006D6F54" w:rsidP="00D95647">
      <w:pPr>
        <w:spacing w:line="259" w:lineRule="auto"/>
        <w:jc w:val="both"/>
        <w:rPr>
          <w:rFonts w:ascii="Aptos" w:eastAsia="Aptos" w:hAnsi="Aptos" w:cs="Times New Roman"/>
        </w:rPr>
      </w:pPr>
    </w:p>
    <w:p w14:paraId="18C8BC18" w14:textId="6E59BFC1" w:rsidR="006D6F54" w:rsidRDefault="006D6F54" w:rsidP="00D95647">
      <w:pPr>
        <w:spacing w:line="259" w:lineRule="auto"/>
        <w:jc w:val="both"/>
        <w:rPr>
          <w:rFonts w:ascii="Aptos" w:eastAsia="Aptos" w:hAnsi="Aptos" w:cs="Times New Roman"/>
        </w:rPr>
      </w:pPr>
    </w:p>
    <w:p w14:paraId="4BA35A50" w14:textId="13C3EFF2" w:rsidR="006D6F54" w:rsidRDefault="00C93302"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94" behindDoc="0" locked="0" layoutInCell="1" allowOverlap="1" wp14:anchorId="3350BB80" wp14:editId="1C28478E">
                <wp:simplePos x="0" y="0"/>
                <wp:positionH relativeFrom="column">
                  <wp:posOffset>-186690</wp:posOffset>
                </wp:positionH>
                <wp:positionV relativeFrom="paragraph">
                  <wp:posOffset>214630</wp:posOffset>
                </wp:positionV>
                <wp:extent cx="2676525" cy="1571625"/>
                <wp:effectExtent l="19050" t="19050" r="47625" b="238125"/>
                <wp:wrapNone/>
                <wp:docPr id="1978430448" name="Speech Bubble: Ova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76525" cy="1571625"/>
                        </a:xfrm>
                        <a:prstGeom prst="wedgeEllipseCallout">
                          <a:avLst/>
                        </a:prstGeom>
                      </wps:spPr>
                      <wps:style>
                        <a:lnRef idx="2">
                          <a:schemeClr val="accent1"/>
                        </a:lnRef>
                        <a:fillRef idx="1">
                          <a:schemeClr val="lt1"/>
                        </a:fillRef>
                        <a:effectRef idx="0">
                          <a:schemeClr val="accent1"/>
                        </a:effectRef>
                        <a:fontRef idx="minor">
                          <a:schemeClr val="dk1"/>
                        </a:fontRef>
                      </wps:style>
                      <wps:txbx>
                        <w:txbxContent>
                          <w:p w14:paraId="4C086A7D" w14:textId="77777777" w:rsidR="006D6F54" w:rsidRPr="00A977BA" w:rsidRDefault="006D6F54" w:rsidP="002D6916">
                            <w:pPr>
                              <w:spacing w:line="259" w:lineRule="auto"/>
                              <w:rPr>
                                <w:rFonts w:eastAsia="Aptos" w:cs="Arial"/>
                              </w:rPr>
                            </w:pPr>
                            <w:r w:rsidRPr="00A977BA">
                              <w:rPr>
                                <w:rFonts w:eastAsia="Aptos" w:cs="Arial"/>
                              </w:rPr>
                              <w:t>“</w:t>
                            </w:r>
                            <w:r w:rsidRPr="00A977BA">
                              <w:rPr>
                                <w:rFonts w:eastAsia="Aptos" w:cs="Arial"/>
                                <w:i/>
                              </w:rPr>
                              <w:t xml:space="preserve">If properly controlled and rules </w:t>
                            </w:r>
                            <w:proofErr w:type="gramStart"/>
                            <w:r w:rsidRPr="00A977BA">
                              <w:rPr>
                                <w:rFonts w:eastAsia="Aptos" w:cs="Arial"/>
                                <w:i/>
                              </w:rPr>
                              <w:t>enforced</w:t>
                            </w:r>
                            <w:proofErr w:type="gramEnd"/>
                            <w:r w:rsidRPr="00A977BA">
                              <w:rPr>
                                <w:rFonts w:eastAsia="Aptos" w:cs="Arial"/>
                                <w:i/>
                              </w:rPr>
                              <w:t xml:space="preserve"> they are a good thing and part of our way of electioneering</w:t>
                            </w:r>
                            <w:r w:rsidRPr="00A977BA">
                              <w:rPr>
                                <w:rFonts w:eastAsia="Aptos" w:cs="Arial"/>
                              </w:rPr>
                              <w:t>” (EP470)</w:t>
                            </w:r>
                          </w:p>
                          <w:p w14:paraId="42F97C6F" w14:textId="77777777" w:rsidR="006D6F54" w:rsidRDefault="006D6F54" w:rsidP="006D6F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0BB80" id="_x0000_s1074" type="#_x0000_t63" alt="&quot;&quot;" style="position:absolute;left:0;text-align:left;margin-left:-14.7pt;margin-top:16.9pt;width:210.75pt;height:123.7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" adj="6300,24300" fillcolor="white [3201]" strokecolor="#004f9e [3204]" strokeweight="1pt">
                <v:textbox>
                  <w:txbxContent>
                    <w:p w14:paraId="4C086A7D" w14:textId="77777777" w:rsidR="006D6F54" w:rsidRPr="00A977BA" w:rsidRDefault="006D6F54" w:rsidP="002D6916">
                      <w:pPr>
                        <w:spacing w:line="259" w:lineRule="auto"/>
                        <w:rPr>
                          <w:rFonts w:eastAsia="Aptos" w:cs="Arial"/>
                        </w:rPr>
                      </w:pPr>
                      <w:r w:rsidRPr="00A977BA">
                        <w:rPr>
                          <w:rFonts w:eastAsia="Aptos" w:cs="Arial"/>
                        </w:rPr>
                        <w:t>“</w:t>
                      </w:r>
                      <w:r w:rsidRPr="00A977BA">
                        <w:rPr>
                          <w:rFonts w:eastAsia="Aptos" w:cs="Arial"/>
                          <w:i/>
                        </w:rPr>
                        <w:t xml:space="preserve">If properly controlled and rules </w:t>
                      </w:r>
                      <w:proofErr w:type="gramStart"/>
                      <w:r w:rsidRPr="00A977BA">
                        <w:rPr>
                          <w:rFonts w:eastAsia="Aptos" w:cs="Arial"/>
                          <w:i/>
                        </w:rPr>
                        <w:t>enforced</w:t>
                      </w:r>
                      <w:proofErr w:type="gramEnd"/>
                      <w:r w:rsidRPr="00A977BA">
                        <w:rPr>
                          <w:rFonts w:eastAsia="Aptos" w:cs="Arial"/>
                          <w:i/>
                        </w:rPr>
                        <w:t xml:space="preserve"> they are a good thing and part of our way of electioneering</w:t>
                      </w:r>
                      <w:r w:rsidRPr="00A977BA">
                        <w:rPr>
                          <w:rFonts w:eastAsia="Aptos" w:cs="Arial"/>
                        </w:rPr>
                        <w:t>” (EP470)</w:t>
                      </w:r>
                    </w:p>
                    <w:p w14:paraId="42F97C6F" w14:textId="77777777" w:rsidR="006D6F54" w:rsidRDefault="006D6F54" w:rsidP="006D6F54">
                      <w:pPr>
                        <w:jc w:val="center"/>
                      </w:pPr>
                    </w:p>
                  </w:txbxContent>
                </v:textbox>
              </v:shape>
            </w:pict>
          </mc:Fallback>
        </mc:AlternateContent>
      </w:r>
      <w:r>
        <w:rPr>
          <w:rFonts w:ascii="Aptos" w:eastAsia="Aptos" w:hAnsi="Aptos" w:cs="Times New Roman"/>
          <w:noProof/>
        </w:rPr>
        <mc:AlternateContent>
          <mc:Choice Requires="wps">
            <w:drawing>
              <wp:anchor distT="0" distB="0" distL="114300" distR="114300" simplePos="0" relativeHeight="251658295" behindDoc="0" locked="0" layoutInCell="1" allowOverlap="1" wp14:anchorId="40C6EDBC" wp14:editId="0877CDAA">
                <wp:simplePos x="0" y="0"/>
                <wp:positionH relativeFrom="column">
                  <wp:posOffset>2914650</wp:posOffset>
                </wp:positionH>
                <wp:positionV relativeFrom="paragraph">
                  <wp:posOffset>30480</wp:posOffset>
                </wp:positionV>
                <wp:extent cx="3486150" cy="1933575"/>
                <wp:effectExtent l="19050" t="19050" r="38100" b="276225"/>
                <wp:wrapNone/>
                <wp:docPr id="167037783" name="Speech Bubble: Oval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6150" cy="1933575"/>
                        </a:xfrm>
                        <a:prstGeom prst="wedgeEllipseCallout">
                          <a:avLst/>
                        </a:prstGeom>
                      </wps:spPr>
                      <wps:style>
                        <a:lnRef idx="2">
                          <a:schemeClr val="accent2"/>
                        </a:lnRef>
                        <a:fillRef idx="1">
                          <a:schemeClr val="lt1"/>
                        </a:fillRef>
                        <a:effectRef idx="0">
                          <a:schemeClr val="accent2"/>
                        </a:effectRef>
                        <a:fontRef idx="minor">
                          <a:schemeClr val="dk1"/>
                        </a:fontRef>
                      </wps:style>
                      <wps:txbx>
                        <w:txbxContent>
                          <w:p w14:paraId="384D17E1" w14:textId="77777777" w:rsidR="006D6F54" w:rsidRDefault="006D6F54" w:rsidP="002D6916">
                            <w:r>
                              <w:t xml:space="preserve">“Fines for breaches of regulations should be significantly increased, in order to make </w:t>
                            </w:r>
                            <w:proofErr w:type="gramStart"/>
                            <w:r>
                              <w:t>non compliance</w:t>
                            </w:r>
                            <w:proofErr w:type="gramEnd"/>
                            <w:r>
                              <w:t xml:space="preserve"> financially prohibitive” (EP633) </w:t>
                            </w:r>
                          </w:p>
                          <w:p w14:paraId="1665C73F" w14:textId="77777777" w:rsidR="006D6F54" w:rsidRDefault="006D6F54" w:rsidP="006D6F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6EDBC" id="_x0000_s1075" type="#_x0000_t63" alt="&quot;&quot;" style="position:absolute;left:0;text-align:left;margin-left:229.5pt;margin-top:2.4pt;width:274.5pt;height:152.2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" adj="6300,24300" fillcolor="white [3201]" strokecolor="#e7ac00 [3205]" strokeweight="1pt">
                <v:textbox>
                  <w:txbxContent>
                    <w:p w14:paraId="384D17E1" w14:textId="77777777" w:rsidR="006D6F54" w:rsidRDefault="006D6F54" w:rsidP="002D6916">
                      <w:r>
                        <w:t xml:space="preserve">“Fines for breaches of regulations should be significantly increased, in order to make </w:t>
                      </w:r>
                      <w:proofErr w:type="gramStart"/>
                      <w:r>
                        <w:t>non compliance</w:t>
                      </w:r>
                      <w:proofErr w:type="gramEnd"/>
                      <w:r>
                        <w:t xml:space="preserve"> financially prohibitive” (EP633) </w:t>
                      </w:r>
                    </w:p>
                    <w:p w14:paraId="1665C73F" w14:textId="77777777" w:rsidR="006D6F54" w:rsidRDefault="006D6F54" w:rsidP="006D6F54">
                      <w:pPr>
                        <w:jc w:val="center"/>
                      </w:pPr>
                    </w:p>
                  </w:txbxContent>
                </v:textbox>
              </v:shape>
            </w:pict>
          </mc:Fallback>
        </mc:AlternateContent>
      </w:r>
    </w:p>
    <w:p w14:paraId="46AF8BF3" w14:textId="77777777" w:rsidR="006D6F54" w:rsidRDefault="006D6F54" w:rsidP="00D95647">
      <w:pPr>
        <w:spacing w:line="259" w:lineRule="auto"/>
        <w:jc w:val="both"/>
        <w:rPr>
          <w:rFonts w:ascii="Aptos" w:eastAsia="Aptos" w:hAnsi="Aptos" w:cs="Times New Roman"/>
        </w:rPr>
      </w:pPr>
    </w:p>
    <w:p w14:paraId="3CC3985F" w14:textId="77777777" w:rsidR="006D6F54" w:rsidRDefault="006D6F54" w:rsidP="00D95647">
      <w:pPr>
        <w:spacing w:line="259" w:lineRule="auto"/>
        <w:jc w:val="both"/>
        <w:rPr>
          <w:rFonts w:ascii="Aptos" w:eastAsia="Aptos" w:hAnsi="Aptos" w:cs="Times New Roman"/>
        </w:rPr>
      </w:pPr>
    </w:p>
    <w:p w14:paraId="22BAFD85" w14:textId="77777777" w:rsidR="002D6916" w:rsidRDefault="002D6916" w:rsidP="00D95647">
      <w:pPr>
        <w:spacing w:line="259" w:lineRule="auto"/>
        <w:jc w:val="both"/>
        <w:rPr>
          <w:rFonts w:ascii="Aptos" w:eastAsia="Aptos" w:hAnsi="Aptos" w:cs="Times New Roman"/>
        </w:rPr>
      </w:pPr>
    </w:p>
    <w:p w14:paraId="798032F1" w14:textId="77777777" w:rsidR="002D6916" w:rsidRDefault="002D6916" w:rsidP="00D95647">
      <w:pPr>
        <w:spacing w:line="259" w:lineRule="auto"/>
        <w:jc w:val="both"/>
        <w:rPr>
          <w:rFonts w:ascii="Aptos" w:eastAsia="Aptos" w:hAnsi="Aptos" w:cs="Times New Roman"/>
        </w:rPr>
      </w:pPr>
    </w:p>
    <w:p w14:paraId="12A53AA7" w14:textId="77777777" w:rsidR="002D6916" w:rsidRDefault="002D6916" w:rsidP="00D95647">
      <w:pPr>
        <w:spacing w:line="259" w:lineRule="auto"/>
        <w:jc w:val="both"/>
        <w:rPr>
          <w:rFonts w:ascii="Aptos" w:eastAsia="Aptos" w:hAnsi="Aptos" w:cs="Times New Roman"/>
        </w:rPr>
      </w:pPr>
    </w:p>
    <w:p w14:paraId="516AEC83" w14:textId="77777777" w:rsidR="002D6916" w:rsidRDefault="002D6916" w:rsidP="00D95647">
      <w:pPr>
        <w:spacing w:line="259" w:lineRule="auto"/>
        <w:jc w:val="both"/>
        <w:rPr>
          <w:rFonts w:ascii="Aptos" w:eastAsia="Aptos" w:hAnsi="Aptos" w:cs="Times New Roman"/>
        </w:rPr>
      </w:pPr>
    </w:p>
    <w:p w14:paraId="3CC25873" w14:textId="77777777" w:rsidR="002D6916" w:rsidRDefault="002D6916" w:rsidP="00D95647">
      <w:pPr>
        <w:spacing w:line="259" w:lineRule="auto"/>
        <w:jc w:val="both"/>
        <w:rPr>
          <w:rFonts w:ascii="Aptos" w:eastAsia="Aptos" w:hAnsi="Aptos" w:cs="Times New Roman"/>
        </w:rPr>
      </w:pPr>
    </w:p>
    <w:p w14:paraId="1EE02AE6" w14:textId="0E004E23" w:rsidR="00D95647" w:rsidRPr="00A977BA" w:rsidRDefault="00D95647" w:rsidP="007A18B0">
      <w:pPr>
        <w:pStyle w:val="Heading2"/>
        <w:rPr>
          <w:rFonts w:eastAsia="Aptos" w:cs="Arial"/>
        </w:rPr>
      </w:pPr>
      <w:bookmarkStart w:id="28" w:name="_Toc232783166"/>
      <w:r w:rsidRPr="00A977BA">
        <w:rPr>
          <w:rFonts w:eastAsia="Aptos" w:cs="Arial"/>
        </w:rPr>
        <w:lastRenderedPageBreak/>
        <w:t>Improvements to Poster Design</w:t>
      </w:r>
      <w:bookmarkEnd w:id="28"/>
    </w:p>
    <w:p w14:paraId="18DA7E0B" w14:textId="2C13317D" w:rsidR="00D95647" w:rsidRPr="00A977BA" w:rsidRDefault="00DA7262" w:rsidP="002D6916">
      <w:pPr>
        <w:pStyle w:val="BodyText"/>
        <w:rPr>
          <w:rFonts w:eastAsia="Aptos"/>
        </w:rPr>
      </w:pPr>
      <w:r w:rsidRPr="00A977BA">
        <w:rPr>
          <w:rFonts w:eastAsia="Aptos"/>
        </w:rPr>
        <w:t xml:space="preserve">Many </w:t>
      </w:r>
      <w:r w:rsidR="006D6F54" w:rsidRPr="00A977BA">
        <w:rPr>
          <w:rFonts w:eastAsia="Aptos"/>
        </w:rPr>
        <w:t>submissions referenced</w:t>
      </w:r>
      <w:r w:rsidRPr="00A977BA">
        <w:rPr>
          <w:rFonts w:eastAsia="Aptos"/>
        </w:rPr>
        <w:t xml:space="preserve"> </w:t>
      </w:r>
      <w:r w:rsidR="00D95647" w:rsidRPr="00A977BA">
        <w:rPr>
          <w:rFonts w:eastAsia="Aptos"/>
        </w:rPr>
        <w:t>the</w:t>
      </w:r>
      <w:r w:rsidR="00CF5FD5" w:rsidRPr="00A977BA">
        <w:rPr>
          <w:rFonts w:eastAsia="Aptos"/>
        </w:rPr>
        <w:t>ir</w:t>
      </w:r>
      <w:r w:rsidR="00D95647" w:rsidRPr="00A977BA">
        <w:rPr>
          <w:rFonts w:eastAsia="Aptos"/>
        </w:rPr>
        <w:t xml:space="preserve"> lack of meaningful information about candidates</w:t>
      </w:r>
      <w:r w:rsidRPr="00A977BA">
        <w:rPr>
          <w:rFonts w:eastAsia="Aptos"/>
        </w:rPr>
        <w:t xml:space="preserve"> as a disadvantage of posters</w:t>
      </w:r>
      <w:r w:rsidR="00D95647" w:rsidRPr="00A977BA">
        <w:rPr>
          <w:rFonts w:eastAsia="Aptos"/>
        </w:rPr>
        <w:t xml:space="preserve">. There were </w:t>
      </w:r>
      <w:proofErr w:type="gramStart"/>
      <w:r w:rsidR="00D95647" w:rsidRPr="00A977BA">
        <w:rPr>
          <w:rFonts w:eastAsia="Aptos"/>
        </w:rPr>
        <w:t>a number of</w:t>
      </w:r>
      <w:proofErr w:type="gramEnd"/>
      <w:r w:rsidR="00D95647" w:rsidRPr="00A977BA">
        <w:rPr>
          <w:rFonts w:eastAsia="Aptos"/>
        </w:rPr>
        <w:t xml:space="preserve"> recommendations made on potential avenues to improve the use of posters as a political communication tool. </w:t>
      </w:r>
      <w:r w:rsidR="00D37F52" w:rsidRPr="00A977BA">
        <w:rPr>
          <w:rFonts w:eastAsia="Aptos"/>
        </w:rPr>
        <w:t xml:space="preserve">Some </w:t>
      </w:r>
      <w:r w:rsidR="00983E3B" w:rsidRPr="00A977BA">
        <w:rPr>
          <w:rFonts w:eastAsia="Aptos"/>
        </w:rPr>
        <w:t xml:space="preserve">responses </w:t>
      </w:r>
      <w:r w:rsidR="00D37F52" w:rsidRPr="00A977BA">
        <w:rPr>
          <w:rFonts w:eastAsia="Aptos"/>
        </w:rPr>
        <w:t>suggested that posters should contain a QR code, linked to information about the candidates’ priorities and policies</w:t>
      </w:r>
      <w:r w:rsidR="00CF5FD5" w:rsidRPr="00A977BA">
        <w:rPr>
          <w:rFonts w:eastAsia="Aptos"/>
        </w:rPr>
        <w:t xml:space="preserve">. Others </w:t>
      </w:r>
      <w:r w:rsidR="00983E3B" w:rsidRPr="00A977BA">
        <w:rPr>
          <w:rFonts w:eastAsia="Aptos"/>
        </w:rPr>
        <w:t xml:space="preserve">suggested there should </w:t>
      </w:r>
      <w:r w:rsidR="00CF5FD5" w:rsidRPr="00A977BA">
        <w:rPr>
          <w:rFonts w:eastAsia="Aptos"/>
        </w:rPr>
        <w:t xml:space="preserve">be </w:t>
      </w:r>
      <w:r w:rsidR="00983E3B" w:rsidRPr="00A977BA">
        <w:rPr>
          <w:rFonts w:eastAsia="Aptos"/>
        </w:rPr>
        <w:t xml:space="preserve">a mechanism in place for posters to be </w:t>
      </w:r>
      <w:proofErr w:type="gramStart"/>
      <w:r w:rsidR="00983E3B" w:rsidRPr="00A977BA">
        <w:rPr>
          <w:rFonts w:eastAsia="Aptos"/>
        </w:rPr>
        <w:t>fact</w:t>
      </w:r>
      <w:proofErr w:type="gramEnd"/>
      <w:r w:rsidR="00983E3B" w:rsidRPr="00A977BA">
        <w:rPr>
          <w:rFonts w:eastAsia="Aptos"/>
        </w:rPr>
        <w:t xml:space="preserve"> checked before they are permitted to be put up</w:t>
      </w:r>
      <w:r w:rsidR="001616E3" w:rsidRPr="00A977BA">
        <w:rPr>
          <w:rFonts w:eastAsia="Aptos"/>
        </w:rPr>
        <w:t xml:space="preserve"> to ensure they are not spreading misinformation or harmful material</w:t>
      </w:r>
      <w:r w:rsidR="00D2767E" w:rsidRPr="00A977BA">
        <w:rPr>
          <w:rFonts w:eastAsia="Aptos"/>
        </w:rPr>
        <w:t>.</w:t>
      </w:r>
    </w:p>
    <w:p w14:paraId="5380F72C" w14:textId="67B2121A" w:rsidR="006D6F54" w:rsidRDefault="00C93302"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96" behindDoc="0" locked="0" layoutInCell="1" allowOverlap="1" wp14:anchorId="02A9EED7" wp14:editId="3366BF43">
                <wp:simplePos x="0" y="0"/>
                <wp:positionH relativeFrom="column">
                  <wp:posOffset>-109855</wp:posOffset>
                </wp:positionH>
                <wp:positionV relativeFrom="paragraph">
                  <wp:posOffset>246380</wp:posOffset>
                </wp:positionV>
                <wp:extent cx="3200400" cy="1457325"/>
                <wp:effectExtent l="0" t="0" r="19050" b="219075"/>
                <wp:wrapNone/>
                <wp:docPr id="679870047" name="Speech Bubble: Rectangle with Corners Rounded 16"/>
                <wp:cNvGraphicFramePr/>
                <a:graphic xmlns:a="http://schemas.openxmlformats.org/drawingml/2006/main">
                  <a:graphicData uri="http://schemas.microsoft.com/office/word/2010/wordprocessingShape">
                    <wps:wsp>
                      <wps:cNvSpPr/>
                      <wps:spPr>
                        <a:xfrm>
                          <a:off x="0" y="0"/>
                          <a:ext cx="3200400" cy="1457325"/>
                        </a:xfrm>
                        <a:prstGeom prst="wedgeRoundRectCallout">
                          <a:avLst/>
                        </a:prstGeom>
                      </wps:spPr>
                      <wps:style>
                        <a:lnRef idx="2">
                          <a:schemeClr val="accent1"/>
                        </a:lnRef>
                        <a:fillRef idx="1">
                          <a:schemeClr val="lt1"/>
                        </a:fillRef>
                        <a:effectRef idx="0">
                          <a:schemeClr val="accent1"/>
                        </a:effectRef>
                        <a:fontRef idx="minor">
                          <a:schemeClr val="dk1"/>
                        </a:fontRef>
                      </wps:style>
                      <wps:txbx>
                        <w:txbxContent>
                          <w:p w14:paraId="774329BD" w14:textId="77777777" w:rsidR="003F2CD9" w:rsidRPr="00A977BA" w:rsidRDefault="003F2CD9" w:rsidP="00F01479">
                            <w:pPr>
                              <w:spacing w:line="259" w:lineRule="auto"/>
                              <w:rPr>
                                <w:rFonts w:eastAsia="Aptos" w:cs="Arial"/>
                              </w:rPr>
                            </w:pPr>
                            <w:r w:rsidRPr="00A977BA">
                              <w:rPr>
                                <w:rFonts w:eastAsia="Aptos" w:cs="Arial"/>
                                <w:i/>
                                <w:iCs/>
                              </w:rPr>
                              <w:t>“Require a QR code to be included with links to a campaign website for each candidate/party, making it easy to scan and find out full details. This would also mean less election literature needs to be printed and sent to homes</w:t>
                            </w:r>
                            <w:r w:rsidRPr="00A977BA">
                              <w:rPr>
                                <w:rFonts w:eastAsia="Aptos" w:cs="Arial"/>
                              </w:rPr>
                              <w:t>” (EP66)</w:t>
                            </w:r>
                          </w:p>
                          <w:p w14:paraId="54F4144E" w14:textId="77777777" w:rsidR="006D6F54" w:rsidRDefault="006D6F54" w:rsidP="006D6F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9EED7" id="Speech Bubble: Rectangle with Corners Rounded 16" o:spid="_x0000_s1076" type="#_x0000_t62" style="position:absolute;left:0;text-align:left;margin-left:-8.65pt;margin-top:19.4pt;width:252pt;height:114.7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" adj="6300,24300" fillcolor="white [3201]" strokecolor="#004f9e [3204]" strokeweight="1pt">
                <v:textbox>
                  <w:txbxContent>
                    <w:p w14:paraId="774329BD" w14:textId="77777777" w:rsidR="003F2CD9" w:rsidRPr="00A977BA" w:rsidRDefault="003F2CD9" w:rsidP="00F01479">
                      <w:pPr>
                        <w:spacing w:line="259" w:lineRule="auto"/>
                        <w:rPr>
                          <w:rFonts w:eastAsia="Aptos" w:cs="Arial"/>
                        </w:rPr>
                      </w:pPr>
                      <w:r w:rsidRPr="00A977BA">
                        <w:rPr>
                          <w:rFonts w:eastAsia="Aptos" w:cs="Arial"/>
                          <w:i/>
                          <w:iCs/>
                        </w:rPr>
                        <w:t>“Require a QR code to be included with links to a campaign website for each candidate/party, making it easy to scan and find out full details. This would also mean less election literature needs to be printed and sent to homes</w:t>
                      </w:r>
                      <w:r w:rsidRPr="00A977BA">
                        <w:rPr>
                          <w:rFonts w:eastAsia="Aptos" w:cs="Arial"/>
                        </w:rPr>
                        <w:t>” (EP66)</w:t>
                      </w:r>
                    </w:p>
                    <w:p w14:paraId="54F4144E" w14:textId="77777777" w:rsidR="006D6F54" w:rsidRDefault="006D6F54" w:rsidP="006D6F54">
                      <w:pPr>
                        <w:jc w:val="center"/>
                      </w:pPr>
                    </w:p>
                  </w:txbxContent>
                </v:textbox>
              </v:shape>
            </w:pict>
          </mc:Fallback>
        </mc:AlternateContent>
      </w:r>
    </w:p>
    <w:p w14:paraId="663D2E30" w14:textId="422A511E" w:rsidR="006D6F54" w:rsidRDefault="00A977BA"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97" behindDoc="0" locked="0" layoutInCell="1" allowOverlap="1" wp14:anchorId="69B12E0D" wp14:editId="279CFD7D">
                <wp:simplePos x="0" y="0"/>
                <wp:positionH relativeFrom="column">
                  <wp:posOffset>3314700</wp:posOffset>
                </wp:positionH>
                <wp:positionV relativeFrom="paragraph">
                  <wp:posOffset>13335</wp:posOffset>
                </wp:positionV>
                <wp:extent cx="2857500" cy="990600"/>
                <wp:effectExtent l="0" t="0" r="19050" b="152400"/>
                <wp:wrapNone/>
                <wp:docPr id="1771894387" name="Speech Bubble: Rectangle with Corners Rounded 17"/>
                <wp:cNvGraphicFramePr/>
                <a:graphic xmlns:a="http://schemas.openxmlformats.org/drawingml/2006/main">
                  <a:graphicData uri="http://schemas.microsoft.com/office/word/2010/wordprocessingShape">
                    <wps:wsp>
                      <wps:cNvSpPr/>
                      <wps:spPr>
                        <a:xfrm>
                          <a:off x="0" y="0"/>
                          <a:ext cx="2857500" cy="990600"/>
                        </a:xfrm>
                        <a:prstGeom prst="wedgeRoundRectCallout">
                          <a:avLst/>
                        </a:prstGeom>
                      </wps:spPr>
                      <wps:style>
                        <a:lnRef idx="2">
                          <a:schemeClr val="accent2"/>
                        </a:lnRef>
                        <a:fillRef idx="1">
                          <a:schemeClr val="lt1"/>
                        </a:fillRef>
                        <a:effectRef idx="0">
                          <a:schemeClr val="accent2"/>
                        </a:effectRef>
                        <a:fontRef idx="minor">
                          <a:schemeClr val="dk1"/>
                        </a:fontRef>
                      </wps:style>
                      <wps:txbx>
                        <w:txbxContent>
                          <w:p w14:paraId="49A6B08D" w14:textId="77777777" w:rsidR="003F2CD9" w:rsidRPr="00A977BA" w:rsidRDefault="003F2CD9" w:rsidP="00F01479">
                            <w:pPr>
                              <w:spacing w:line="259" w:lineRule="auto"/>
                              <w:rPr>
                                <w:rFonts w:eastAsia="Aptos" w:cs="Arial"/>
                              </w:rPr>
                            </w:pPr>
                            <w:r w:rsidRPr="00A977BA">
                              <w:rPr>
                                <w:rFonts w:eastAsia="Aptos" w:cs="Arial"/>
                                <w:i/>
                                <w:iCs/>
                              </w:rPr>
                              <w:t xml:space="preserve">“I do wish there was more information on them about what people stood for, or how to find out that information at least.” </w:t>
                            </w:r>
                            <w:r w:rsidRPr="00A977BA">
                              <w:rPr>
                                <w:rFonts w:eastAsia="Aptos" w:cs="Arial"/>
                              </w:rPr>
                              <w:t>(EP820)</w:t>
                            </w:r>
                          </w:p>
                          <w:p w14:paraId="3F83C651" w14:textId="77777777" w:rsidR="006D6F54" w:rsidRDefault="006D6F54" w:rsidP="006D6F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12E0D" id="Speech Bubble: Rectangle with Corners Rounded 17" o:spid="_x0000_s1077" type="#_x0000_t62" style="position:absolute;left:0;text-align:left;margin-left:261pt;margin-top:1.05pt;width:225pt;height:78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" adj="6300,24300" fillcolor="white [3201]" strokecolor="#e7ac00 [3205]" strokeweight="1pt">
                <v:textbox>
                  <w:txbxContent>
                    <w:p w14:paraId="49A6B08D" w14:textId="77777777" w:rsidR="003F2CD9" w:rsidRPr="00A977BA" w:rsidRDefault="003F2CD9" w:rsidP="00F01479">
                      <w:pPr>
                        <w:spacing w:line="259" w:lineRule="auto"/>
                        <w:rPr>
                          <w:rFonts w:eastAsia="Aptos" w:cs="Arial"/>
                        </w:rPr>
                      </w:pPr>
                      <w:r w:rsidRPr="00A977BA">
                        <w:rPr>
                          <w:rFonts w:eastAsia="Aptos" w:cs="Arial"/>
                          <w:i/>
                          <w:iCs/>
                        </w:rPr>
                        <w:t xml:space="preserve">“I do wish there was more information on them about what people stood for, or how to find out that information at least.” </w:t>
                      </w:r>
                      <w:r w:rsidRPr="00A977BA">
                        <w:rPr>
                          <w:rFonts w:eastAsia="Aptos" w:cs="Arial"/>
                        </w:rPr>
                        <w:t>(EP820)</w:t>
                      </w:r>
                    </w:p>
                    <w:p w14:paraId="3F83C651" w14:textId="77777777" w:rsidR="006D6F54" w:rsidRDefault="006D6F54" w:rsidP="006D6F54">
                      <w:pPr>
                        <w:jc w:val="center"/>
                      </w:pPr>
                    </w:p>
                  </w:txbxContent>
                </v:textbox>
              </v:shape>
            </w:pict>
          </mc:Fallback>
        </mc:AlternateContent>
      </w:r>
    </w:p>
    <w:p w14:paraId="3383F2F8" w14:textId="5891AD4C" w:rsidR="006D6F54" w:rsidRDefault="006D6F54" w:rsidP="00D95647">
      <w:pPr>
        <w:spacing w:line="259" w:lineRule="auto"/>
        <w:jc w:val="both"/>
        <w:rPr>
          <w:rFonts w:ascii="Aptos" w:eastAsia="Aptos" w:hAnsi="Aptos" w:cs="Times New Roman"/>
        </w:rPr>
      </w:pPr>
    </w:p>
    <w:p w14:paraId="4EB84D8B" w14:textId="77777777" w:rsidR="006D6F54" w:rsidRDefault="006D6F54" w:rsidP="00D95647">
      <w:pPr>
        <w:spacing w:line="259" w:lineRule="auto"/>
        <w:jc w:val="both"/>
        <w:rPr>
          <w:rFonts w:ascii="Aptos" w:eastAsia="Aptos" w:hAnsi="Aptos" w:cs="Times New Roman"/>
        </w:rPr>
      </w:pPr>
    </w:p>
    <w:p w14:paraId="4BF05ACC" w14:textId="77777777" w:rsidR="006D6F54" w:rsidRDefault="006D6F54" w:rsidP="00D95647">
      <w:pPr>
        <w:spacing w:line="259" w:lineRule="auto"/>
        <w:jc w:val="both"/>
        <w:rPr>
          <w:rFonts w:ascii="Aptos" w:eastAsia="Aptos" w:hAnsi="Aptos" w:cs="Times New Roman"/>
        </w:rPr>
      </w:pPr>
    </w:p>
    <w:p w14:paraId="24EA9A7A" w14:textId="77777777" w:rsidR="006D6F54" w:rsidRPr="00D95647" w:rsidRDefault="006D6F54" w:rsidP="00D95647">
      <w:pPr>
        <w:spacing w:line="259" w:lineRule="auto"/>
        <w:jc w:val="both"/>
        <w:rPr>
          <w:rFonts w:ascii="Aptos" w:eastAsia="Aptos" w:hAnsi="Aptos" w:cs="Times New Roman"/>
        </w:rPr>
      </w:pPr>
    </w:p>
    <w:p w14:paraId="42617E23" w14:textId="77777777" w:rsidR="00B5515D" w:rsidRDefault="00B5515D" w:rsidP="00D95647">
      <w:pPr>
        <w:spacing w:line="259" w:lineRule="auto"/>
        <w:jc w:val="both"/>
        <w:rPr>
          <w:rFonts w:ascii="Aptos" w:eastAsia="Aptos" w:hAnsi="Aptos" w:cs="Times New Roman"/>
          <w:b/>
          <w:bCs/>
        </w:rPr>
      </w:pPr>
    </w:p>
    <w:p w14:paraId="18917804" w14:textId="7FA39A40" w:rsidR="00D95647" w:rsidRPr="00A977BA" w:rsidRDefault="00D95647" w:rsidP="007A18B0">
      <w:pPr>
        <w:pStyle w:val="Heading2"/>
        <w:rPr>
          <w:rFonts w:eastAsia="Aptos" w:cs="Arial"/>
        </w:rPr>
      </w:pPr>
      <w:bookmarkStart w:id="29" w:name="_Toc232783167"/>
      <w:r w:rsidRPr="00A977BA">
        <w:rPr>
          <w:rFonts w:eastAsia="Aptos" w:cs="Arial"/>
        </w:rPr>
        <w:t>Innovations in Materials and Circularity of Posters</w:t>
      </w:r>
      <w:bookmarkEnd w:id="29"/>
    </w:p>
    <w:p w14:paraId="1FB5E455" w14:textId="36BCC67B" w:rsidR="00D95647" w:rsidRPr="00A977BA" w:rsidRDefault="00D95647" w:rsidP="00C93302">
      <w:pPr>
        <w:pStyle w:val="BodyText"/>
        <w:rPr>
          <w:rFonts w:eastAsia="Aptos"/>
        </w:rPr>
      </w:pPr>
      <w:r w:rsidRPr="00A977BA">
        <w:rPr>
          <w:rFonts w:eastAsia="Aptos"/>
        </w:rPr>
        <w:t xml:space="preserve">A key concern </w:t>
      </w:r>
      <w:r w:rsidR="00D2767E" w:rsidRPr="00A977BA">
        <w:rPr>
          <w:rFonts w:eastAsia="Aptos"/>
        </w:rPr>
        <w:t xml:space="preserve">voiced by </w:t>
      </w:r>
      <w:r w:rsidRPr="00A977BA">
        <w:rPr>
          <w:rFonts w:eastAsia="Aptos"/>
        </w:rPr>
        <w:t xml:space="preserve">many respondents was the adverse </w:t>
      </w:r>
      <w:r w:rsidR="00437E7D" w:rsidRPr="00A977BA">
        <w:rPr>
          <w:rFonts w:eastAsia="Aptos"/>
        </w:rPr>
        <w:t>environmental</w:t>
      </w:r>
      <w:r w:rsidRPr="00A977BA">
        <w:rPr>
          <w:rFonts w:eastAsia="Aptos"/>
        </w:rPr>
        <w:t xml:space="preserve"> impact of posters. </w:t>
      </w:r>
      <w:r w:rsidR="00CF5FD5" w:rsidRPr="00A977BA">
        <w:rPr>
          <w:rFonts w:eastAsia="Aptos"/>
        </w:rPr>
        <w:t>Some p</w:t>
      </w:r>
      <w:r w:rsidR="00BC2DF1" w:rsidRPr="00A977BA">
        <w:rPr>
          <w:rFonts w:eastAsia="Aptos"/>
        </w:rPr>
        <w:t>articipants identified</w:t>
      </w:r>
      <w:r w:rsidRPr="00A977BA">
        <w:rPr>
          <w:rFonts w:eastAsia="Aptos"/>
        </w:rPr>
        <w:t xml:space="preserve"> potential </w:t>
      </w:r>
      <w:r w:rsidR="00BC2DF1" w:rsidRPr="00A977BA">
        <w:rPr>
          <w:rFonts w:eastAsia="Aptos"/>
        </w:rPr>
        <w:t xml:space="preserve">approaches </w:t>
      </w:r>
      <w:r w:rsidRPr="00A977BA">
        <w:rPr>
          <w:rFonts w:eastAsia="Aptos"/>
        </w:rPr>
        <w:t>to negate harmful environmental impacts. Encouraging and facilitating the recycling of posters was oft</w:t>
      </w:r>
      <w:r w:rsidR="00CF5FD5" w:rsidRPr="00A977BA">
        <w:rPr>
          <w:rFonts w:eastAsia="Aptos"/>
        </w:rPr>
        <w:t>en</w:t>
      </w:r>
      <w:r w:rsidRPr="00A977BA">
        <w:rPr>
          <w:rFonts w:eastAsia="Aptos"/>
        </w:rPr>
        <w:t xml:space="preserve"> cited </w:t>
      </w:r>
      <w:proofErr w:type="gramStart"/>
      <w:r w:rsidR="00CF5FD5" w:rsidRPr="00A977BA">
        <w:rPr>
          <w:rFonts w:eastAsia="Aptos"/>
        </w:rPr>
        <w:t xml:space="preserve">as a </w:t>
      </w:r>
      <w:r w:rsidRPr="00A977BA">
        <w:rPr>
          <w:rFonts w:eastAsia="Aptos"/>
        </w:rPr>
        <w:t>way to</w:t>
      </w:r>
      <w:proofErr w:type="gramEnd"/>
      <w:r w:rsidRPr="00A977BA">
        <w:rPr>
          <w:rFonts w:eastAsia="Aptos"/>
        </w:rPr>
        <w:t xml:space="preserve"> lower waste, while promoting the use of more sustainable materials was also highlighted as a </w:t>
      </w:r>
      <w:r w:rsidR="00BC2DF1" w:rsidRPr="00A977BA">
        <w:rPr>
          <w:rFonts w:eastAsia="Aptos"/>
        </w:rPr>
        <w:t>mechanism to</w:t>
      </w:r>
      <w:r w:rsidRPr="00A977BA">
        <w:rPr>
          <w:rFonts w:eastAsia="Aptos"/>
        </w:rPr>
        <w:t xml:space="preserve"> </w:t>
      </w:r>
      <w:r w:rsidR="00437E7D" w:rsidRPr="00A977BA">
        <w:rPr>
          <w:rFonts w:eastAsia="Aptos"/>
        </w:rPr>
        <w:t>lessen the impact of posters on the climate</w:t>
      </w:r>
      <w:r w:rsidRPr="00A977BA">
        <w:rPr>
          <w:rFonts w:eastAsia="Aptos"/>
        </w:rPr>
        <w:t xml:space="preserve">. </w:t>
      </w:r>
      <w:r w:rsidR="00A8325A" w:rsidRPr="00A977BA">
        <w:rPr>
          <w:rFonts w:eastAsia="Aptos"/>
        </w:rPr>
        <w:t xml:space="preserve">In addition, several submissions were supportive of posters being numbered or scanned and tracked, to ensure </w:t>
      </w:r>
      <w:r w:rsidR="002875CA" w:rsidRPr="00A977BA">
        <w:rPr>
          <w:rFonts w:eastAsia="Aptos"/>
        </w:rPr>
        <w:t>all posters</w:t>
      </w:r>
      <w:r w:rsidR="00A8325A" w:rsidRPr="00A977BA">
        <w:rPr>
          <w:rFonts w:eastAsia="Aptos"/>
        </w:rPr>
        <w:t xml:space="preserve"> are </w:t>
      </w:r>
      <w:r w:rsidR="002875CA" w:rsidRPr="00A977BA">
        <w:rPr>
          <w:rFonts w:eastAsia="Aptos"/>
        </w:rPr>
        <w:t>accounted for post-</w:t>
      </w:r>
      <w:r w:rsidR="00A8325A" w:rsidRPr="00A977BA">
        <w:rPr>
          <w:rFonts w:eastAsia="Aptos"/>
        </w:rPr>
        <w:t>election</w:t>
      </w:r>
      <w:r w:rsidR="002875CA" w:rsidRPr="00A977BA">
        <w:rPr>
          <w:rFonts w:eastAsia="Aptos"/>
        </w:rPr>
        <w:t>, preventing litter</w:t>
      </w:r>
      <w:r w:rsidR="00A8325A" w:rsidRPr="00A977BA">
        <w:rPr>
          <w:rFonts w:eastAsia="Aptos"/>
        </w:rPr>
        <w:t xml:space="preserve"> and </w:t>
      </w:r>
      <w:r w:rsidR="002875CA" w:rsidRPr="00A977BA">
        <w:rPr>
          <w:rFonts w:eastAsia="Aptos"/>
        </w:rPr>
        <w:t xml:space="preserve">ensuring posters and cable ties are </w:t>
      </w:r>
      <w:r w:rsidR="00A8325A" w:rsidRPr="00A977BA">
        <w:rPr>
          <w:rFonts w:eastAsia="Aptos"/>
        </w:rPr>
        <w:t xml:space="preserve">recycled properly. </w:t>
      </w:r>
    </w:p>
    <w:p w14:paraId="04D48023" w14:textId="325EA93A" w:rsidR="006D6F54" w:rsidRDefault="006D6F54"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98" behindDoc="0" locked="0" layoutInCell="1" allowOverlap="1" wp14:anchorId="748ED322" wp14:editId="11FC7F8F">
                <wp:simplePos x="0" y="0"/>
                <wp:positionH relativeFrom="margin">
                  <wp:align>right</wp:align>
                </wp:positionH>
                <wp:positionV relativeFrom="paragraph">
                  <wp:posOffset>71755</wp:posOffset>
                </wp:positionV>
                <wp:extent cx="5705475" cy="723900"/>
                <wp:effectExtent l="0" t="0" r="28575" b="114300"/>
                <wp:wrapNone/>
                <wp:docPr id="682001789" name="Speech Bubble: Rectangle 19"/>
                <wp:cNvGraphicFramePr/>
                <a:graphic xmlns:a="http://schemas.openxmlformats.org/drawingml/2006/main">
                  <a:graphicData uri="http://schemas.microsoft.com/office/word/2010/wordprocessingShape">
                    <wps:wsp>
                      <wps:cNvSpPr/>
                      <wps:spPr>
                        <a:xfrm>
                          <a:off x="0" y="0"/>
                          <a:ext cx="5705475" cy="723900"/>
                        </a:xfrm>
                        <a:prstGeom prst="wedgeRect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0419560" w14:textId="77777777" w:rsidR="006D6F54" w:rsidRPr="00A977BA" w:rsidRDefault="006D6F54" w:rsidP="006D6F54">
                            <w:pPr>
                              <w:spacing w:line="259" w:lineRule="auto"/>
                              <w:jc w:val="both"/>
                              <w:rPr>
                                <w:rFonts w:eastAsia="Aptos" w:cs="Arial"/>
                              </w:rPr>
                            </w:pPr>
                            <w:r w:rsidRPr="00A977BA">
                              <w:rPr>
                                <w:rFonts w:eastAsia="Aptos" w:cs="Arial"/>
                              </w:rPr>
                              <w:t>“</w:t>
                            </w:r>
                            <w:r w:rsidRPr="00A977BA">
                              <w:rPr>
                                <w:rFonts w:eastAsia="Aptos" w:cs="Arial"/>
                                <w:i/>
                              </w:rPr>
                              <w:t>If posters are still allowed, enforce the use of biodegradable or recyclable materials and water-based inks to reduce environmental damage</w:t>
                            </w:r>
                            <w:r w:rsidRPr="00A977BA">
                              <w:rPr>
                                <w:rFonts w:eastAsia="Aptos" w:cs="Arial"/>
                                <w:i/>
                                <w:iCs/>
                              </w:rPr>
                              <w:t>.</w:t>
                            </w:r>
                            <w:r w:rsidRPr="00A977BA">
                              <w:rPr>
                                <w:rFonts w:eastAsia="Aptos" w:cs="Arial"/>
                              </w:rPr>
                              <w:t>” (EP978)</w:t>
                            </w:r>
                          </w:p>
                          <w:p w14:paraId="036619F4" w14:textId="77777777" w:rsidR="006D6F54" w:rsidRDefault="006D6F54" w:rsidP="006D6F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ED322" id="_x0000_s1078" type="#_x0000_t61" style="position:absolute;left:0;text-align:left;margin-left:398.05pt;margin-top:5.65pt;width:449.25pt;height:57pt;z-index:25165829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" adj="6300,24300" fillcolor="#004f9e [3204]" strokecolor="#000b17 [484]" strokeweight="1pt">
                <v:textbox>
                  <w:txbxContent>
                    <w:p w14:paraId="50419560" w14:textId="77777777" w:rsidR="006D6F54" w:rsidRPr="00A977BA" w:rsidRDefault="006D6F54" w:rsidP="006D6F54">
                      <w:pPr>
                        <w:spacing w:line="259" w:lineRule="auto"/>
                        <w:jc w:val="both"/>
                        <w:rPr>
                          <w:rFonts w:eastAsia="Aptos" w:cs="Arial"/>
                        </w:rPr>
                      </w:pPr>
                      <w:r w:rsidRPr="00A977BA">
                        <w:rPr>
                          <w:rFonts w:eastAsia="Aptos" w:cs="Arial"/>
                        </w:rPr>
                        <w:t>“</w:t>
                      </w:r>
                      <w:r w:rsidRPr="00A977BA">
                        <w:rPr>
                          <w:rFonts w:eastAsia="Aptos" w:cs="Arial"/>
                          <w:i/>
                        </w:rPr>
                        <w:t>If posters are still allowed, enforce the use of biodegradable or recyclable materials and water-based inks to reduce environmental damage</w:t>
                      </w:r>
                      <w:r w:rsidRPr="00A977BA">
                        <w:rPr>
                          <w:rFonts w:eastAsia="Aptos" w:cs="Arial"/>
                          <w:i/>
                          <w:iCs/>
                        </w:rPr>
                        <w:t>.</w:t>
                      </w:r>
                      <w:r w:rsidRPr="00A977BA">
                        <w:rPr>
                          <w:rFonts w:eastAsia="Aptos" w:cs="Arial"/>
                        </w:rPr>
                        <w:t>” (EP978)</w:t>
                      </w:r>
                    </w:p>
                    <w:p w14:paraId="036619F4" w14:textId="77777777" w:rsidR="006D6F54" w:rsidRDefault="006D6F54" w:rsidP="006D6F54">
                      <w:pPr>
                        <w:jc w:val="center"/>
                      </w:pPr>
                    </w:p>
                  </w:txbxContent>
                </v:textbox>
                <w10:wrap anchorx="margin"/>
              </v:shape>
            </w:pict>
          </mc:Fallback>
        </mc:AlternateContent>
      </w:r>
    </w:p>
    <w:p w14:paraId="47C97461" w14:textId="77777777" w:rsidR="006D6F54" w:rsidRDefault="006D6F54" w:rsidP="00D95647">
      <w:pPr>
        <w:spacing w:line="259" w:lineRule="auto"/>
        <w:jc w:val="both"/>
        <w:rPr>
          <w:rFonts w:ascii="Aptos" w:eastAsia="Aptos" w:hAnsi="Aptos" w:cs="Times New Roman"/>
        </w:rPr>
      </w:pPr>
    </w:p>
    <w:p w14:paraId="27068D24" w14:textId="77777777" w:rsidR="006D6F54" w:rsidRPr="00D95647" w:rsidRDefault="006D6F54" w:rsidP="00D95647">
      <w:pPr>
        <w:spacing w:line="259" w:lineRule="auto"/>
        <w:jc w:val="both"/>
        <w:rPr>
          <w:rFonts w:ascii="Aptos" w:eastAsia="Aptos" w:hAnsi="Aptos" w:cs="Times New Roman"/>
        </w:rPr>
      </w:pPr>
    </w:p>
    <w:p w14:paraId="39F51C17" w14:textId="77777777" w:rsidR="00815557" w:rsidRDefault="00815557" w:rsidP="00D95647">
      <w:pPr>
        <w:spacing w:line="259" w:lineRule="auto"/>
        <w:jc w:val="both"/>
        <w:rPr>
          <w:rFonts w:ascii="Aptos" w:eastAsia="Aptos" w:hAnsi="Aptos" w:cs="Times New Roman"/>
        </w:rPr>
      </w:pPr>
    </w:p>
    <w:p w14:paraId="45422130" w14:textId="5A34E2FE" w:rsidR="00857842" w:rsidRPr="00A977BA" w:rsidRDefault="00DA7262" w:rsidP="00C93302">
      <w:pPr>
        <w:pStyle w:val="BodyText"/>
        <w:rPr>
          <w:rFonts w:eastAsia="Aptos"/>
        </w:rPr>
      </w:pPr>
      <w:proofErr w:type="gramStart"/>
      <w:r w:rsidRPr="00A977BA">
        <w:rPr>
          <w:rFonts w:eastAsia="Aptos"/>
        </w:rPr>
        <w:t xml:space="preserve">A </w:t>
      </w:r>
      <w:r w:rsidR="00D95647" w:rsidRPr="00A977BA">
        <w:rPr>
          <w:rFonts w:eastAsia="Aptos"/>
        </w:rPr>
        <w:t>number of</w:t>
      </w:r>
      <w:proofErr w:type="gramEnd"/>
      <w:r w:rsidR="00D95647" w:rsidRPr="00A977BA">
        <w:rPr>
          <w:rFonts w:eastAsia="Aptos"/>
        </w:rPr>
        <w:t xml:space="preserve"> submissions </w:t>
      </w:r>
      <w:r w:rsidRPr="00A977BA">
        <w:rPr>
          <w:rFonts w:eastAsia="Aptos"/>
        </w:rPr>
        <w:t xml:space="preserve">also </w:t>
      </w:r>
      <w:r w:rsidR="00D95647" w:rsidRPr="00A977BA">
        <w:rPr>
          <w:rFonts w:eastAsia="Aptos"/>
        </w:rPr>
        <w:t xml:space="preserve">called for more structural </w:t>
      </w:r>
      <w:proofErr w:type="gramStart"/>
      <w:r w:rsidR="00D95647" w:rsidRPr="00A977BA">
        <w:rPr>
          <w:rFonts w:eastAsia="Aptos"/>
        </w:rPr>
        <w:t>change</w:t>
      </w:r>
      <w:proofErr w:type="gramEnd"/>
      <w:r w:rsidR="00D95647" w:rsidRPr="00A977BA">
        <w:rPr>
          <w:rFonts w:eastAsia="Aptos"/>
        </w:rPr>
        <w:t xml:space="preserve"> to the postering landscape such as enacting limits on the number of posters permitted and the areas in which they can be placed. </w:t>
      </w:r>
    </w:p>
    <w:p w14:paraId="58D34BF7" w14:textId="77777777" w:rsidR="00C93302" w:rsidRPr="00A977BA" w:rsidRDefault="00C93302" w:rsidP="00C93302">
      <w:pPr>
        <w:pStyle w:val="BodyText"/>
      </w:pPr>
    </w:p>
    <w:p w14:paraId="0707B29F" w14:textId="3F6C3E41" w:rsidR="00D95647" w:rsidRPr="00A977BA" w:rsidRDefault="00D95647" w:rsidP="006C61D7">
      <w:pPr>
        <w:pStyle w:val="Heading2"/>
        <w:rPr>
          <w:rFonts w:eastAsia="Aptos" w:cs="Arial"/>
        </w:rPr>
      </w:pPr>
      <w:bookmarkStart w:id="30" w:name="_Toc232783168"/>
      <w:r w:rsidRPr="00A977BA">
        <w:rPr>
          <w:rFonts w:eastAsia="Aptos" w:cs="Arial"/>
        </w:rPr>
        <w:lastRenderedPageBreak/>
        <w:t>Limiting Poster Numbers</w:t>
      </w:r>
      <w:bookmarkEnd w:id="30"/>
    </w:p>
    <w:p w14:paraId="4D5C22A0" w14:textId="31EF077B" w:rsidR="00D95647" w:rsidRPr="00A977BA" w:rsidRDefault="00D95647" w:rsidP="00C93302">
      <w:pPr>
        <w:pStyle w:val="BodyText"/>
        <w:rPr>
          <w:rFonts w:eastAsia="Aptos"/>
        </w:rPr>
      </w:pPr>
      <w:r w:rsidRPr="00A977BA">
        <w:rPr>
          <w:rFonts w:eastAsia="Aptos"/>
        </w:rPr>
        <w:t xml:space="preserve">In line with criticism </w:t>
      </w:r>
      <w:proofErr w:type="gramStart"/>
      <w:r w:rsidRPr="00A977BA">
        <w:rPr>
          <w:rFonts w:eastAsia="Aptos"/>
        </w:rPr>
        <w:t>around</w:t>
      </w:r>
      <w:proofErr w:type="gramEnd"/>
      <w:r w:rsidRPr="00A977BA">
        <w:rPr>
          <w:rFonts w:eastAsia="Aptos"/>
        </w:rPr>
        <w:t xml:space="preserve"> posters as </w:t>
      </w:r>
      <w:r w:rsidR="00250270" w:rsidRPr="00A977BA">
        <w:rPr>
          <w:rFonts w:eastAsia="Aptos"/>
        </w:rPr>
        <w:t>unesthetic</w:t>
      </w:r>
      <w:r w:rsidRPr="00A977BA">
        <w:rPr>
          <w:rFonts w:eastAsia="Aptos"/>
        </w:rPr>
        <w:t xml:space="preserve"> and hazardous, </w:t>
      </w:r>
      <w:proofErr w:type="gramStart"/>
      <w:r w:rsidRPr="00A977BA">
        <w:rPr>
          <w:rFonts w:eastAsia="Aptos"/>
        </w:rPr>
        <w:t>a number of</w:t>
      </w:r>
      <w:proofErr w:type="gramEnd"/>
      <w:r w:rsidRPr="00A977BA">
        <w:rPr>
          <w:rFonts w:eastAsia="Aptos"/>
        </w:rPr>
        <w:t xml:space="preserve"> submissions suggested </w:t>
      </w:r>
      <w:r w:rsidRPr="00C93302">
        <w:rPr>
          <w:rFonts w:eastAsia="Aptos"/>
        </w:rPr>
        <w:t>that</w:t>
      </w:r>
      <w:r w:rsidRPr="00A977BA">
        <w:rPr>
          <w:rFonts w:eastAsia="Aptos"/>
        </w:rPr>
        <w:t xml:space="preserve"> limits be set out in legislation/regulations around the </w:t>
      </w:r>
      <w:r w:rsidR="00B31484" w:rsidRPr="00A977BA">
        <w:rPr>
          <w:rFonts w:eastAsia="Aptos"/>
        </w:rPr>
        <w:t>volume of</w:t>
      </w:r>
      <w:r w:rsidRPr="00A977BA">
        <w:rPr>
          <w:rFonts w:eastAsia="Aptos"/>
        </w:rPr>
        <w:t xml:space="preserve"> posters candidates can erect over the course of an election campaign. There was no consensus across submissions as to how these limits should be calculated and enforced, some suggested a blanket maximum number for each candidate while others suggested limits would be unique for each electoral area and dependent on election type. </w:t>
      </w:r>
      <w:r w:rsidR="00E63A16" w:rsidRPr="00A977BA">
        <w:rPr>
          <w:rFonts w:eastAsia="Aptos"/>
        </w:rPr>
        <w:t>S</w:t>
      </w:r>
      <w:r w:rsidRPr="00A977BA">
        <w:rPr>
          <w:rFonts w:eastAsia="Aptos"/>
        </w:rPr>
        <w:t>ome</w:t>
      </w:r>
      <w:r w:rsidR="00E63A16" w:rsidRPr="00A977BA">
        <w:rPr>
          <w:rFonts w:eastAsia="Aptos"/>
        </w:rPr>
        <w:t xml:space="preserve"> other submissions suggested the calculation of caps </w:t>
      </w:r>
      <w:r w:rsidRPr="00A977BA">
        <w:rPr>
          <w:rFonts w:eastAsia="Aptos"/>
        </w:rPr>
        <w:t>by population while others</w:t>
      </w:r>
      <w:r w:rsidR="00E63A16" w:rsidRPr="00A977BA">
        <w:rPr>
          <w:rFonts w:eastAsia="Aptos"/>
        </w:rPr>
        <w:t xml:space="preserve"> by</w:t>
      </w:r>
      <w:r w:rsidRPr="00A977BA">
        <w:rPr>
          <w:rFonts w:eastAsia="Aptos"/>
        </w:rPr>
        <w:t xml:space="preserve"> land area. </w:t>
      </w:r>
    </w:p>
    <w:p w14:paraId="4C52432F" w14:textId="0DABC3ED" w:rsidR="00815557" w:rsidRDefault="00B5515D"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299" behindDoc="0" locked="0" layoutInCell="1" allowOverlap="1" wp14:anchorId="10E2B5FF" wp14:editId="29870549">
                <wp:simplePos x="0" y="0"/>
                <wp:positionH relativeFrom="margin">
                  <wp:align>left</wp:align>
                </wp:positionH>
                <wp:positionV relativeFrom="paragraph">
                  <wp:posOffset>10160</wp:posOffset>
                </wp:positionV>
                <wp:extent cx="5962650" cy="1038225"/>
                <wp:effectExtent l="0" t="0" r="19050" b="161925"/>
                <wp:wrapNone/>
                <wp:docPr id="121717756" name="Speech Bubble: Rectangle 20"/>
                <wp:cNvGraphicFramePr/>
                <a:graphic xmlns:a="http://schemas.openxmlformats.org/drawingml/2006/main">
                  <a:graphicData uri="http://schemas.microsoft.com/office/word/2010/wordprocessingShape">
                    <wps:wsp>
                      <wps:cNvSpPr/>
                      <wps:spPr>
                        <a:xfrm>
                          <a:off x="0" y="0"/>
                          <a:ext cx="5962650" cy="1038225"/>
                        </a:xfrm>
                        <a:prstGeom prst="wedgeRectCallout">
                          <a:avLst/>
                        </a:prstGeom>
                      </wps:spPr>
                      <wps:style>
                        <a:lnRef idx="3">
                          <a:schemeClr val="lt1"/>
                        </a:lnRef>
                        <a:fillRef idx="1">
                          <a:schemeClr val="accent1"/>
                        </a:fillRef>
                        <a:effectRef idx="1">
                          <a:schemeClr val="accent1"/>
                        </a:effectRef>
                        <a:fontRef idx="minor">
                          <a:schemeClr val="lt1"/>
                        </a:fontRef>
                      </wps:style>
                      <wps:txbx>
                        <w:txbxContent>
                          <w:p w14:paraId="6844B1D2" w14:textId="77777777" w:rsidR="006D6F54" w:rsidRPr="00C93302" w:rsidRDefault="006D6F54" w:rsidP="00F01479">
                            <w:pPr>
                              <w:spacing w:line="259" w:lineRule="auto"/>
                              <w:rPr>
                                <w:rFonts w:eastAsia="Aptos" w:cs="Arial"/>
                                <w:color w:val="FFFFFF" w:themeColor="background1"/>
                              </w:rPr>
                            </w:pPr>
                            <w:r w:rsidRPr="00C93302">
                              <w:rPr>
                                <w:rFonts w:eastAsia="Aptos" w:cs="Arial"/>
                                <w:i/>
                                <w:iCs/>
                                <w:color w:val="FFFFFF" w:themeColor="background1"/>
                              </w:rPr>
                              <w:t>“Unfortunately, posters are required and are an important part of any election campaign, particularly for new candidates. New candidates find it harder to get their name out there and let people know that they are running. That said, there should be significantly reduced number of postering allowed. There should be a maximum per candidate.”</w:t>
                            </w:r>
                            <w:r w:rsidRPr="00C93302">
                              <w:rPr>
                                <w:rFonts w:eastAsia="Aptos" w:cs="Arial"/>
                                <w:color w:val="FFFFFF" w:themeColor="background1"/>
                              </w:rPr>
                              <w:t xml:space="preserve"> (EP790)</w:t>
                            </w:r>
                          </w:p>
                          <w:p w14:paraId="115EB85E" w14:textId="77777777" w:rsidR="006D6F54" w:rsidRPr="00C93302" w:rsidRDefault="006D6F54" w:rsidP="006D6F5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2B5FF" id="Speech Bubble: Rectangle 20" o:spid="_x0000_s1079" type="#_x0000_t61" style="position:absolute;left:0;text-align:left;margin-left:0;margin-top:.8pt;width:469.5pt;height:81.75pt;z-index:25165829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" adj="6300,24300" fillcolor="#004f9e [3204]" strokecolor="white [3201]" strokeweight="1.5pt">
                <v:textbox>
                  <w:txbxContent>
                    <w:p w14:paraId="6844B1D2" w14:textId="77777777" w:rsidR="006D6F54" w:rsidRPr="00C93302" w:rsidRDefault="006D6F54" w:rsidP="00F01479">
                      <w:pPr>
                        <w:spacing w:line="259" w:lineRule="auto"/>
                        <w:rPr>
                          <w:rFonts w:eastAsia="Aptos" w:cs="Arial"/>
                          <w:color w:val="FFFFFF" w:themeColor="background1"/>
                        </w:rPr>
                      </w:pPr>
                      <w:r w:rsidRPr="00C93302">
                        <w:rPr>
                          <w:rFonts w:eastAsia="Aptos" w:cs="Arial"/>
                          <w:i/>
                          <w:iCs/>
                          <w:color w:val="FFFFFF" w:themeColor="background1"/>
                        </w:rPr>
                        <w:t>“Unfortunately, posters are required and are an important part of any election campaign, particularly for new candidates. New candidates find it harder to get their name out there and let people know that they are running. That said, there should be significantly reduced number of postering allowed. There should be a maximum per candidate.”</w:t>
                      </w:r>
                      <w:r w:rsidRPr="00C93302">
                        <w:rPr>
                          <w:rFonts w:eastAsia="Aptos" w:cs="Arial"/>
                          <w:color w:val="FFFFFF" w:themeColor="background1"/>
                        </w:rPr>
                        <w:t xml:space="preserve"> (EP790)</w:t>
                      </w:r>
                    </w:p>
                    <w:p w14:paraId="115EB85E" w14:textId="77777777" w:rsidR="006D6F54" w:rsidRPr="00C93302" w:rsidRDefault="006D6F54" w:rsidP="006D6F54">
                      <w:pPr>
                        <w:jc w:val="center"/>
                        <w:rPr>
                          <w:color w:val="FFFFFF" w:themeColor="background1"/>
                        </w:rPr>
                      </w:pPr>
                    </w:p>
                  </w:txbxContent>
                </v:textbox>
                <w10:wrap anchorx="margin"/>
              </v:shape>
            </w:pict>
          </mc:Fallback>
        </mc:AlternateContent>
      </w:r>
    </w:p>
    <w:p w14:paraId="33C18118" w14:textId="77777777" w:rsidR="006D6F54" w:rsidRDefault="006D6F54" w:rsidP="00D95647">
      <w:pPr>
        <w:spacing w:line="259" w:lineRule="auto"/>
        <w:jc w:val="both"/>
        <w:rPr>
          <w:rFonts w:ascii="Aptos" w:eastAsia="Aptos" w:hAnsi="Aptos" w:cs="Times New Roman"/>
        </w:rPr>
      </w:pPr>
    </w:p>
    <w:p w14:paraId="1CDFED65" w14:textId="77777777" w:rsidR="006D6F54" w:rsidRDefault="006D6F54" w:rsidP="00D95647">
      <w:pPr>
        <w:spacing w:line="259" w:lineRule="auto"/>
        <w:jc w:val="both"/>
        <w:rPr>
          <w:rFonts w:ascii="Aptos" w:eastAsia="Aptos" w:hAnsi="Aptos" w:cs="Times New Roman"/>
        </w:rPr>
      </w:pPr>
    </w:p>
    <w:p w14:paraId="6808A76B" w14:textId="7A5B291A" w:rsidR="006D6F54" w:rsidRDefault="006D6F54" w:rsidP="00D95647">
      <w:pPr>
        <w:spacing w:line="259" w:lineRule="auto"/>
        <w:jc w:val="both"/>
        <w:rPr>
          <w:rFonts w:ascii="Aptos" w:eastAsia="Aptos" w:hAnsi="Aptos" w:cs="Times New Roman"/>
        </w:rPr>
      </w:pPr>
    </w:p>
    <w:p w14:paraId="6CEE86C1" w14:textId="1644C34F" w:rsidR="006D6F54" w:rsidRDefault="00A977BA" w:rsidP="00D95647">
      <w:pPr>
        <w:spacing w:line="259" w:lineRule="auto"/>
        <w:jc w:val="both"/>
        <w:rPr>
          <w:rFonts w:ascii="Aptos" w:eastAsia="Aptos" w:hAnsi="Aptos" w:cs="Times New Roman"/>
        </w:rPr>
      </w:pPr>
      <w:r>
        <w:rPr>
          <w:rFonts w:ascii="Aptos" w:eastAsia="Aptos" w:hAnsi="Aptos" w:cs="Times New Roman"/>
          <w:noProof/>
        </w:rPr>
        <mc:AlternateContent>
          <mc:Choice Requires="wps">
            <w:drawing>
              <wp:anchor distT="0" distB="0" distL="114300" distR="114300" simplePos="0" relativeHeight="251658300" behindDoc="0" locked="0" layoutInCell="1" allowOverlap="1" wp14:anchorId="455BA921" wp14:editId="21ADAAC3">
                <wp:simplePos x="0" y="0"/>
                <wp:positionH relativeFrom="margin">
                  <wp:posOffset>637540</wp:posOffset>
                </wp:positionH>
                <wp:positionV relativeFrom="paragraph">
                  <wp:posOffset>109220</wp:posOffset>
                </wp:positionV>
                <wp:extent cx="5133975" cy="1038225"/>
                <wp:effectExtent l="0" t="0" r="28575" b="161925"/>
                <wp:wrapNone/>
                <wp:docPr id="1954032413" name="Speech Bubble: Rectangle with Corners Rounded 21"/>
                <wp:cNvGraphicFramePr/>
                <a:graphic xmlns:a="http://schemas.openxmlformats.org/drawingml/2006/main">
                  <a:graphicData uri="http://schemas.microsoft.com/office/word/2010/wordprocessingShape">
                    <wps:wsp>
                      <wps:cNvSpPr/>
                      <wps:spPr>
                        <a:xfrm>
                          <a:off x="0" y="0"/>
                          <a:ext cx="5133975" cy="1038225"/>
                        </a:xfrm>
                        <a:prstGeom prst="wedgeRoundRectCallout">
                          <a:avLst/>
                        </a:prstGeom>
                      </wps:spPr>
                      <wps:style>
                        <a:lnRef idx="2">
                          <a:schemeClr val="accent1"/>
                        </a:lnRef>
                        <a:fillRef idx="1">
                          <a:schemeClr val="lt1"/>
                        </a:fillRef>
                        <a:effectRef idx="0">
                          <a:schemeClr val="accent1"/>
                        </a:effectRef>
                        <a:fontRef idx="minor">
                          <a:schemeClr val="dk1"/>
                        </a:fontRef>
                      </wps:style>
                      <wps:txbx>
                        <w:txbxContent>
                          <w:p w14:paraId="11C9EAFF" w14:textId="77777777" w:rsidR="006D6F54" w:rsidRPr="00A977BA" w:rsidRDefault="006D6F54" w:rsidP="00F01479">
                            <w:pPr>
                              <w:spacing w:line="259" w:lineRule="auto"/>
                              <w:rPr>
                                <w:rFonts w:eastAsia="Aptos" w:cs="Arial"/>
                              </w:rPr>
                            </w:pPr>
                            <w:r w:rsidRPr="00A977BA">
                              <w:rPr>
                                <w:rFonts w:eastAsia="Aptos" w:cs="Arial"/>
                                <w:i/>
                                <w:iCs/>
                              </w:rPr>
                              <w:t>“I think the number of posters erected should be limited to so many per head of population in an electoral area.  While I don't know the current number, I would suggest 25 posters for every 1000 people in the electoral area.</w:t>
                            </w:r>
                            <w:r w:rsidRPr="00A977BA">
                              <w:rPr>
                                <w:rFonts w:eastAsia="Aptos" w:cs="Arial"/>
                              </w:rPr>
                              <w:t>” (EP007)</w:t>
                            </w:r>
                          </w:p>
                          <w:p w14:paraId="0A4901B2" w14:textId="77777777" w:rsidR="006D6F54" w:rsidRDefault="006D6F54" w:rsidP="006D6F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BA921" id="Speech Bubble: Rectangle with Corners Rounded 21" o:spid="_x0000_s1080" type="#_x0000_t62" style="position:absolute;left:0;text-align:left;margin-left:50.2pt;margin-top:8.6pt;width:404.25pt;height:81.7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" adj="6300,24300" fillcolor="white [3201]" strokecolor="#004f9e [3204]" strokeweight="1pt">
                <v:textbox>
                  <w:txbxContent>
                    <w:p w14:paraId="11C9EAFF" w14:textId="77777777" w:rsidR="006D6F54" w:rsidRPr="00A977BA" w:rsidRDefault="006D6F54" w:rsidP="00F01479">
                      <w:pPr>
                        <w:spacing w:line="259" w:lineRule="auto"/>
                        <w:rPr>
                          <w:rFonts w:eastAsia="Aptos" w:cs="Arial"/>
                        </w:rPr>
                      </w:pPr>
                      <w:r w:rsidRPr="00A977BA">
                        <w:rPr>
                          <w:rFonts w:eastAsia="Aptos" w:cs="Arial"/>
                          <w:i/>
                          <w:iCs/>
                        </w:rPr>
                        <w:t>“I think the number of posters erected should be limited to so many per head of population in an electoral area.  While I don't know the current number, I would suggest 25 posters for every 1000 people in the electoral area.</w:t>
                      </w:r>
                      <w:r w:rsidRPr="00A977BA">
                        <w:rPr>
                          <w:rFonts w:eastAsia="Aptos" w:cs="Arial"/>
                        </w:rPr>
                        <w:t>” (EP007)</w:t>
                      </w:r>
                    </w:p>
                    <w:p w14:paraId="0A4901B2" w14:textId="77777777" w:rsidR="006D6F54" w:rsidRDefault="006D6F54" w:rsidP="006D6F54">
                      <w:pPr>
                        <w:jc w:val="center"/>
                      </w:pPr>
                    </w:p>
                  </w:txbxContent>
                </v:textbox>
                <w10:wrap anchorx="margin"/>
              </v:shape>
            </w:pict>
          </mc:Fallback>
        </mc:AlternateContent>
      </w:r>
    </w:p>
    <w:p w14:paraId="4D010234" w14:textId="404EEC71" w:rsidR="006D6F54" w:rsidRDefault="006D6F54" w:rsidP="00D95647">
      <w:pPr>
        <w:spacing w:line="259" w:lineRule="auto"/>
        <w:jc w:val="both"/>
        <w:rPr>
          <w:rFonts w:ascii="Aptos" w:eastAsia="Aptos" w:hAnsi="Aptos" w:cs="Times New Roman"/>
        </w:rPr>
      </w:pPr>
    </w:p>
    <w:p w14:paraId="4CD56DE0" w14:textId="77777777" w:rsidR="006D6F54" w:rsidRDefault="006D6F54" w:rsidP="00D95647">
      <w:pPr>
        <w:spacing w:line="259" w:lineRule="auto"/>
        <w:jc w:val="both"/>
        <w:rPr>
          <w:rFonts w:ascii="Aptos" w:eastAsia="Aptos" w:hAnsi="Aptos" w:cs="Times New Roman"/>
        </w:rPr>
      </w:pPr>
    </w:p>
    <w:p w14:paraId="353392DF" w14:textId="77777777" w:rsidR="006D6F54" w:rsidRDefault="006D6F54" w:rsidP="00D95647">
      <w:pPr>
        <w:spacing w:line="259" w:lineRule="auto"/>
        <w:jc w:val="both"/>
        <w:rPr>
          <w:rFonts w:ascii="Aptos" w:eastAsia="Aptos" w:hAnsi="Aptos" w:cs="Times New Roman"/>
        </w:rPr>
      </w:pPr>
    </w:p>
    <w:p w14:paraId="7CE4B437" w14:textId="77777777" w:rsidR="00C93302" w:rsidRDefault="00C93302" w:rsidP="00D95647">
      <w:pPr>
        <w:spacing w:line="259" w:lineRule="auto"/>
        <w:jc w:val="both"/>
        <w:rPr>
          <w:rFonts w:ascii="Aptos" w:eastAsia="Aptos" w:hAnsi="Aptos" w:cs="Times New Roman"/>
        </w:rPr>
      </w:pPr>
    </w:p>
    <w:p w14:paraId="55CCF54B" w14:textId="77777777" w:rsidR="00C93302" w:rsidRPr="00D95647" w:rsidRDefault="00C93302" w:rsidP="00D95647">
      <w:pPr>
        <w:spacing w:line="259" w:lineRule="auto"/>
        <w:jc w:val="both"/>
        <w:rPr>
          <w:rFonts w:ascii="Aptos" w:eastAsia="Aptos" w:hAnsi="Aptos" w:cs="Times New Roman"/>
        </w:rPr>
      </w:pPr>
    </w:p>
    <w:p w14:paraId="4D97C240" w14:textId="449C7B85" w:rsidR="00D95647" w:rsidRPr="00A977BA" w:rsidRDefault="00D95647" w:rsidP="007A18B0">
      <w:pPr>
        <w:pStyle w:val="Heading2"/>
        <w:rPr>
          <w:rFonts w:eastAsia="Aptos" w:cs="Arial"/>
        </w:rPr>
      </w:pPr>
      <w:bookmarkStart w:id="31" w:name="_Toc232783169"/>
      <w:r w:rsidRPr="00A977BA">
        <w:rPr>
          <w:rFonts w:eastAsia="Aptos" w:cs="Arial"/>
        </w:rPr>
        <w:t>Designated Area</w:t>
      </w:r>
      <w:bookmarkEnd w:id="31"/>
    </w:p>
    <w:p w14:paraId="387E12DB" w14:textId="09D5241E" w:rsidR="00D2767E" w:rsidRPr="00A977BA" w:rsidRDefault="00DA7262" w:rsidP="00C93302">
      <w:pPr>
        <w:pStyle w:val="BodyText"/>
        <w:rPr>
          <w:rFonts w:eastAsia="Aptos"/>
        </w:rPr>
      </w:pPr>
      <w:r w:rsidRPr="00A977BA">
        <w:rPr>
          <w:rFonts w:eastAsia="Aptos"/>
        </w:rPr>
        <w:t xml:space="preserve">Other </w:t>
      </w:r>
      <w:r w:rsidR="00D95647" w:rsidRPr="00A977BA">
        <w:rPr>
          <w:rFonts w:eastAsia="Aptos"/>
        </w:rPr>
        <w:t xml:space="preserve">submissions called for restrictions around the locations </w:t>
      </w:r>
      <w:r w:rsidR="00CF5FD5" w:rsidRPr="00A977BA">
        <w:rPr>
          <w:rFonts w:eastAsia="Aptos"/>
        </w:rPr>
        <w:t xml:space="preserve">where </w:t>
      </w:r>
      <w:r w:rsidR="00D95647" w:rsidRPr="00A977BA">
        <w:rPr>
          <w:rFonts w:eastAsia="Aptos"/>
        </w:rPr>
        <w:t>posters are allowed to be placed.  Putting in place a designated area in which posters could be displayed was a commonly cited recommendation</w:t>
      </w:r>
      <w:r w:rsidR="00763DB3" w:rsidRPr="00A977BA">
        <w:rPr>
          <w:rFonts w:eastAsia="Aptos"/>
        </w:rPr>
        <w:t>.</w:t>
      </w:r>
      <w:r w:rsidR="00D95647" w:rsidRPr="00A977BA">
        <w:rPr>
          <w:rFonts w:eastAsia="Aptos"/>
        </w:rPr>
        <w:t xml:space="preserve"> </w:t>
      </w:r>
      <w:r w:rsidR="00B31484" w:rsidRPr="00A977BA">
        <w:rPr>
          <w:rFonts w:eastAsia="Aptos"/>
        </w:rPr>
        <w:t>Several</w:t>
      </w:r>
      <w:r w:rsidR="00D95647" w:rsidRPr="00A977BA">
        <w:rPr>
          <w:rFonts w:eastAsia="Aptos"/>
        </w:rPr>
        <w:t xml:space="preserve"> submissions highlighted that this was a system employed in </w:t>
      </w:r>
      <w:r w:rsidR="008A741E" w:rsidRPr="00A977BA">
        <w:rPr>
          <w:rFonts w:eastAsia="Aptos"/>
        </w:rPr>
        <w:t>several</w:t>
      </w:r>
      <w:r w:rsidR="00D95647" w:rsidRPr="00A977BA">
        <w:rPr>
          <w:rFonts w:eastAsia="Aptos"/>
        </w:rPr>
        <w:t xml:space="preserve"> countries in Europe and </w:t>
      </w:r>
      <w:r w:rsidR="00B31484" w:rsidRPr="00A977BA">
        <w:rPr>
          <w:rFonts w:eastAsia="Aptos"/>
        </w:rPr>
        <w:t>internationally</w:t>
      </w:r>
      <w:r w:rsidR="00D95647" w:rsidRPr="00A977BA">
        <w:rPr>
          <w:rFonts w:eastAsia="Aptos"/>
        </w:rPr>
        <w:t>. There were a range of ideas as to how these designated areas would look in practice.</w:t>
      </w:r>
      <w:r w:rsidR="00763DB3" w:rsidRPr="00A977BA">
        <w:rPr>
          <w:rFonts w:eastAsia="Aptos"/>
        </w:rPr>
        <w:t xml:space="preserve"> </w:t>
      </w:r>
    </w:p>
    <w:p w14:paraId="3EF0923A" w14:textId="77777777" w:rsidR="00D2767E" w:rsidRPr="00A977BA" w:rsidRDefault="00763DB3" w:rsidP="00C93302">
      <w:pPr>
        <w:pStyle w:val="BodyText"/>
        <w:rPr>
          <w:rFonts w:eastAsia="Aptos"/>
        </w:rPr>
      </w:pPr>
      <w:r w:rsidRPr="00A977BA">
        <w:rPr>
          <w:rFonts w:eastAsia="Aptos"/>
        </w:rPr>
        <w:t>Suggestions included the use of poster boards, which would be</w:t>
      </w:r>
      <w:r w:rsidR="00BE5081" w:rsidRPr="00A977BA">
        <w:rPr>
          <w:rFonts w:eastAsia="Aptos"/>
        </w:rPr>
        <w:t xml:space="preserve"> placed</w:t>
      </w:r>
      <w:r w:rsidR="00207DD3" w:rsidRPr="00A977BA">
        <w:rPr>
          <w:rFonts w:eastAsia="Aptos"/>
        </w:rPr>
        <w:t xml:space="preserve"> </w:t>
      </w:r>
      <w:r w:rsidRPr="00A977BA">
        <w:rPr>
          <w:rFonts w:eastAsia="Aptos"/>
        </w:rPr>
        <w:t xml:space="preserve">in central locations with high </w:t>
      </w:r>
      <w:proofErr w:type="gramStart"/>
      <w:r w:rsidRPr="00A977BA">
        <w:rPr>
          <w:rFonts w:eastAsia="Aptos"/>
        </w:rPr>
        <w:t>footfall</w:t>
      </w:r>
      <w:proofErr w:type="gramEnd"/>
      <w:r w:rsidRPr="00A977BA">
        <w:rPr>
          <w:rFonts w:eastAsia="Aptos"/>
        </w:rPr>
        <w:t xml:space="preserve"> such as public transport hubs and community </w:t>
      </w:r>
      <w:proofErr w:type="spellStart"/>
      <w:r w:rsidRPr="00A977BA">
        <w:rPr>
          <w:rFonts w:eastAsia="Aptos"/>
        </w:rPr>
        <w:t>centres</w:t>
      </w:r>
      <w:proofErr w:type="spellEnd"/>
      <w:r w:rsidRPr="00A977BA">
        <w:rPr>
          <w:rFonts w:eastAsia="Aptos"/>
        </w:rPr>
        <w:t xml:space="preserve"> to </w:t>
      </w:r>
      <w:proofErr w:type="spellStart"/>
      <w:r w:rsidRPr="00A977BA">
        <w:rPr>
          <w:rFonts w:eastAsia="Aptos"/>
        </w:rPr>
        <w:t>maximise</w:t>
      </w:r>
      <w:proofErr w:type="spellEnd"/>
      <w:r w:rsidRPr="00A977BA">
        <w:rPr>
          <w:rFonts w:eastAsia="Aptos"/>
        </w:rPr>
        <w:t xml:space="preserve"> reach. Each candidate would be allowed to place </w:t>
      </w:r>
      <w:r w:rsidR="003B0E38" w:rsidRPr="00A977BA">
        <w:rPr>
          <w:rFonts w:eastAsia="Aptos"/>
        </w:rPr>
        <w:t>one</w:t>
      </w:r>
      <w:r w:rsidRPr="00A977BA">
        <w:rPr>
          <w:rFonts w:eastAsia="Aptos"/>
        </w:rPr>
        <w:t xml:space="preserve"> poster of a set siz</w:t>
      </w:r>
      <w:r w:rsidR="00207DD3" w:rsidRPr="00A977BA">
        <w:rPr>
          <w:rFonts w:eastAsia="Aptos"/>
        </w:rPr>
        <w:t xml:space="preserve">e, ensuring equal visibility and fair communication for </w:t>
      </w:r>
      <w:r w:rsidR="001A2E12" w:rsidRPr="00A977BA">
        <w:rPr>
          <w:rFonts w:eastAsia="Aptos"/>
        </w:rPr>
        <w:t>every</w:t>
      </w:r>
      <w:r w:rsidR="00207DD3" w:rsidRPr="00A977BA">
        <w:rPr>
          <w:rFonts w:eastAsia="Aptos"/>
        </w:rPr>
        <w:t xml:space="preserve"> candidate. </w:t>
      </w:r>
    </w:p>
    <w:p w14:paraId="5203FF8B" w14:textId="42102527" w:rsidR="00D95647" w:rsidRPr="00A977BA" w:rsidRDefault="00207DD3" w:rsidP="00C93302">
      <w:pPr>
        <w:pStyle w:val="BodyText"/>
        <w:rPr>
          <w:rFonts w:eastAsia="Aptos"/>
        </w:rPr>
      </w:pPr>
      <w:r w:rsidRPr="00A977BA">
        <w:rPr>
          <w:rFonts w:eastAsia="Aptos"/>
        </w:rPr>
        <w:t xml:space="preserve">Other suggestions ranged from the local councils regulating where posters can be placed, ensuring historic sites and residential areas are kept poster free; </w:t>
      </w:r>
      <w:proofErr w:type="gramStart"/>
      <w:r w:rsidRPr="00A977BA">
        <w:rPr>
          <w:rFonts w:eastAsia="Aptos"/>
        </w:rPr>
        <w:t>to restricting</w:t>
      </w:r>
      <w:proofErr w:type="gramEnd"/>
      <w:r w:rsidRPr="00A977BA">
        <w:rPr>
          <w:rFonts w:eastAsia="Aptos"/>
        </w:rPr>
        <w:t xml:space="preserve"> posters in public places and encouraging posters </w:t>
      </w:r>
      <w:proofErr w:type="gramStart"/>
      <w:r w:rsidRPr="00A977BA">
        <w:rPr>
          <w:rFonts w:eastAsia="Aptos"/>
        </w:rPr>
        <w:t>be</w:t>
      </w:r>
      <w:proofErr w:type="gramEnd"/>
      <w:r w:rsidRPr="00A977BA">
        <w:rPr>
          <w:rFonts w:eastAsia="Aptos"/>
        </w:rPr>
        <w:t xml:space="preserve"> placed on private property</w:t>
      </w:r>
      <w:r w:rsidR="006D6F54" w:rsidRPr="00A977BA">
        <w:rPr>
          <w:rFonts w:eastAsia="Aptos"/>
        </w:rPr>
        <w:t xml:space="preserve">. </w:t>
      </w:r>
    </w:p>
    <w:p w14:paraId="7A9245F4" w14:textId="77777777" w:rsidR="00C93302" w:rsidRDefault="00C93302" w:rsidP="00D95647">
      <w:pPr>
        <w:spacing w:line="259" w:lineRule="auto"/>
        <w:jc w:val="both"/>
        <w:rPr>
          <w:rFonts w:eastAsia="Aptos" w:cs="Arial"/>
        </w:rPr>
      </w:pPr>
    </w:p>
    <w:p w14:paraId="04FF6FC5" w14:textId="20FB204E" w:rsidR="00C93302" w:rsidRDefault="00C93302" w:rsidP="00D95647">
      <w:pPr>
        <w:spacing w:line="259" w:lineRule="auto"/>
        <w:jc w:val="both"/>
        <w:rPr>
          <w:rFonts w:eastAsia="Aptos" w:cs="Arial"/>
        </w:rPr>
      </w:pPr>
      <w:r w:rsidRPr="00A977BA">
        <w:rPr>
          <w:rFonts w:eastAsia="Aptos" w:cs="Arial"/>
          <w:noProof/>
        </w:rPr>
        <mc:AlternateContent>
          <mc:Choice Requires="wps">
            <w:drawing>
              <wp:anchor distT="0" distB="0" distL="114300" distR="114300" simplePos="0" relativeHeight="251658301" behindDoc="0" locked="0" layoutInCell="1" allowOverlap="1" wp14:anchorId="3ED35F9C" wp14:editId="540533BE">
                <wp:simplePos x="0" y="0"/>
                <wp:positionH relativeFrom="margin">
                  <wp:align>left</wp:align>
                </wp:positionH>
                <wp:positionV relativeFrom="paragraph">
                  <wp:posOffset>294005</wp:posOffset>
                </wp:positionV>
                <wp:extent cx="4733925" cy="1000125"/>
                <wp:effectExtent l="0" t="0" r="28575" b="161925"/>
                <wp:wrapNone/>
                <wp:docPr id="189116864" name="Speech Bubble: Rectangle 23"/>
                <wp:cNvGraphicFramePr/>
                <a:graphic xmlns:a="http://schemas.openxmlformats.org/drawingml/2006/main">
                  <a:graphicData uri="http://schemas.microsoft.com/office/word/2010/wordprocessingShape">
                    <wps:wsp>
                      <wps:cNvSpPr/>
                      <wps:spPr>
                        <a:xfrm>
                          <a:off x="0" y="0"/>
                          <a:ext cx="4733925" cy="1000125"/>
                        </a:xfrm>
                        <a:prstGeom prst="wedgeRectCallout">
                          <a:avLst/>
                        </a:prstGeom>
                      </wps:spPr>
                      <wps:style>
                        <a:lnRef idx="2">
                          <a:schemeClr val="accent1"/>
                        </a:lnRef>
                        <a:fillRef idx="1">
                          <a:schemeClr val="lt1"/>
                        </a:fillRef>
                        <a:effectRef idx="0">
                          <a:schemeClr val="accent1"/>
                        </a:effectRef>
                        <a:fontRef idx="minor">
                          <a:schemeClr val="dk1"/>
                        </a:fontRef>
                      </wps:style>
                      <wps:txbx>
                        <w:txbxContent>
                          <w:p w14:paraId="288E6F74" w14:textId="77777777" w:rsidR="006D6F54" w:rsidRPr="00C93302" w:rsidRDefault="006D6F54" w:rsidP="00C93302">
                            <w:pPr>
                              <w:spacing w:line="259" w:lineRule="auto"/>
                              <w:rPr>
                                <w:rFonts w:eastAsia="Aptos" w:cs="Arial"/>
                                <w:color w:val="000000" w:themeColor="text1"/>
                              </w:rPr>
                            </w:pPr>
                            <w:r w:rsidRPr="00C93302">
                              <w:rPr>
                                <w:rFonts w:eastAsia="Aptos" w:cs="Arial"/>
                                <w:i/>
                                <w:iCs/>
                                <w:color w:val="000000" w:themeColor="text1"/>
                              </w:rPr>
                              <w:t>“We should move to a more French style of public advertising, where designated posting areas at train-stations and other public areas are set-up with each party/candidate being given an equal amount of advertising space.”</w:t>
                            </w:r>
                            <w:r w:rsidRPr="00C93302">
                              <w:rPr>
                                <w:rFonts w:eastAsia="Aptos" w:cs="Arial"/>
                                <w:color w:val="000000" w:themeColor="text1"/>
                              </w:rPr>
                              <w:t xml:space="preserve"> (EP006)</w:t>
                            </w:r>
                          </w:p>
                          <w:p w14:paraId="5648A5D6" w14:textId="77777777" w:rsidR="006D6F54" w:rsidRPr="00C93302" w:rsidRDefault="006D6F54" w:rsidP="006D6F5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D35F9C" id="Speech Bubble: Rectangle 23" o:spid="_x0000_s1081" type="#_x0000_t61" style="position:absolute;left:0;text-align:left;margin-left:0;margin-top:23.15pt;width:372.75pt;height:78.75pt;z-index:251658301;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" adj="6300,24300" fillcolor="white [3201]" strokecolor="#004f9e [3204]" strokeweight="1pt">
                <v:textbox>
                  <w:txbxContent>
                    <w:p w14:paraId="288E6F74" w14:textId="77777777" w:rsidR="006D6F54" w:rsidRPr="00C93302" w:rsidRDefault="006D6F54" w:rsidP="00C93302">
                      <w:pPr>
                        <w:spacing w:line="259" w:lineRule="auto"/>
                        <w:rPr>
                          <w:rFonts w:eastAsia="Aptos" w:cs="Arial"/>
                          <w:color w:val="000000" w:themeColor="text1"/>
                        </w:rPr>
                      </w:pPr>
                      <w:r w:rsidRPr="00C93302">
                        <w:rPr>
                          <w:rFonts w:eastAsia="Aptos" w:cs="Arial"/>
                          <w:i/>
                          <w:iCs/>
                          <w:color w:val="000000" w:themeColor="text1"/>
                        </w:rPr>
                        <w:t>“We should move to a more French style of public advertising, where designated posting areas at train-stations and other public areas are set-up with each party/candidate being given an equal amount of advertising space.”</w:t>
                      </w:r>
                      <w:r w:rsidRPr="00C93302">
                        <w:rPr>
                          <w:rFonts w:eastAsia="Aptos" w:cs="Arial"/>
                          <w:color w:val="000000" w:themeColor="text1"/>
                        </w:rPr>
                        <w:t xml:space="preserve"> (EP006)</w:t>
                      </w:r>
                    </w:p>
                    <w:p w14:paraId="5648A5D6" w14:textId="77777777" w:rsidR="006D6F54" w:rsidRPr="00C93302" w:rsidRDefault="006D6F54" w:rsidP="006D6F54">
                      <w:pPr>
                        <w:jc w:val="center"/>
                        <w:rPr>
                          <w:color w:val="000000" w:themeColor="text1"/>
                        </w:rPr>
                      </w:pPr>
                    </w:p>
                  </w:txbxContent>
                </v:textbox>
                <w10:wrap anchorx="margin"/>
              </v:shape>
            </w:pict>
          </mc:Fallback>
        </mc:AlternateContent>
      </w:r>
    </w:p>
    <w:p w14:paraId="77A20970" w14:textId="06CDD1ED" w:rsidR="00C93302" w:rsidRPr="00A977BA" w:rsidRDefault="00C93302" w:rsidP="00D95647">
      <w:pPr>
        <w:spacing w:line="259" w:lineRule="auto"/>
        <w:jc w:val="both"/>
        <w:rPr>
          <w:rFonts w:eastAsia="Aptos" w:cs="Arial"/>
        </w:rPr>
      </w:pPr>
    </w:p>
    <w:p w14:paraId="15072FEB" w14:textId="2DC645C8" w:rsidR="006D6F54" w:rsidRPr="00A977BA" w:rsidRDefault="006D6F54" w:rsidP="00D95647">
      <w:pPr>
        <w:spacing w:line="259" w:lineRule="auto"/>
        <w:jc w:val="both"/>
        <w:rPr>
          <w:rFonts w:eastAsia="Aptos" w:cs="Arial"/>
        </w:rPr>
      </w:pPr>
    </w:p>
    <w:p w14:paraId="7B548C3B" w14:textId="04FE757F" w:rsidR="006D6F54" w:rsidRPr="00A977BA" w:rsidRDefault="006D6F54" w:rsidP="00D95647">
      <w:pPr>
        <w:spacing w:line="259" w:lineRule="auto"/>
        <w:jc w:val="both"/>
        <w:rPr>
          <w:rFonts w:eastAsia="Aptos" w:cs="Arial"/>
        </w:rPr>
      </w:pPr>
    </w:p>
    <w:p w14:paraId="66EB4549" w14:textId="252F4FB5" w:rsidR="006D6F54" w:rsidRPr="00A977BA" w:rsidRDefault="006D6F54" w:rsidP="00D95647">
      <w:pPr>
        <w:spacing w:line="259" w:lineRule="auto"/>
        <w:jc w:val="both"/>
        <w:rPr>
          <w:rFonts w:eastAsia="Aptos" w:cs="Arial"/>
        </w:rPr>
      </w:pPr>
    </w:p>
    <w:p w14:paraId="0545CAAE" w14:textId="61332946" w:rsidR="006D6F54" w:rsidRPr="00A977BA" w:rsidRDefault="006D6F54" w:rsidP="00D95647">
      <w:pPr>
        <w:spacing w:line="259" w:lineRule="auto"/>
        <w:jc w:val="both"/>
        <w:rPr>
          <w:rFonts w:eastAsia="Aptos" w:cs="Arial"/>
        </w:rPr>
      </w:pPr>
    </w:p>
    <w:p w14:paraId="1ACDCB42" w14:textId="02C35B71" w:rsidR="006D6F54" w:rsidRPr="00A977BA" w:rsidRDefault="00C93302" w:rsidP="00D95647">
      <w:pPr>
        <w:spacing w:line="259" w:lineRule="auto"/>
        <w:jc w:val="both"/>
        <w:rPr>
          <w:rFonts w:eastAsia="Aptos" w:cs="Arial"/>
        </w:rPr>
      </w:pPr>
      <w:r w:rsidRPr="00A977BA">
        <w:rPr>
          <w:rFonts w:eastAsia="Aptos" w:cs="Arial"/>
          <w:noProof/>
        </w:rPr>
        <mc:AlternateContent>
          <mc:Choice Requires="wps">
            <w:drawing>
              <wp:anchor distT="0" distB="0" distL="114300" distR="114300" simplePos="0" relativeHeight="251658302" behindDoc="0" locked="0" layoutInCell="1" allowOverlap="1" wp14:anchorId="6CD826F4" wp14:editId="2B137DD1">
                <wp:simplePos x="0" y="0"/>
                <wp:positionH relativeFrom="margin">
                  <wp:align>left</wp:align>
                </wp:positionH>
                <wp:positionV relativeFrom="paragraph">
                  <wp:posOffset>8890</wp:posOffset>
                </wp:positionV>
                <wp:extent cx="5219700" cy="1333500"/>
                <wp:effectExtent l="0" t="0" r="19050" b="190500"/>
                <wp:wrapNone/>
                <wp:docPr id="601722614" name="Speech Bubble: Rectangle with Corners Rounded 22"/>
                <wp:cNvGraphicFramePr/>
                <a:graphic xmlns:a="http://schemas.openxmlformats.org/drawingml/2006/main">
                  <a:graphicData uri="http://schemas.microsoft.com/office/word/2010/wordprocessingShape">
                    <wps:wsp>
                      <wps:cNvSpPr/>
                      <wps:spPr>
                        <a:xfrm>
                          <a:off x="0" y="0"/>
                          <a:ext cx="5219700" cy="1333500"/>
                        </a:xfrm>
                        <a:prstGeom prst="wedgeRoundRect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6771272" w14:textId="77777777" w:rsidR="00815557" w:rsidRPr="00A977BA" w:rsidRDefault="00815557" w:rsidP="00C93302">
                            <w:pPr>
                              <w:spacing w:line="259" w:lineRule="auto"/>
                              <w:rPr>
                                <w:rFonts w:eastAsia="Aptos" w:cs="Arial"/>
                              </w:rPr>
                            </w:pPr>
                            <w:r w:rsidRPr="00A977BA">
                              <w:rPr>
                                <w:rFonts w:eastAsia="Aptos" w:cs="Arial"/>
                                <w:i/>
                                <w:iCs/>
                              </w:rPr>
                              <w:t>“Yes, there should be designated poster boards. These would be in central locations near public transport, churches, community centres, shopping centres and other locations as set by a local authority. These boards would allow A4 posters for each candidate in the area, which would ensure that electors are informed in multiple locations.”</w:t>
                            </w:r>
                            <w:r w:rsidRPr="00A977BA">
                              <w:rPr>
                                <w:rFonts w:eastAsia="Aptos" w:cs="Arial"/>
                              </w:rPr>
                              <w:t xml:space="preserve"> (EP419)</w:t>
                            </w:r>
                          </w:p>
                          <w:p w14:paraId="510BA190" w14:textId="77777777" w:rsidR="00815557" w:rsidRDefault="00815557" w:rsidP="008155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826F4" id="Speech Bubble: Rectangle with Corners Rounded 22" o:spid="_x0000_s1082" type="#_x0000_t62" style="position:absolute;left:0;text-align:left;margin-left:0;margin-top:.7pt;width:411pt;height:105pt;z-index:25165830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" adj="6300,24300" fillcolor="#004f9e [3204]" strokecolor="#000b17 [484]" strokeweight="1pt">
                <v:textbox>
                  <w:txbxContent>
                    <w:p w14:paraId="76771272" w14:textId="77777777" w:rsidR="00815557" w:rsidRPr="00A977BA" w:rsidRDefault="00815557" w:rsidP="00C93302">
                      <w:pPr>
                        <w:spacing w:line="259" w:lineRule="auto"/>
                        <w:rPr>
                          <w:rFonts w:eastAsia="Aptos" w:cs="Arial"/>
                        </w:rPr>
                      </w:pPr>
                      <w:r w:rsidRPr="00A977BA">
                        <w:rPr>
                          <w:rFonts w:eastAsia="Aptos" w:cs="Arial"/>
                          <w:i/>
                          <w:iCs/>
                        </w:rPr>
                        <w:t>“Yes, there should be designated poster boards. These would be in central locations near public transport, churches, community centres, shopping centres and other locations as set by a local authority. These boards would allow A4 posters for each candidate in the area, which would ensure that electors are informed in multiple locations.”</w:t>
                      </w:r>
                      <w:r w:rsidRPr="00A977BA">
                        <w:rPr>
                          <w:rFonts w:eastAsia="Aptos" w:cs="Arial"/>
                        </w:rPr>
                        <w:t xml:space="preserve"> (EP419)</w:t>
                      </w:r>
                    </w:p>
                    <w:p w14:paraId="510BA190" w14:textId="77777777" w:rsidR="00815557" w:rsidRDefault="00815557" w:rsidP="00815557">
                      <w:pPr>
                        <w:jc w:val="center"/>
                      </w:pPr>
                    </w:p>
                  </w:txbxContent>
                </v:textbox>
                <w10:wrap anchorx="margin"/>
              </v:shape>
            </w:pict>
          </mc:Fallback>
        </mc:AlternateContent>
      </w:r>
    </w:p>
    <w:p w14:paraId="6A14E5C2" w14:textId="52A4F24E" w:rsidR="006D6F54" w:rsidRPr="00A977BA" w:rsidRDefault="006D6F54" w:rsidP="00D95647">
      <w:pPr>
        <w:spacing w:line="259" w:lineRule="auto"/>
        <w:jc w:val="both"/>
        <w:rPr>
          <w:rFonts w:eastAsia="Aptos" w:cs="Arial"/>
        </w:rPr>
      </w:pPr>
    </w:p>
    <w:p w14:paraId="6ABBD755" w14:textId="77777777" w:rsidR="006D6F54" w:rsidRPr="00A977BA" w:rsidRDefault="006D6F54" w:rsidP="00D95647">
      <w:pPr>
        <w:spacing w:line="259" w:lineRule="auto"/>
        <w:jc w:val="both"/>
        <w:rPr>
          <w:rFonts w:eastAsia="Aptos" w:cs="Arial"/>
          <w:i/>
          <w:iCs/>
        </w:rPr>
      </w:pPr>
      <w:bookmarkStart w:id="32" w:name="_Hlk222469522"/>
    </w:p>
    <w:p w14:paraId="28529EF3" w14:textId="77777777" w:rsidR="006D6F54" w:rsidRPr="00A977BA" w:rsidRDefault="006D6F54" w:rsidP="00D95647">
      <w:pPr>
        <w:spacing w:line="259" w:lineRule="auto"/>
        <w:jc w:val="both"/>
        <w:rPr>
          <w:rFonts w:eastAsia="Aptos" w:cs="Arial"/>
          <w:i/>
          <w:iCs/>
        </w:rPr>
      </w:pPr>
    </w:p>
    <w:p w14:paraId="557EF379" w14:textId="7B79BC6B" w:rsidR="006D6F54" w:rsidRPr="00A977BA" w:rsidRDefault="006D6F54" w:rsidP="00D95647">
      <w:pPr>
        <w:spacing w:line="259" w:lineRule="auto"/>
        <w:jc w:val="both"/>
        <w:rPr>
          <w:rFonts w:eastAsia="Aptos" w:cs="Arial"/>
          <w:i/>
          <w:iCs/>
        </w:rPr>
      </w:pPr>
    </w:p>
    <w:p w14:paraId="63253005" w14:textId="0E58AB4C" w:rsidR="00815557" w:rsidRPr="00A977BA" w:rsidRDefault="00815557" w:rsidP="00AB5F29">
      <w:pPr>
        <w:spacing w:line="259" w:lineRule="auto"/>
        <w:jc w:val="both"/>
        <w:rPr>
          <w:rFonts w:eastAsia="Aptos" w:cs="Arial"/>
          <w:i/>
          <w:iCs/>
        </w:rPr>
      </w:pPr>
    </w:p>
    <w:p w14:paraId="108362CD" w14:textId="7AB0291F" w:rsidR="00815557" w:rsidRPr="00A977BA" w:rsidRDefault="00C93302" w:rsidP="00AB5F29">
      <w:pPr>
        <w:spacing w:line="259" w:lineRule="auto"/>
        <w:jc w:val="both"/>
        <w:rPr>
          <w:rFonts w:eastAsia="Aptos" w:cs="Arial"/>
          <w:i/>
          <w:iCs/>
        </w:rPr>
      </w:pPr>
      <w:r w:rsidRPr="00A977BA">
        <w:rPr>
          <w:rFonts w:eastAsia="Aptos" w:cs="Arial"/>
          <w:i/>
          <w:iCs/>
          <w:noProof/>
        </w:rPr>
        <mc:AlternateContent>
          <mc:Choice Requires="wps">
            <w:drawing>
              <wp:anchor distT="0" distB="0" distL="114300" distR="114300" simplePos="0" relativeHeight="251658303" behindDoc="0" locked="0" layoutInCell="1" allowOverlap="1" wp14:anchorId="3BC935DF" wp14:editId="43F2C8D4">
                <wp:simplePos x="0" y="0"/>
                <wp:positionH relativeFrom="margin">
                  <wp:align>right</wp:align>
                </wp:positionH>
                <wp:positionV relativeFrom="paragraph">
                  <wp:posOffset>90170</wp:posOffset>
                </wp:positionV>
                <wp:extent cx="5667375" cy="1133475"/>
                <wp:effectExtent l="0" t="0" r="28575" b="180975"/>
                <wp:wrapNone/>
                <wp:docPr id="1361068697" name="Speech Bubble: Rectangle 24"/>
                <wp:cNvGraphicFramePr/>
                <a:graphic xmlns:a="http://schemas.openxmlformats.org/drawingml/2006/main">
                  <a:graphicData uri="http://schemas.microsoft.com/office/word/2010/wordprocessingShape">
                    <wps:wsp>
                      <wps:cNvSpPr/>
                      <wps:spPr>
                        <a:xfrm>
                          <a:off x="0" y="0"/>
                          <a:ext cx="5667375" cy="1133475"/>
                        </a:xfrm>
                        <a:prstGeom prst="wedgeRectCallout">
                          <a:avLst/>
                        </a:prstGeom>
                      </wps:spPr>
                      <wps:style>
                        <a:lnRef idx="2">
                          <a:schemeClr val="accent2"/>
                        </a:lnRef>
                        <a:fillRef idx="1">
                          <a:schemeClr val="lt1"/>
                        </a:fillRef>
                        <a:effectRef idx="0">
                          <a:schemeClr val="accent2"/>
                        </a:effectRef>
                        <a:fontRef idx="minor">
                          <a:schemeClr val="dk1"/>
                        </a:fontRef>
                      </wps:style>
                      <wps:txbx>
                        <w:txbxContent>
                          <w:p w14:paraId="719C05E7" w14:textId="77777777" w:rsidR="00815557" w:rsidRPr="00A977BA" w:rsidRDefault="00815557" w:rsidP="00F01479">
                            <w:pPr>
                              <w:spacing w:line="259" w:lineRule="auto"/>
                              <w:rPr>
                                <w:rFonts w:eastAsia="Aptos" w:cs="Arial"/>
                              </w:rPr>
                            </w:pPr>
                            <w:r w:rsidRPr="00A977BA">
                              <w:rPr>
                                <w:rFonts w:eastAsia="Aptos" w:cs="Arial"/>
                                <w:i/>
                                <w:iCs/>
                              </w:rPr>
                              <w:t xml:space="preserve">“Ireland </w:t>
                            </w:r>
                            <w:proofErr w:type="gramStart"/>
                            <w:r w:rsidRPr="00A977BA">
                              <w:rPr>
                                <w:rFonts w:eastAsia="Aptos" w:cs="Arial"/>
                                <w:i/>
                                <w:iCs/>
                              </w:rPr>
                              <w:t>has the opportunity to</w:t>
                            </w:r>
                            <w:proofErr w:type="gramEnd"/>
                            <w:r w:rsidRPr="00A977BA">
                              <w:rPr>
                                <w:rFonts w:eastAsia="Aptos" w:cs="Arial"/>
                                <w:i/>
                                <w:iCs/>
                              </w:rPr>
                              <w:t xml:space="preserve"> modernise its election campaigning practices by learning from other European countries. Germany allows election posters but limits their use to specific timeframes and designated areas. Local councils often regulate where posters may be placed, avoiding sensitive zones such as historic sites or residential areas.</w:t>
                            </w:r>
                            <w:r w:rsidRPr="00A977BA">
                              <w:rPr>
                                <w:rFonts w:eastAsia="Aptos" w:cs="Arial"/>
                              </w:rPr>
                              <w:t xml:space="preserve"> (EP776)</w:t>
                            </w:r>
                          </w:p>
                          <w:p w14:paraId="78B55CEE" w14:textId="77777777" w:rsidR="00815557" w:rsidRDefault="00815557" w:rsidP="008155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C935DF" id="_x0000_s1083" type="#_x0000_t61" style="position:absolute;left:0;text-align:left;margin-left:395.05pt;margin-top:7.1pt;width:446.25pt;height:89.25pt;z-index:25165830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" adj="6300,24300" fillcolor="white [3201]" strokecolor="#e7ac00 [3205]" strokeweight="1pt">
                <v:textbox>
                  <w:txbxContent>
                    <w:p w14:paraId="719C05E7" w14:textId="77777777" w:rsidR="00815557" w:rsidRPr="00A977BA" w:rsidRDefault="00815557" w:rsidP="00F01479">
                      <w:pPr>
                        <w:spacing w:line="259" w:lineRule="auto"/>
                        <w:rPr>
                          <w:rFonts w:eastAsia="Aptos" w:cs="Arial"/>
                        </w:rPr>
                      </w:pPr>
                      <w:r w:rsidRPr="00A977BA">
                        <w:rPr>
                          <w:rFonts w:eastAsia="Aptos" w:cs="Arial"/>
                          <w:i/>
                          <w:iCs/>
                        </w:rPr>
                        <w:t xml:space="preserve">“Ireland </w:t>
                      </w:r>
                      <w:proofErr w:type="gramStart"/>
                      <w:r w:rsidRPr="00A977BA">
                        <w:rPr>
                          <w:rFonts w:eastAsia="Aptos" w:cs="Arial"/>
                          <w:i/>
                          <w:iCs/>
                        </w:rPr>
                        <w:t>has the opportunity to</w:t>
                      </w:r>
                      <w:proofErr w:type="gramEnd"/>
                      <w:r w:rsidRPr="00A977BA">
                        <w:rPr>
                          <w:rFonts w:eastAsia="Aptos" w:cs="Arial"/>
                          <w:i/>
                          <w:iCs/>
                        </w:rPr>
                        <w:t xml:space="preserve"> modernise its election campaigning practices by learning from other European countries. Germany allows election posters but limits their use to specific timeframes and designated areas. Local councils often regulate where posters may be placed, avoiding sensitive zones such as historic sites or residential areas.</w:t>
                      </w:r>
                      <w:r w:rsidRPr="00A977BA">
                        <w:rPr>
                          <w:rFonts w:eastAsia="Aptos" w:cs="Arial"/>
                        </w:rPr>
                        <w:t xml:space="preserve"> (EP776)</w:t>
                      </w:r>
                    </w:p>
                    <w:p w14:paraId="78B55CEE" w14:textId="77777777" w:rsidR="00815557" w:rsidRDefault="00815557" w:rsidP="00815557">
                      <w:pPr>
                        <w:jc w:val="center"/>
                      </w:pPr>
                    </w:p>
                  </w:txbxContent>
                </v:textbox>
                <w10:wrap anchorx="margin"/>
              </v:shape>
            </w:pict>
          </mc:Fallback>
        </mc:AlternateContent>
      </w:r>
    </w:p>
    <w:p w14:paraId="01B6DD4E" w14:textId="77777777" w:rsidR="00815557" w:rsidRPr="00A977BA" w:rsidRDefault="00815557" w:rsidP="00AB5F29">
      <w:pPr>
        <w:spacing w:line="259" w:lineRule="auto"/>
        <w:jc w:val="both"/>
        <w:rPr>
          <w:rFonts w:eastAsia="Aptos" w:cs="Arial"/>
          <w:i/>
          <w:iCs/>
        </w:rPr>
      </w:pPr>
    </w:p>
    <w:bookmarkEnd w:id="32"/>
    <w:p w14:paraId="0A2EFBF5" w14:textId="77777777" w:rsidR="00A977BA" w:rsidRDefault="00A977BA" w:rsidP="00A977BA"/>
    <w:p w14:paraId="43D50700" w14:textId="77777777" w:rsidR="00C93302" w:rsidRDefault="00C93302" w:rsidP="00A977BA"/>
    <w:p w14:paraId="7DD04B1E" w14:textId="77777777" w:rsidR="00C93302" w:rsidRDefault="00C93302" w:rsidP="00A977BA"/>
    <w:p w14:paraId="0867B9FF" w14:textId="77777777" w:rsidR="00C93302" w:rsidRPr="00A977BA" w:rsidRDefault="00C93302" w:rsidP="00A977BA"/>
    <w:p w14:paraId="3ECCD5E3" w14:textId="0B198BD8" w:rsidR="00D95647" w:rsidRPr="00A977BA" w:rsidRDefault="00D95647" w:rsidP="007A18B0">
      <w:pPr>
        <w:pStyle w:val="Heading2"/>
        <w:rPr>
          <w:rFonts w:eastAsia="Aptos" w:cs="Arial"/>
        </w:rPr>
      </w:pPr>
      <w:bookmarkStart w:id="33" w:name="_Toc232783170"/>
      <w:r w:rsidRPr="00A977BA">
        <w:rPr>
          <w:rFonts w:eastAsia="Aptos" w:cs="Arial"/>
        </w:rPr>
        <w:t>Outright Ban</w:t>
      </w:r>
      <w:bookmarkEnd w:id="33"/>
    </w:p>
    <w:p w14:paraId="6DA44159" w14:textId="2788F0E5" w:rsidR="0068567E" w:rsidRPr="00A977BA" w:rsidRDefault="00E526EB" w:rsidP="00C93302">
      <w:pPr>
        <w:pStyle w:val="BodyText"/>
        <w:rPr>
          <w:rFonts w:eastAsia="Aptos"/>
        </w:rPr>
      </w:pPr>
      <w:r w:rsidRPr="00A977BA">
        <w:rPr>
          <w:rFonts w:eastAsia="Aptos"/>
        </w:rPr>
        <w:t>Finally,</w:t>
      </w:r>
      <w:r w:rsidR="00DA7262" w:rsidRPr="00A977BA">
        <w:rPr>
          <w:rFonts w:eastAsia="Aptos"/>
        </w:rPr>
        <w:t xml:space="preserve"> </w:t>
      </w:r>
      <w:proofErr w:type="gramStart"/>
      <w:r w:rsidR="00D95647" w:rsidRPr="00A977BA">
        <w:rPr>
          <w:rFonts w:eastAsia="Aptos"/>
        </w:rPr>
        <w:t>a number of</w:t>
      </w:r>
      <w:proofErr w:type="gramEnd"/>
      <w:r w:rsidR="00D95647" w:rsidRPr="00A977BA">
        <w:rPr>
          <w:rFonts w:eastAsia="Aptos"/>
        </w:rPr>
        <w:t xml:space="preserve"> submissions advocated for an outright ban. Many submissions felt that alternatives</w:t>
      </w:r>
      <w:r w:rsidR="00DA7262" w:rsidRPr="00A977BA">
        <w:rPr>
          <w:rFonts w:eastAsia="Aptos"/>
        </w:rPr>
        <w:t>,</w:t>
      </w:r>
      <w:r w:rsidR="00D95647" w:rsidRPr="00A977BA">
        <w:rPr>
          <w:rFonts w:eastAsia="Aptos"/>
        </w:rPr>
        <w:t xml:space="preserve"> particularly digital media</w:t>
      </w:r>
      <w:r w:rsidR="00DA7262" w:rsidRPr="00A977BA">
        <w:rPr>
          <w:rFonts w:eastAsia="Aptos"/>
        </w:rPr>
        <w:t>,</w:t>
      </w:r>
      <w:r w:rsidR="0068567E" w:rsidRPr="00A977BA">
        <w:rPr>
          <w:rFonts w:eastAsia="Aptos"/>
        </w:rPr>
        <w:t xml:space="preserve"> are </w:t>
      </w:r>
      <w:r w:rsidR="00D95647" w:rsidRPr="00A977BA">
        <w:rPr>
          <w:rFonts w:eastAsia="Aptos"/>
        </w:rPr>
        <w:t xml:space="preserve">a sufficient replacement and saw </w:t>
      </w:r>
      <w:r w:rsidR="00716245" w:rsidRPr="00A977BA">
        <w:rPr>
          <w:rFonts w:eastAsia="Aptos"/>
        </w:rPr>
        <w:t xml:space="preserve">posters </w:t>
      </w:r>
      <w:r w:rsidR="00D95647" w:rsidRPr="00A977BA">
        <w:rPr>
          <w:rFonts w:eastAsia="Aptos"/>
        </w:rPr>
        <w:t>as no longer essential to inform the population of an election.</w:t>
      </w:r>
      <w:r w:rsidR="00621004" w:rsidRPr="00A977BA">
        <w:rPr>
          <w:rFonts w:eastAsia="Aptos"/>
        </w:rPr>
        <w:t xml:space="preserve"> Other respondents in </w:t>
      </w:r>
      <w:proofErr w:type="spellStart"/>
      <w:r w:rsidR="00621004" w:rsidRPr="00A977BA">
        <w:rPr>
          <w:rFonts w:eastAsia="Aptos"/>
        </w:rPr>
        <w:t>favour</w:t>
      </w:r>
      <w:proofErr w:type="spellEnd"/>
      <w:r w:rsidR="00621004" w:rsidRPr="00A977BA">
        <w:rPr>
          <w:rFonts w:eastAsia="Aptos"/>
        </w:rPr>
        <w:t xml:space="preserve"> of an outright ban on posters </w:t>
      </w:r>
      <w:r w:rsidR="00037878" w:rsidRPr="00A977BA">
        <w:rPr>
          <w:rFonts w:eastAsia="Aptos"/>
        </w:rPr>
        <w:t>suggested a single booklet providing information about all candidates could be produced for each constituency and delivered to every house.</w:t>
      </w:r>
      <w:r w:rsidR="00D95647" w:rsidRPr="00A977BA">
        <w:rPr>
          <w:rFonts w:eastAsia="Aptos"/>
        </w:rPr>
        <w:t xml:space="preserve"> </w:t>
      </w:r>
      <w:r w:rsidR="00DA7262" w:rsidRPr="00A977BA">
        <w:rPr>
          <w:rFonts w:eastAsia="Aptos"/>
        </w:rPr>
        <w:t xml:space="preserve">Many of these </w:t>
      </w:r>
      <w:r w:rsidR="00D95647" w:rsidRPr="00A977BA">
        <w:rPr>
          <w:rFonts w:eastAsia="Aptos"/>
        </w:rPr>
        <w:t xml:space="preserve">submissions cited that any benefits of election posters were not sufficient to warrant the environmental impact and waste of posters. </w:t>
      </w:r>
    </w:p>
    <w:p w14:paraId="4A3915F7" w14:textId="09CF3801" w:rsidR="002B1741" w:rsidRDefault="00D95647" w:rsidP="00C93302">
      <w:pPr>
        <w:pStyle w:val="BodyText"/>
      </w:pPr>
      <w:r w:rsidRPr="00D95647">
        <w:t xml:space="preserve">However, some submissions directly </w:t>
      </w:r>
      <w:r w:rsidR="00DA7262">
        <w:t xml:space="preserve">opposed </w:t>
      </w:r>
      <w:r w:rsidRPr="00D95647">
        <w:t xml:space="preserve">these views expressing </w:t>
      </w:r>
      <w:r w:rsidR="00DA7262">
        <w:t xml:space="preserve">that </w:t>
      </w:r>
      <w:r w:rsidRPr="00D95647">
        <w:t xml:space="preserve">the environmental cost of postering was a cost worth paying to ensure that election information was available. </w:t>
      </w:r>
    </w:p>
    <w:p w14:paraId="37B118F7" w14:textId="02C71EFC" w:rsidR="00C93302" w:rsidRDefault="00C93302" w:rsidP="00C93302">
      <w:pPr>
        <w:pStyle w:val="BodyText"/>
      </w:pPr>
      <w:r>
        <w:br w:type="page"/>
      </w:r>
    </w:p>
    <w:p w14:paraId="2BFC5382" w14:textId="77777777" w:rsidR="00C93302" w:rsidRDefault="00C93302" w:rsidP="00C93302">
      <w:pPr>
        <w:pStyle w:val="BodyText"/>
      </w:pPr>
    </w:p>
    <w:p w14:paraId="77C165A2" w14:textId="0807FA60" w:rsidR="00D95647" w:rsidRPr="00A977BA" w:rsidRDefault="00D95647" w:rsidP="007A18B0">
      <w:pPr>
        <w:pStyle w:val="Heading1"/>
        <w:rPr>
          <w:rFonts w:eastAsia="Aptos" w:cs="Arial"/>
        </w:rPr>
      </w:pPr>
      <w:bookmarkStart w:id="34" w:name="_Toc232783171"/>
      <w:r w:rsidRPr="00A977BA">
        <w:rPr>
          <w:rFonts w:eastAsia="Aptos" w:cs="Arial"/>
        </w:rPr>
        <w:t>Conclusion</w:t>
      </w:r>
      <w:bookmarkEnd w:id="34"/>
      <w:r w:rsidRPr="00A977BA">
        <w:rPr>
          <w:rFonts w:eastAsia="Aptos" w:cs="Arial"/>
        </w:rPr>
        <w:t xml:space="preserve">  </w:t>
      </w:r>
    </w:p>
    <w:p w14:paraId="5164E47F" w14:textId="65A628F3" w:rsidR="00D95647" w:rsidRPr="00A977BA" w:rsidRDefault="00D95647" w:rsidP="00F01479">
      <w:pPr>
        <w:pStyle w:val="BodyText"/>
      </w:pPr>
      <w:r w:rsidRPr="00A977BA">
        <w:t>An Coimisiún Toghcháin</w:t>
      </w:r>
      <w:r w:rsidR="00DA7262" w:rsidRPr="00A977BA">
        <w:t xml:space="preserve"> welcomes the large number of submissions received to this consultation process as a positive indication of interest in its research work. These submissions </w:t>
      </w:r>
      <w:r w:rsidR="009C4CCD" w:rsidRPr="00A977BA">
        <w:t>have been</w:t>
      </w:r>
      <w:r w:rsidR="00DA7262" w:rsidRPr="00A977BA">
        <w:t xml:space="preserve"> provided to the independent researchers engaged to conduct this research project on postering</w:t>
      </w:r>
      <w:r w:rsidR="009C4CCD" w:rsidRPr="00A977BA">
        <w:t xml:space="preserve">. Their research report is being published today alongside An </w:t>
      </w:r>
      <w:r w:rsidR="00977046" w:rsidRPr="00A977BA">
        <w:t>Coimisiún’s</w:t>
      </w:r>
      <w:r w:rsidR="009C4CCD" w:rsidRPr="00A977BA">
        <w:t xml:space="preserve"> recommendations on the matter</w:t>
      </w:r>
      <w:r w:rsidR="000F08F5">
        <w:t>.</w:t>
      </w:r>
      <w:r w:rsidR="009C4CCD" w:rsidRPr="00A977BA">
        <w:t xml:space="preserve"> </w:t>
      </w:r>
    </w:p>
    <w:p w14:paraId="58267854" w14:textId="27D4BEBF" w:rsidR="00F81A75" w:rsidRPr="00A977BA" w:rsidRDefault="00D95647" w:rsidP="00BC2DF1">
      <w:pPr>
        <w:spacing w:line="259" w:lineRule="auto"/>
        <w:jc w:val="both"/>
        <w:rPr>
          <w:rFonts w:eastAsia="Aptos" w:cs="Arial"/>
        </w:rPr>
      </w:pPr>
      <w:r w:rsidRPr="00A977BA">
        <w:rPr>
          <w:rFonts w:eastAsia="Aptos" w:cs="Arial"/>
        </w:rPr>
        <w:t>An Coimisiún would like to thank all those who participated in the public consultation</w:t>
      </w:r>
      <w:r w:rsidR="009C4CCD" w:rsidRPr="00A977BA">
        <w:rPr>
          <w:rFonts w:eastAsia="Aptos" w:cs="Arial"/>
        </w:rPr>
        <w:t xml:space="preserve"> process. </w:t>
      </w:r>
      <w:r w:rsidRPr="00A977BA">
        <w:rPr>
          <w:rFonts w:eastAsia="Aptos" w:cs="Arial"/>
        </w:rPr>
        <w:t xml:space="preserve"> </w:t>
      </w:r>
    </w:p>
    <w:p w14:paraId="28BF2A5A" w14:textId="77777777" w:rsidR="00277753" w:rsidRPr="00A977BA" w:rsidRDefault="00277753" w:rsidP="00BC2DF1">
      <w:pPr>
        <w:spacing w:line="259" w:lineRule="auto"/>
        <w:jc w:val="both"/>
        <w:rPr>
          <w:rFonts w:eastAsia="Aptos" w:cs="Arial"/>
        </w:rPr>
      </w:pPr>
    </w:p>
    <w:p w14:paraId="500F8E48" w14:textId="77777777" w:rsidR="00277753" w:rsidRDefault="00277753" w:rsidP="00BC2DF1">
      <w:pPr>
        <w:spacing w:line="259" w:lineRule="auto"/>
        <w:jc w:val="both"/>
        <w:rPr>
          <w:rFonts w:ascii="Aptos" w:eastAsia="Aptos" w:hAnsi="Aptos" w:cs="Times New Roman"/>
        </w:rPr>
      </w:pPr>
    </w:p>
    <w:p w14:paraId="3EB4610F" w14:textId="77777777" w:rsidR="00277753" w:rsidRDefault="00277753" w:rsidP="00BC2DF1">
      <w:pPr>
        <w:spacing w:line="259" w:lineRule="auto"/>
        <w:jc w:val="both"/>
        <w:rPr>
          <w:rFonts w:ascii="Aptos" w:eastAsia="Aptos" w:hAnsi="Aptos" w:cs="Times New Roman"/>
        </w:rPr>
      </w:pPr>
    </w:p>
    <w:p w14:paraId="74225F91" w14:textId="77777777" w:rsidR="00277753" w:rsidRDefault="00277753" w:rsidP="00BC2DF1">
      <w:pPr>
        <w:spacing w:line="259" w:lineRule="auto"/>
        <w:jc w:val="both"/>
        <w:rPr>
          <w:rFonts w:ascii="Aptos" w:eastAsia="Aptos" w:hAnsi="Aptos" w:cs="Times New Roman"/>
        </w:rPr>
      </w:pPr>
    </w:p>
    <w:p w14:paraId="71AB8BFB" w14:textId="77777777" w:rsidR="00B5515D" w:rsidRDefault="00B5515D" w:rsidP="00BC2DF1">
      <w:pPr>
        <w:spacing w:line="259" w:lineRule="auto"/>
        <w:jc w:val="both"/>
        <w:rPr>
          <w:rFonts w:ascii="Aptos" w:eastAsia="Aptos" w:hAnsi="Aptos" w:cs="Times New Roman"/>
        </w:rPr>
      </w:pPr>
    </w:p>
    <w:p w14:paraId="19A8268E" w14:textId="77777777" w:rsidR="00B5515D" w:rsidRDefault="00B5515D" w:rsidP="00BC2DF1">
      <w:pPr>
        <w:spacing w:line="259" w:lineRule="auto"/>
        <w:jc w:val="both"/>
        <w:rPr>
          <w:rFonts w:ascii="Aptos" w:eastAsia="Aptos" w:hAnsi="Aptos" w:cs="Times New Roman"/>
        </w:rPr>
      </w:pPr>
    </w:p>
    <w:p w14:paraId="1EBF81BC" w14:textId="77777777" w:rsidR="00B5515D" w:rsidRDefault="00B5515D" w:rsidP="00BC2DF1">
      <w:pPr>
        <w:spacing w:line="259" w:lineRule="auto"/>
        <w:jc w:val="both"/>
        <w:rPr>
          <w:rFonts w:ascii="Aptos" w:eastAsia="Aptos" w:hAnsi="Aptos" w:cs="Times New Roman"/>
        </w:rPr>
      </w:pPr>
    </w:p>
    <w:p w14:paraId="303EC63C" w14:textId="77777777" w:rsidR="00B5515D" w:rsidRDefault="00B5515D" w:rsidP="00BC2DF1">
      <w:pPr>
        <w:spacing w:line="259" w:lineRule="auto"/>
        <w:jc w:val="both"/>
        <w:rPr>
          <w:rFonts w:ascii="Aptos" w:eastAsia="Aptos" w:hAnsi="Aptos" w:cs="Times New Roman"/>
        </w:rPr>
      </w:pPr>
    </w:p>
    <w:p w14:paraId="63173316" w14:textId="77777777" w:rsidR="00B5515D" w:rsidRDefault="00B5515D" w:rsidP="00BC2DF1">
      <w:pPr>
        <w:spacing w:line="259" w:lineRule="auto"/>
        <w:jc w:val="both"/>
        <w:rPr>
          <w:rFonts w:ascii="Aptos" w:eastAsia="Aptos" w:hAnsi="Aptos" w:cs="Times New Roman"/>
        </w:rPr>
      </w:pPr>
    </w:p>
    <w:p w14:paraId="48CDAA54" w14:textId="77777777" w:rsidR="00B5515D" w:rsidRDefault="00B5515D" w:rsidP="00BC2DF1">
      <w:pPr>
        <w:spacing w:line="259" w:lineRule="auto"/>
        <w:jc w:val="both"/>
        <w:rPr>
          <w:rFonts w:ascii="Aptos" w:eastAsia="Aptos" w:hAnsi="Aptos" w:cs="Times New Roman"/>
        </w:rPr>
      </w:pPr>
    </w:p>
    <w:p w14:paraId="2D2AD429" w14:textId="77777777" w:rsidR="00B5515D" w:rsidRDefault="00B5515D" w:rsidP="00BC2DF1">
      <w:pPr>
        <w:spacing w:line="259" w:lineRule="auto"/>
        <w:jc w:val="both"/>
        <w:rPr>
          <w:rFonts w:ascii="Aptos" w:eastAsia="Aptos" w:hAnsi="Aptos" w:cs="Times New Roman"/>
        </w:rPr>
      </w:pPr>
    </w:p>
    <w:p w14:paraId="0E6663DE" w14:textId="77777777" w:rsidR="00B5515D" w:rsidRDefault="00B5515D" w:rsidP="00BC2DF1">
      <w:pPr>
        <w:spacing w:line="259" w:lineRule="auto"/>
        <w:jc w:val="both"/>
        <w:rPr>
          <w:rFonts w:ascii="Aptos" w:eastAsia="Aptos" w:hAnsi="Aptos" w:cs="Times New Roman"/>
        </w:rPr>
      </w:pPr>
    </w:p>
    <w:p w14:paraId="63B6C937" w14:textId="77777777" w:rsidR="00A977BA" w:rsidRDefault="00A977BA" w:rsidP="00BC2DF1">
      <w:pPr>
        <w:spacing w:line="259" w:lineRule="auto"/>
        <w:jc w:val="both"/>
        <w:rPr>
          <w:rFonts w:ascii="Aptos" w:eastAsia="Aptos" w:hAnsi="Aptos" w:cs="Times New Roman"/>
        </w:rPr>
      </w:pPr>
    </w:p>
    <w:p w14:paraId="4778F257" w14:textId="77777777" w:rsidR="00A977BA" w:rsidRDefault="00A977BA" w:rsidP="00BC2DF1">
      <w:pPr>
        <w:spacing w:line="259" w:lineRule="auto"/>
        <w:jc w:val="both"/>
        <w:rPr>
          <w:rFonts w:ascii="Aptos" w:eastAsia="Aptos" w:hAnsi="Aptos" w:cs="Times New Roman"/>
        </w:rPr>
      </w:pPr>
    </w:p>
    <w:p w14:paraId="5402CE5F" w14:textId="77777777" w:rsidR="00A977BA" w:rsidRDefault="00A977BA" w:rsidP="00BC2DF1">
      <w:pPr>
        <w:spacing w:line="259" w:lineRule="auto"/>
        <w:jc w:val="both"/>
        <w:rPr>
          <w:rFonts w:ascii="Aptos" w:eastAsia="Aptos" w:hAnsi="Aptos" w:cs="Times New Roman"/>
        </w:rPr>
      </w:pPr>
    </w:p>
    <w:p w14:paraId="23640807" w14:textId="77777777" w:rsidR="00A977BA" w:rsidRDefault="00A977BA" w:rsidP="00BC2DF1">
      <w:pPr>
        <w:spacing w:line="259" w:lineRule="auto"/>
        <w:jc w:val="both"/>
        <w:rPr>
          <w:rFonts w:ascii="Aptos" w:eastAsia="Aptos" w:hAnsi="Aptos" w:cs="Times New Roman"/>
        </w:rPr>
      </w:pPr>
    </w:p>
    <w:p w14:paraId="72E3266E" w14:textId="77777777" w:rsidR="00A977BA" w:rsidRDefault="00A977BA" w:rsidP="00BC2DF1">
      <w:pPr>
        <w:spacing w:line="259" w:lineRule="auto"/>
        <w:jc w:val="both"/>
        <w:rPr>
          <w:rFonts w:ascii="Aptos" w:eastAsia="Aptos" w:hAnsi="Aptos" w:cs="Times New Roman"/>
        </w:rPr>
      </w:pPr>
    </w:p>
    <w:p w14:paraId="0ECB3E64" w14:textId="77777777" w:rsidR="00A977BA" w:rsidRDefault="00A977BA" w:rsidP="00BC2DF1">
      <w:pPr>
        <w:spacing w:line="259" w:lineRule="auto"/>
        <w:jc w:val="both"/>
        <w:rPr>
          <w:rFonts w:ascii="Aptos" w:eastAsia="Aptos" w:hAnsi="Aptos" w:cs="Times New Roman"/>
        </w:rPr>
      </w:pPr>
    </w:p>
    <w:p w14:paraId="5B6EFD73" w14:textId="77777777" w:rsidR="00A977BA" w:rsidRDefault="00A977BA" w:rsidP="00BC2DF1">
      <w:pPr>
        <w:spacing w:line="259" w:lineRule="auto"/>
        <w:jc w:val="both"/>
        <w:rPr>
          <w:rFonts w:ascii="Aptos" w:eastAsia="Aptos" w:hAnsi="Aptos" w:cs="Times New Roman"/>
        </w:rPr>
      </w:pPr>
    </w:p>
    <w:p w14:paraId="56E549BE" w14:textId="53ACF2E6" w:rsidR="00C93302" w:rsidRDefault="00C93302" w:rsidP="00BC2DF1">
      <w:pPr>
        <w:spacing w:line="259" w:lineRule="auto"/>
        <w:jc w:val="both"/>
        <w:rPr>
          <w:rFonts w:ascii="Aptos" w:eastAsia="Aptos" w:hAnsi="Aptos" w:cs="Times New Roman"/>
        </w:rPr>
      </w:pPr>
      <w:r>
        <w:rPr>
          <w:rFonts w:ascii="Aptos" w:eastAsia="Aptos" w:hAnsi="Aptos" w:cs="Times New Roman"/>
        </w:rPr>
        <w:br w:type="page"/>
      </w:r>
    </w:p>
    <w:p w14:paraId="2CEF4BF4" w14:textId="77777777" w:rsidR="00A977BA" w:rsidRDefault="00A977BA" w:rsidP="00BC2DF1">
      <w:pPr>
        <w:spacing w:line="259" w:lineRule="auto"/>
        <w:jc w:val="both"/>
        <w:rPr>
          <w:rFonts w:ascii="Aptos" w:eastAsia="Aptos" w:hAnsi="Aptos" w:cs="Times New Roman"/>
        </w:rPr>
      </w:pPr>
    </w:p>
    <w:p w14:paraId="65412755" w14:textId="2718EEA4" w:rsidR="00550437" w:rsidRPr="00A977BA" w:rsidRDefault="00550437" w:rsidP="007A18B0">
      <w:pPr>
        <w:pStyle w:val="Heading1"/>
        <w:rPr>
          <w:rFonts w:eastAsia="Aptos" w:cs="Arial"/>
        </w:rPr>
      </w:pPr>
      <w:bookmarkStart w:id="35" w:name="_Toc232783172"/>
      <w:r w:rsidRPr="00A977BA">
        <w:rPr>
          <w:rFonts w:eastAsia="Aptos" w:cs="Arial"/>
        </w:rPr>
        <w:t>Appendix 1: Detailed Breakdown of Individual Submissions</w:t>
      </w:r>
      <w:bookmarkEnd w:id="35"/>
      <w:r w:rsidRPr="00A977BA">
        <w:rPr>
          <w:rFonts w:eastAsia="Aptos" w:cs="Arial"/>
        </w:rPr>
        <w:t xml:space="preserve"> </w:t>
      </w:r>
    </w:p>
    <w:p w14:paraId="0F8EDC19" w14:textId="139B3AB7" w:rsidR="00550437" w:rsidRPr="00A977BA" w:rsidRDefault="00550437" w:rsidP="00FC719D">
      <w:pPr>
        <w:pStyle w:val="BodyText"/>
        <w:rPr>
          <w:rFonts w:eastAsia="Aptos"/>
          <w:b/>
          <w:sz w:val="28"/>
          <w:szCs w:val="28"/>
        </w:rPr>
      </w:pPr>
      <w:r w:rsidRPr="00A977BA">
        <w:rPr>
          <w:rFonts w:eastAsia="Aptos"/>
        </w:rPr>
        <w:t xml:space="preserve">The public consultation on political postering received 1104 submissions. These submissions consisted of both individual submissions from the public and submissions from a range of </w:t>
      </w:r>
      <w:proofErr w:type="spellStart"/>
      <w:r w:rsidRPr="00A977BA">
        <w:rPr>
          <w:rFonts w:eastAsia="Aptos"/>
        </w:rPr>
        <w:t>organisations</w:t>
      </w:r>
      <w:proofErr w:type="spellEnd"/>
      <w:r w:rsidRPr="00A977BA">
        <w:rPr>
          <w:rFonts w:eastAsia="Aptos"/>
        </w:rPr>
        <w:t>.</w:t>
      </w:r>
      <w:r w:rsidRPr="00A977BA">
        <w:rPr>
          <w:rFonts w:eastAsia="Aptos"/>
          <w:b/>
          <w:sz w:val="28"/>
          <w:szCs w:val="28"/>
        </w:rPr>
        <w:t xml:space="preserve"> </w:t>
      </w:r>
      <w:r w:rsidRPr="00A977BA">
        <w:rPr>
          <w:rFonts w:eastAsia="Aptos"/>
        </w:rPr>
        <w:t>The public consultation form asked respondents</w:t>
      </w:r>
      <w:r w:rsidR="00C93302">
        <w:t>,</w:t>
      </w:r>
      <w:r w:rsidRPr="00A977BA">
        <w:rPr>
          <w:rFonts w:eastAsia="Aptos"/>
        </w:rPr>
        <w:t xml:space="preserve"> providing an individual submission</w:t>
      </w:r>
      <w:r w:rsidR="00C93302">
        <w:t>,</w:t>
      </w:r>
      <w:r w:rsidRPr="00A977BA">
        <w:rPr>
          <w:rFonts w:eastAsia="Aptos"/>
        </w:rPr>
        <w:t xml:space="preserve"> </w:t>
      </w:r>
      <w:proofErr w:type="gramStart"/>
      <w:r w:rsidRPr="00A977BA">
        <w:rPr>
          <w:rFonts w:eastAsia="Aptos"/>
        </w:rPr>
        <w:t>a number of</w:t>
      </w:r>
      <w:proofErr w:type="gramEnd"/>
      <w:r w:rsidRPr="00A977BA">
        <w:rPr>
          <w:rFonts w:eastAsia="Aptos"/>
        </w:rPr>
        <w:t xml:space="preserve"> demographic questions including their age cohort, gender, county of residence and whether they lived in an urban or rural area. The following paragraphs present the breakdown of individual submissions by these demographic characteristics.</w:t>
      </w:r>
    </w:p>
    <w:p w14:paraId="769E53FD" w14:textId="2C2D14D5" w:rsidR="00550437" w:rsidRPr="00A977BA" w:rsidRDefault="00550437" w:rsidP="006C61D7">
      <w:pPr>
        <w:pStyle w:val="Heading2"/>
        <w:rPr>
          <w:rFonts w:eastAsia="Aptos" w:cs="Arial"/>
        </w:rPr>
      </w:pPr>
      <w:bookmarkStart w:id="36" w:name="_Toc232783173"/>
      <w:r w:rsidRPr="00A977BA">
        <w:rPr>
          <w:rFonts w:eastAsia="Aptos" w:cs="Arial"/>
        </w:rPr>
        <w:t>Age Group</w:t>
      </w:r>
      <w:bookmarkEnd w:id="36"/>
      <w:r w:rsidRPr="00A977BA">
        <w:rPr>
          <w:rFonts w:eastAsia="Aptos" w:cs="Arial"/>
        </w:rPr>
        <w:t xml:space="preserve"> </w:t>
      </w:r>
    </w:p>
    <w:p w14:paraId="330917DB" w14:textId="5884F98F" w:rsidR="00550437" w:rsidRPr="00A977BA" w:rsidRDefault="00FC719D" w:rsidP="00550437">
      <w:pPr>
        <w:jc w:val="both"/>
        <w:rPr>
          <w:rFonts w:eastAsia="Aptos" w:cs="Arial"/>
        </w:rPr>
      </w:pPr>
      <w:r w:rsidRPr="00A977BA">
        <w:rPr>
          <w:rFonts w:eastAsia="Aptos" w:cs="Arial"/>
          <w:noProof/>
        </w:rPr>
        <w:drawing>
          <wp:anchor distT="0" distB="0" distL="114300" distR="114300" simplePos="0" relativeHeight="251658318" behindDoc="0" locked="0" layoutInCell="1" allowOverlap="1" wp14:anchorId="5A6BF402" wp14:editId="5AF75A5A">
            <wp:simplePos x="0" y="0"/>
            <wp:positionH relativeFrom="margin">
              <wp:posOffset>704850</wp:posOffset>
            </wp:positionH>
            <wp:positionV relativeFrom="paragraph">
              <wp:posOffset>132715</wp:posOffset>
            </wp:positionV>
            <wp:extent cx="4648200" cy="3406775"/>
            <wp:effectExtent l="0" t="0" r="0" b="0"/>
            <wp:wrapSquare wrapText="bothSides"/>
            <wp:docPr id="1591443008" name="Graphic 35" descr="A pie chart that shows the breakdown of age groups who made submissions.&#10;25% 35 -44 years&#10;20% 45- 54 years&#10;16% 55 -64 years&#10;15% 25 - 34 years&#10;12% over 65&#10;2% 18 - 24 years&#10;1% prefer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43008" name="Graphic 35" descr="A pie chart that shows the breakdown of age groups who made submissions.&#10;25% 35 -44 years&#10;20% 45- 54 years&#10;16% 55 -64 years&#10;15% 25 - 34 years&#10;12% over 65&#10;2% 18 - 24 years&#10;1% prefer not to say"/>
                    <pic:cNvPicPr/>
                  </pic:nvPicPr>
                  <pic:blipFill rotWithShape="1">
                    <a:blip r:embed="rId55">
                      <a:extLst>
                        <a:ext uri="{96DAC541-7B7A-43D3-8B79-37D633B846F1}">
                          <asvg:svgBlip xmlns:asvg="http://schemas.microsoft.com/office/drawing/2016/SVG/main" r:embed="rId56"/>
                        </a:ext>
                      </a:extLst>
                    </a:blip>
                    <a:srcRect l="13913" t="5358" b="10787"/>
                    <a:stretch>
                      <a:fillRect/>
                    </a:stretch>
                  </pic:blipFill>
                  <pic:spPr bwMode="auto">
                    <a:xfrm>
                      <a:off x="0" y="0"/>
                      <a:ext cx="4648200" cy="340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E50BA4" w14:textId="7A85D8F4" w:rsidR="00550437" w:rsidRPr="00A977BA" w:rsidRDefault="00550437" w:rsidP="00550437">
      <w:pPr>
        <w:jc w:val="both"/>
        <w:rPr>
          <w:rFonts w:eastAsia="Aptos" w:cs="Arial"/>
        </w:rPr>
      </w:pPr>
    </w:p>
    <w:p w14:paraId="33FC7FAD" w14:textId="5FD57360" w:rsidR="00550437" w:rsidRPr="00A977BA" w:rsidRDefault="00550437" w:rsidP="00550437">
      <w:pPr>
        <w:jc w:val="both"/>
        <w:rPr>
          <w:rFonts w:eastAsia="Aptos" w:cs="Arial"/>
        </w:rPr>
      </w:pPr>
    </w:p>
    <w:p w14:paraId="3295F9CA" w14:textId="77777777" w:rsidR="00550437" w:rsidRDefault="00550437" w:rsidP="00550437">
      <w:pPr>
        <w:jc w:val="both"/>
        <w:rPr>
          <w:rFonts w:eastAsia="Aptos" w:cs="Arial"/>
        </w:rPr>
      </w:pPr>
    </w:p>
    <w:p w14:paraId="744E7977" w14:textId="39E5D395" w:rsidR="00FC719D" w:rsidRDefault="00FC719D" w:rsidP="00550437">
      <w:pPr>
        <w:jc w:val="both"/>
        <w:rPr>
          <w:rFonts w:eastAsia="Aptos" w:cs="Arial"/>
        </w:rPr>
      </w:pPr>
    </w:p>
    <w:p w14:paraId="33E6711B" w14:textId="77777777" w:rsidR="00FC719D" w:rsidRDefault="00FC719D" w:rsidP="00550437">
      <w:pPr>
        <w:jc w:val="both"/>
        <w:rPr>
          <w:rFonts w:eastAsia="Aptos" w:cs="Arial"/>
        </w:rPr>
      </w:pPr>
    </w:p>
    <w:p w14:paraId="0A8C42CF" w14:textId="00E5453B" w:rsidR="00FC719D" w:rsidRDefault="00FC719D" w:rsidP="00550437">
      <w:pPr>
        <w:jc w:val="both"/>
        <w:rPr>
          <w:rFonts w:eastAsia="Aptos" w:cs="Arial"/>
        </w:rPr>
      </w:pPr>
    </w:p>
    <w:p w14:paraId="073908B0" w14:textId="1A930F57" w:rsidR="00FC719D" w:rsidRDefault="00FC719D" w:rsidP="00550437">
      <w:pPr>
        <w:jc w:val="both"/>
        <w:rPr>
          <w:rFonts w:eastAsia="Aptos" w:cs="Arial"/>
        </w:rPr>
      </w:pPr>
    </w:p>
    <w:p w14:paraId="4BDBD284" w14:textId="77777777" w:rsidR="00FC719D" w:rsidRDefault="00FC719D" w:rsidP="00550437">
      <w:pPr>
        <w:jc w:val="both"/>
        <w:rPr>
          <w:rFonts w:eastAsia="Aptos" w:cs="Arial"/>
        </w:rPr>
      </w:pPr>
    </w:p>
    <w:p w14:paraId="59B8BD13" w14:textId="2CE6A98B" w:rsidR="00FC719D" w:rsidRDefault="00FC719D" w:rsidP="00550437">
      <w:pPr>
        <w:jc w:val="both"/>
        <w:rPr>
          <w:rFonts w:eastAsia="Aptos" w:cs="Arial"/>
        </w:rPr>
      </w:pPr>
    </w:p>
    <w:p w14:paraId="0C250834" w14:textId="68A99D9B" w:rsidR="00FC719D" w:rsidRDefault="00FC719D" w:rsidP="00550437">
      <w:pPr>
        <w:jc w:val="both"/>
        <w:rPr>
          <w:rFonts w:eastAsia="Aptos" w:cs="Arial"/>
        </w:rPr>
      </w:pPr>
    </w:p>
    <w:p w14:paraId="26177E1D" w14:textId="4E103F50" w:rsidR="00FC719D" w:rsidRDefault="00FC719D" w:rsidP="00550437">
      <w:pPr>
        <w:jc w:val="both"/>
        <w:rPr>
          <w:rFonts w:eastAsia="Aptos" w:cs="Arial"/>
        </w:rPr>
      </w:pPr>
      <w:r w:rsidRPr="00A977BA">
        <w:rPr>
          <w:rFonts w:eastAsia="Aptos" w:cs="Arial"/>
          <w:noProof/>
        </w:rPr>
        <w:drawing>
          <wp:anchor distT="0" distB="0" distL="114300" distR="114300" simplePos="0" relativeHeight="251658304" behindDoc="1" locked="0" layoutInCell="1" allowOverlap="1" wp14:anchorId="563AB4A3" wp14:editId="34330B9E">
            <wp:simplePos x="0" y="0"/>
            <wp:positionH relativeFrom="margin">
              <wp:posOffset>876300</wp:posOffset>
            </wp:positionH>
            <wp:positionV relativeFrom="paragraph">
              <wp:posOffset>229870</wp:posOffset>
            </wp:positionV>
            <wp:extent cx="2743200" cy="2023110"/>
            <wp:effectExtent l="0" t="0" r="0" b="0"/>
            <wp:wrapTight wrapText="bothSides">
              <wp:wrapPolygon edited="0">
                <wp:start x="0" y="0"/>
                <wp:lineTo x="0" y="5695"/>
                <wp:lineTo x="1350" y="6915"/>
                <wp:lineTo x="3600" y="6915"/>
                <wp:lineTo x="450" y="8136"/>
                <wp:lineTo x="600" y="9153"/>
                <wp:lineTo x="10800" y="10169"/>
                <wp:lineTo x="600" y="10169"/>
                <wp:lineTo x="600" y="15864"/>
                <wp:lineTo x="3300" y="16678"/>
                <wp:lineTo x="1350" y="16881"/>
                <wp:lineTo x="450" y="17085"/>
                <wp:lineTo x="0" y="21356"/>
                <wp:lineTo x="21450" y="21356"/>
                <wp:lineTo x="21150" y="17085"/>
                <wp:lineTo x="20250" y="16881"/>
                <wp:lineTo x="17700" y="16678"/>
                <wp:lineTo x="21150" y="15661"/>
                <wp:lineTo x="21300" y="10373"/>
                <wp:lineTo x="20400" y="10169"/>
                <wp:lineTo x="10800" y="10169"/>
                <wp:lineTo x="20850" y="9153"/>
                <wp:lineTo x="20700" y="7932"/>
                <wp:lineTo x="4350" y="6915"/>
                <wp:lineTo x="18900" y="6915"/>
                <wp:lineTo x="21450" y="6508"/>
                <wp:lineTo x="21450" y="0"/>
                <wp:lineTo x="0" y="0"/>
              </wp:wrapPolygon>
            </wp:wrapTight>
            <wp:docPr id="1825535390" name="Graphic 8" descr="A table showing submissions by age group. 26 submissions made by 18-24 years. 163 submissions made by 25-34 years. 277 submissions made by 35-44 years. 216 submissions made by 45-54 years. 177 submissions made by 55 - 64 years. 134 submissions made by over 65. 12 submissions made by people who did not disclose 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35390" name="Graphic 8" descr="A table showing submissions by age group. 26 submissions made by 18-24 years. 163 submissions made by 25-34 years. 277 submissions made by 35-44 years. 216 submissions made by 45-54 years. 177 submissions made by 55 - 64 years. 134 submissions made by over 65. 12 submissions made by people who did not disclose age. "/>
                    <pic:cNvPicPr/>
                  </pic:nvPicPr>
                  <pic:blipFill>
                    <a:blip r:embed="rId57">
                      <a:extLst>
                        <a:ext uri="{96DAC541-7B7A-43D3-8B79-37D633B846F1}">
                          <asvg:svgBlip xmlns:asvg="http://schemas.microsoft.com/office/drawing/2016/SVG/main" r:embed="rId58"/>
                        </a:ext>
                      </a:extLst>
                    </a:blip>
                    <a:stretch>
                      <a:fillRect/>
                    </a:stretch>
                  </pic:blipFill>
                  <pic:spPr>
                    <a:xfrm>
                      <a:off x="0" y="0"/>
                      <a:ext cx="2743200" cy="2023110"/>
                    </a:xfrm>
                    <a:prstGeom prst="rect">
                      <a:avLst/>
                    </a:prstGeom>
                  </pic:spPr>
                </pic:pic>
              </a:graphicData>
            </a:graphic>
            <wp14:sizeRelH relativeFrom="margin">
              <wp14:pctWidth>0</wp14:pctWidth>
            </wp14:sizeRelH>
            <wp14:sizeRelV relativeFrom="margin">
              <wp14:pctHeight>0</wp14:pctHeight>
            </wp14:sizeRelV>
          </wp:anchor>
        </w:drawing>
      </w:r>
    </w:p>
    <w:p w14:paraId="61F9088B" w14:textId="77777777" w:rsidR="00FC719D" w:rsidRDefault="00FC719D" w:rsidP="00550437">
      <w:pPr>
        <w:jc w:val="both"/>
        <w:rPr>
          <w:rFonts w:eastAsia="Aptos" w:cs="Arial"/>
        </w:rPr>
      </w:pPr>
    </w:p>
    <w:p w14:paraId="3808EDFD" w14:textId="77777777" w:rsidR="00FC719D" w:rsidRDefault="00FC719D" w:rsidP="00550437">
      <w:pPr>
        <w:jc w:val="both"/>
        <w:rPr>
          <w:rFonts w:eastAsia="Aptos" w:cs="Arial"/>
        </w:rPr>
      </w:pPr>
    </w:p>
    <w:p w14:paraId="33514355" w14:textId="77777777" w:rsidR="00FC719D" w:rsidRDefault="00FC719D" w:rsidP="00550437">
      <w:pPr>
        <w:jc w:val="both"/>
        <w:rPr>
          <w:rFonts w:eastAsia="Aptos" w:cs="Arial"/>
        </w:rPr>
      </w:pPr>
    </w:p>
    <w:p w14:paraId="1572C27C" w14:textId="77777777" w:rsidR="00FC719D" w:rsidRDefault="00FC719D" w:rsidP="00550437">
      <w:pPr>
        <w:jc w:val="both"/>
        <w:rPr>
          <w:rFonts w:eastAsia="Aptos" w:cs="Arial"/>
        </w:rPr>
      </w:pPr>
    </w:p>
    <w:p w14:paraId="731FED55" w14:textId="77777777" w:rsidR="00FC719D" w:rsidRDefault="00FC719D" w:rsidP="00550437">
      <w:pPr>
        <w:jc w:val="both"/>
        <w:rPr>
          <w:rFonts w:eastAsia="Aptos" w:cs="Arial"/>
        </w:rPr>
      </w:pPr>
    </w:p>
    <w:p w14:paraId="7CE15FDE" w14:textId="77777777" w:rsidR="00FC719D" w:rsidRDefault="00FC719D" w:rsidP="00550437">
      <w:pPr>
        <w:jc w:val="both"/>
        <w:rPr>
          <w:rFonts w:eastAsia="Aptos" w:cs="Arial"/>
        </w:rPr>
      </w:pPr>
    </w:p>
    <w:p w14:paraId="6BAA51AB" w14:textId="77777777" w:rsidR="00FC719D" w:rsidRPr="00A977BA" w:rsidRDefault="00FC719D" w:rsidP="00550437">
      <w:pPr>
        <w:jc w:val="both"/>
        <w:rPr>
          <w:rFonts w:eastAsia="Aptos" w:cs="Arial"/>
        </w:rPr>
      </w:pPr>
    </w:p>
    <w:p w14:paraId="17490827" w14:textId="4A295A4D" w:rsidR="00550437" w:rsidRPr="00A977BA" w:rsidRDefault="00550437" w:rsidP="00FC719D">
      <w:pPr>
        <w:pStyle w:val="BodyText"/>
        <w:rPr>
          <w:rFonts w:eastAsia="Aptos"/>
          <w:b/>
        </w:rPr>
      </w:pPr>
      <w:r w:rsidRPr="00A977BA">
        <w:rPr>
          <w:rFonts w:eastAsia="Aptos"/>
        </w:rPr>
        <w:lastRenderedPageBreak/>
        <w:t xml:space="preserve">All voting age cohorts were represented through </w:t>
      </w:r>
      <w:proofErr w:type="gramStart"/>
      <w:r w:rsidRPr="00A977BA">
        <w:rPr>
          <w:rFonts w:eastAsia="Aptos"/>
        </w:rPr>
        <w:t>the submissions</w:t>
      </w:r>
      <w:proofErr w:type="gramEnd"/>
      <w:r w:rsidRPr="00A977BA">
        <w:rPr>
          <w:rFonts w:eastAsia="Aptos"/>
        </w:rPr>
        <w:t xml:space="preserve"> to the public consultation. The largest percentage of submission were received from the 35–44-year-old age cohort at 25% of the total submissions. The lowest level of submissions was received from the 18–24-year-old cohort with this group accounting for only 2% of total submissions received. </w:t>
      </w:r>
    </w:p>
    <w:p w14:paraId="76E4AB43" w14:textId="77777777" w:rsidR="006C61D7" w:rsidRPr="00A977BA" w:rsidRDefault="006C61D7" w:rsidP="00550437">
      <w:pPr>
        <w:jc w:val="both"/>
        <w:rPr>
          <w:rFonts w:eastAsia="Aptos" w:cs="Arial"/>
          <w:b/>
          <w:bCs/>
        </w:rPr>
      </w:pPr>
    </w:p>
    <w:p w14:paraId="5CF828EB" w14:textId="77777777" w:rsidR="006C61D7" w:rsidRPr="00A977BA" w:rsidRDefault="006C61D7" w:rsidP="00550437">
      <w:pPr>
        <w:jc w:val="both"/>
        <w:rPr>
          <w:rFonts w:eastAsia="Aptos" w:cs="Arial"/>
          <w:b/>
          <w:bCs/>
        </w:rPr>
      </w:pPr>
    </w:p>
    <w:p w14:paraId="67CA6DF2" w14:textId="5E5AD05B" w:rsidR="00550437" w:rsidRPr="00A977BA" w:rsidRDefault="00550437" w:rsidP="006C61D7">
      <w:pPr>
        <w:pStyle w:val="Heading2"/>
        <w:rPr>
          <w:rFonts w:eastAsia="Aptos" w:cs="Arial"/>
        </w:rPr>
      </w:pPr>
      <w:bookmarkStart w:id="37" w:name="_Toc232783174"/>
      <w:r w:rsidRPr="00A977BA">
        <w:rPr>
          <w:rFonts w:eastAsia="Aptos" w:cs="Arial"/>
        </w:rPr>
        <w:t>Gender</w:t>
      </w:r>
      <w:bookmarkEnd w:id="37"/>
    </w:p>
    <w:p w14:paraId="0624F85E" w14:textId="31AACEA3" w:rsidR="00862B1C" w:rsidRPr="00A977BA" w:rsidRDefault="00FC719D" w:rsidP="00550437">
      <w:pPr>
        <w:jc w:val="both"/>
        <w:rPr>
          <w:rFonts w:eastAsia="Aptos" w:cs="Arial"/>
        </w:rPr>
      </w:pPr>
      <w:r w:rsidRPr="00A977BA">
        <w:rPr>
          <w:rFonts w:eastAsia="Aptos" w:cs="Arial"/>
          <w:noProof/>
        </w:rPr>
        <w:drawing>
          <wp:anchor distT="0" distB="0" distL="114300" distR="114300" simplePos="0" relativeHeight="251658305" behindDoc="1" locked="0" layoutInCell="1" allowOverlap="1" wp14:anchorId="02B12EAD" wp14:editId="6AC8D38D">
            <wp:simplePos x="0" y="0"/>
            <wp:positionH relativeFrom="margin">
              <wp:posOffset>495300</wp:posOffset>
            </wp:positionH>
            <wp:positionV relativeFrom="paragraph">
              <wp:posOffset>3520440</wp:posOffset>
            </wp:positionV>
            <wp:extent cx="3024000" cy="1441466"/>
            <wp:effectExtent l="0" t="0" r="5080" b="0"/>
            <wp:wrapTopAndBottom/>
            <wp:docPr id="1848452598" name="Graphic 13" descr="table showing breakdown of submissions by gender. 422 submissions were made by female. 554 by Male. 13 by other. 16 preferred not to s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52598" name="Graphic 13" descr="table showing breakdown of submissions by gender. 422 submissions were made by female. 554 by Male. 13 by other. 16 preferred not to say. "/>
                    <pic:cNvPicPr/>
                  </pic:nvPicPr>
                  <pic:blipFill>
                    <a:blip r:embed="rId59">
                      <a:extLst>
                        <a:ext uri="{96DAC541-7B7A-43D3-8B79-37D633B846F1}">
                          <asvg:svgBlip xmlns:asvg="http://schemas.microsoft.com/office/drawing/2016/SVG/main" r:embed="rId60"/>
                        </a:ext>
                      </a:extLst>
                    </a:blip>
                    <a:stretch>
                      <a:fillRect/>
                    </a:stretch>
                  </pic:blipFill>
                  <pic:spPr>
                    <a:xfrm>
                      <a:off x="0" y="0"/>
                      <a:ext cx="3024000" cy="1441466"/>
                    </a:xfrm>
                    <a:prstGeom prst="rect">
                      <a:avLst/>
                    </a:prstGeom>
                  </pic:spPr>
                </pic:pic>
              </a:graphicData>
            </a:graphic>
            <wp14:sizeRelH relativeFrom="margin">
              <wp14:pctWidth>0</wp14:pctWidth>
            </wp14:sizeRelH>
            <wp14:sizeRelV relativeFrom="margin">
              <wp14:pctHeight>0</wp14:pctHeight>
            </wp14:sizeRelV>
          </wp:anchor>
        </w:drawing>
      </w:r>
      <w:r w:rsidRPr="00A977BA">
        <w:rPr>
          <w:rFonts w:eastAsia="Aptos" w:cs="Arial"/>
          <w:noProof/>
        </w:rPr>
        <w:drawing>
          <wp:anchor distT="0" distB="0" distL="114300" distR="114300" simplePos="0" relativeHeight="251658319" behindDoc="0" locked="0" layoutInCell="1" allowOverlap="1" wp14:anchorId="5F91B76B" wp14:editId="1A843838">
            <wp:simplePos x="0" y="0"/>
            <wp:positionH relativeFrom="page">
              <wp:posOffset>1457325</wp:posOffset>
            </wp:positionH>
            <wp:positionV relativeFrom="paragraph">
              <wp:posOffset>29210</wp:posOffset>
            </wp:positionV>
            <wp:extent cx="4398010" cy="3143250"/>
            <wp:effectExtent l="0" t="0" r="0" b="0"/>
            <wp:wrapTopAndBottom/>
            <wp:docPr id="293147600" name="Graphic 37" descr="A pie chart showing the gender breakdown of submitters. 55% were male. 42% were female. 2% preferred not to say. 1% sai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47600" name="Graphic 37" descr="A pie chart showing the gender breakdown of submitters. 55% were male. 42% were female. 2% preferred not to say. 1% said other."/>
                    <pic:cNvPicPr/>
                  </pic:nvPicPr>
                  <pic:blipFill rotWithShape="1">
                    <a:blip r:embed="rId61">
                      <a:extLst>
                        <a:ext uri="{96DAC541-7B7A-43D3-8B79-37D633B846F1}">
                          <asvg:svgBlip xmlns:asvg="http://schemas.microsoft.com/office/drawing/2016/SVG/main" r:embed="rId62"/>
                        </a:ext>
                      </a:extLst>
                    </a:blip>
                    <a:srcRect l="19273" t="11520" b="14100"/>
                    <a:stretch>
                      <a:fillRect/>
                    </a:stretch>
                  </pic:blipFill>
                  <pic:spPr bwMode="auto">
                    <a:xfrm>
                      <a:off x="0" y="0"/>
                      <a:ext cx="4398010" cy="314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F527FD" w14:textId="77777777" w:rsidR="001B26E1" w:rsidRPr="00A977BA" w:rsidRDefault="001B26E1" w:rsidP="00550437">
      <w:pPr>
        <w:jc w:val="both"/>
        <w:rPr>
          <w:rFonts w:eastAsia="Aptos" w:cs="Arial"/>
        </w:rPr>
      </w:pPr>
    </w:p>
    <w:p w14:paraId="4E143EC9" w14:textId="5CAFD6E9" w:rsidR="00550437" w:rsidRPr="00A977BA" w:rsidRDefault="00550437" w:rsidP="00FC719D">
      <w:pPr>
        <w:pStyle w:val="BodyText"/>
        <w:rPr>
          <w:rFonts w:eastAsia="Aptos"/>
        </w:rPr>
      </w:pPr>
      <w:r w:rsidRPr="00A977BA">
        <w:rPr>
          <w:rFonts w:eastAsia="Aptos"/>
        </w:rPr>
        <w:t xml:space="preserve">There was a relatively even gender spread across the public consultation submissions with 55% of submissions from Males, 42% from Female, 1% who identified as Other and 2% who opted for the prefer not to say option. </w:t>
      </w:r>
    </w:p>
    <w:p w14:paraId="11FE4C9E" w14:textId="3BC6E8F7" w:rsidR="00FC719D" w:rsidRDefault="00FC719D" w:rsidP="00550437">
      <w:pPr>
        <w:jc w:val="both"/>
        <w:rPr>
          <w:rFonts w:eastAsia="Aptos" w:cs="Arial"/>
        </w:rPr>
      </w:pPr>
    </w:p>
    <w:p w14:paraId="2F564AD7" w14:textId="3EDCFFBB" w:rsidR="00FC719D" w:rsidRDefault="00FC719D" w:rsidP="00550437">
      <w:pPr>
        <w:jc w:val="both"/>
        <w:rPr>
          <w:rFonts w:eastAsia="Aptos" w:cs="Arial"/>
        </w:rPr>
      </w:pPr>
    </w:p>
    <w:p w14:paraId="6EA05788" w14:textId="2F2F81AD" w:rsidR="00FC719D" w:rsidRPr="00A977BA" w:rsidRDefault="00FC719D" w:rsidP="00550437">
      <w:pPr>
        <w:jc w:val="both"/>
        <w:rPr>
          <w:rFonts w:eastAsia="Aptos" w:cs="Arial"/>
        </w:rPr>
      </w:pPr>
    </w:p>
    <w:p w14:paraId="54B705EE" w14:textId="65AC147C" w:rsidR="0051047F" w:rsidRPr="00A977BA" w:rsidRDefault="00FC719D" w:rsidP="00FC719D">
      <w:pPr>
        <w:pStyle w:val="Heading2"/>
        <w:rPr>
          <w:rFonts w:eastAsia="Aptos" w:cs="Arial"/>
        </w:rPr>
      </w:pPr>
      <w:bookmarkStart w:id="38" w:name="_Toc232783175"/>
      <w:r w:rsidRPr="00A977BA">
        <w:rPr>
          <w:rFonts w:eastAsia="Aptos" w:cs="Arial"/>
          <w:noProof/>
        </w:rPr>
        <w:drawing>
          <wp:anchor distT="0" distB="0" distL="114300" distR="114300" simplePos="0" relativeHeight="251658306" behindDoc="1" locked="0" layoutInCell="1" allowOverlap="1" wp14:anchorId="0963E73F" wp14:editId="14796CB8">
            <wp:simplePos x="0" y="0"/>
            <wp:positionH relativeFrom="column">
              <wp:posOffset>866775</wp:posOffset>
            </wp:positionH>
            <wp:positionV relativeFrom="paragraph">
              <wp:posOffset>4362450</wp:posOffset>
            </wp:positionV>
            <wp:extent cx="3795400" cy="1440000"/>
            <wp:effectExtent l="0" t="0" r="0" b="0"/>
            <wp:wrapTopAndBottom/>
            <wp:docPr id="2058239033" name="Graphic 15" descr="table showing breakdown of regions where submitters were from. 245 were based in a city. 257 in a rural area / village. 503 were in a town or subur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39033" name="Graphic 15" descr="table showing breakdown of regions where submitters were from. 245 were based in a city. 257 in a rural area / village. 503 were in a town or suburb. "/>
                    <pic:cNvPicPr/>
                  </pic:nvPicPr>
                  <pic:blipFill>
                    <a:blip r:embed="rId63">
                      <a:extLst>
                        <a:ext uri="{96DAC541-7B7A-43D3-8B79-37D633B846F1}">
                          <asvg:svgBlip xmlns:asvg="http://schemas.microsoft.com/office/drawing/2016/SVG/main" r:embed="rId64"/>
                        </a:ext>
                      </a:extLst>
                    </a:blip>
                    <a:stretch>
                      <a:fillRect/>
                    </a:stretch>
                  </pic:blipFill>
                  <pic:spPr>
                    <a:xfrm>
                      <a:off x="0" y="0"/>
                      <a:ext cx="3795400" cy="1440000"/>
                    </a:xfrm>
                    <a:prstGeom prst="rect">
                      <a:avLst/>
                    </a:prstGeom>
                  </pic:spPr>
                </pic:pic>
              </a:graphicData>
            </a:graphic>
            <wp14:sizeRelH relativeFrom="margin">
              <wp14:pctWidth>0</wp14:pctWidth>
            </wp14:sizeRelH>
            <wp14:sizeRelV relativeFrom="margin">
              <wp14:pctHeight>0</wp14:pctHeight>
            </wp14:sizeRelV>
          </wp:anchor>
        </w:drawing>
      </w:r>
      <w:r w:rsidRPr="00A977BA">
        <w:rPr>
          <w:rFonts w:eastAsia="Aptos" w:cs="Arial"/>
          <w:noProof/>
        </w:rPr>
        <w:drawing>
          <wp:anchor distT="0" distB="0" distL="114300" distR="114300" simplePos="0" relativeHeight="251658320" behindDoc="0" locked="0" layoutInCell="1" allowOverlap="1" wp14:anchorId="7CD3A12F" wp14:editId="31B44F82">
            <wp:simplePos x="0" y="0"/>
            <wp:positionH relativeFrom="margin">
              <wp:posOffset>647065</wp:posOffset>
            </wp:positionH>
            <wp:positionV relativeFrom="paragraph">
              <wp:posOffset>370840</wp:posOffset>
            </wp:positionV>
            <wp:extent cx="5069840" cy="3933825"/>
            <wp:effectExtent l="0" t="0" r="0" b="0"/>
            <wp:wrapTopAndBottom/>
            <wp:docPr id="1593635107" name="Graphic 38" descr="A pie chart showing the region where the submitters were from. 50% were in a town or suburb. 26% were in a rural area or village. 24% were in a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35107" name="Graphic 38" descr="A pie chart showing the region where the submitters were from. 50% were in a town or suburb. 26% were in a rural area or village. 24% were in a city. "/>
                    <pic:cNvPicPr/>
                  </pic:nvPicPr>
                  <pic:blipFill>
                    <a:blip r:embed="rId65">
                      <a:extLst>
                        <a:ext uri="{96DAC541-7B7A-43D3-8B79-37D633B846F1}">
                          <asvg:svgBlip xmlns:asvg="http://schemas.microsoft.com/office/drawing/2016/SVG/main" r:embed="rId66"/>
                        </a:ext>
                      </a:extLst>
                    </a:blip>
                    <a:stretch>
                      <a:fillRect/>
                    </a:stretch>
                  </pic:blipFill>
                  <pic:spPr>
                    <a:xfrm>
                      <a:off x="0" y="0"/>
                      <a:ext cx="5069840" cy="3933825"/>
                    </a:xfrm>
                    <a:prstGeom prst="rect">
                      <a:avLst/>
                    </a:prstGeom>
                  </pic:spPr>
                </pic:pic>
              </a:graphicData>
            </a:graphic>
            <wp14:sizeRelH relativeFrom="margin">
              <wp14:pctWidth>0</wp14:pctWidth>
            </wp14:sizeRelH>
            <wp14:sizeRelV relativeFrom="margin">
              <wp14:pctHeight>0</wp14:pctHeight>
            </wp14:sizeRelV>
          </wp:anchor>
        </w:drawing>
      </w:r>
      <w:r w:rsidR="00550437" w:rsidRPr="00A977BA">
        <w:rPr>
          <w:rFonts w:eastAsia="Aptos" w:cs="Arial"/>
        </w:rPr>
        <w:t>Region of Submission</w:t>
      </w:r>
      <w:bookmarkEnd w:id="38"/>
    </w:p>
    <w:p w14:paraId="6BA7CF29" w14:textId="77777777" w:rsidR="00FC719D" w:rsidRDefault="00FC719D" w:rsidP="00550437">
      <w:pPr>
        <w:jc w:val="both"/>
        <w:rPr>
          <w:rFonts w:eastAsia="Aptos" w:cs="Arial"/>
        </w:rPr>
      </w:pPr>
    </w:p>
    <w:p w14:paraId="0B900D43" w14:textId="77777777" w:rsidR="00FC719D" w:rsidRDefault="00FC719D" w:rsidP="00550437">
      <w:pPr>
        <w:jc w:val="both"/>
        <w:rPr>
          <w:rFonts w:eastAsia="Aptos" w:cs="Arial"/>
        </w:rPr>
      </w:pPr>
    </w:p>
    <w:p w14:paraId="1121B578" w14:textId="2B541BB0" w:rsidR="00550437" w:rsidRPr="00A977BA" w:rsidRDefault="00550437" w:rsidP="00FC719D">
      <w:pPr>
        <w:pStyle w:val="BodyText"/>
        <w:rPr>
          <w:rFonts w:eastAsia="Aptos"/>
        </w:rPr>
      </w:pPr>
      <w:r w:rsidRPr="00A977BA">
        <w:rPr>
          <w:rFonts w:eastAsia="Aptos"/>
        </w:rPr>
        <w:t xml:space="preserve">Half of the submissions received were from respondents residing in a town or a suburb, 26% of respondents were residing in a rural area or village and 24% of respondents were residing in a city. </w:t>
      </w:r>
    </w:p>
    <w:p w14:paraId="0C5E9694" w14:textId="77777777" w:rsidR="00FC719D" w:rsidRDefault="00FC719D" w:rsidP="00550437">
      <w:pPr>
        <w:jc w:val="both"/>
        <w:rPr>
          <w:rFonts w:eastAsia="Aptos" w:cs="Arial"/>
        </w:rPr>
      </w:pPr>
    </w:p>
    <w:p w14:paraId="708EAB59" w14:textId="77777777" w:rsidR="00FC719D" w:rsidRDefault="00FC719D" w:rsidP="00550437">
      <w:pPr>
        <w:jc w:val="both"/>
        <w:rPr>
          <w:rFonts w:eastAsia="Aptos" w:cs="Arial"/>
        </w:rPr>
      </w:pPr>
    </w:p>
    <w:p w14:paraId="673153D1" w14:textId="77777777" w:rsidR="00FC719D" w:rsidRDefault="00FC719D" w:rsidP="00550437">
      <w:pPr>
        <w:jc w:val="both"/>
        <w:rPr>
          <w:rFonts w:eastAsia="Aptos" w:cs="Arial"/>
        </w:rPr>
      </w:pPr>
    </w:p>
    <w:p w14:paraId="65AD2CD2" w14:textId="77777777" w:rsidR="00FC719D" w:rsidRDefault="00FC719D" w:rsidP="00550437">
      <w:pPr>
        <w:jc w:val="both"/>
        <w:rPr>
          <w:rFonts w:eastAsia="Aptos" w:cs="Arial"/>
        </w:rPr>
      </w:pPr>
    </w:p>
    <w:p w14:paraId="61BA8838" w14:textId="77777777" w:rsidR="00FC719D" w:rsidRDefault="00FC719D" w:rsidP="00550437">
      <w:pPr>
        <w:jc w:val="both"/>
        <w:rPr>
          <w:rFonts w:eastAsia="Aptos" w:cs="Arial"/>
        </w:rPr>
      </w:pPr>
    </w:p>
    <w:p w14:paraId="553B661A" w14:textId="77777777" w:rsidR="00550437" w:rsidRPr="00A977BA" w:rsidRDefault="00550437" w:rsidP="006C61D7">
      <w:pPr>
        <w:pStyle w:val="Heading2"/>
        <w:rPr>
          <w:rFonts w:eastAsia="Aptos" w:cs="Arial"/>
        </w:rPr>
      </w:pPr>
      <w:bookmarkStart w:id="39" w:name="_Toc232783176"/>
      <w:r w:rsidRPr="00A977BA">
        <w:rPr>
          <w:rFonts w:eastAsia="Aptos" w:cs="Arial"/>
        </w:rPr>
        <w:t>County of Residence</w:t>
      </w:r>
      <w:bookmarkEnd w:id="39"/>
      <w:r w:rsidRPr="00A977BA">
        <w:rPr>
          <w:rFonts w:eastAsia="Aptos" w:cs="Arial"/>
        </w:rPr>
        <w:t xml:space="preserve"> </w:t>
      </w:r>
    </w:p>
    <w:p w14:paraId="62C8E569" w14:textId="77777777" w:rsidR="00550437" w:rsidRPr="00A977BA" w:rsidRDefault="00550437" w:rsidP="00FC719D">
      <w:pPr>
        <w:pStyle w:val="BodyText"/>
        <w:rPr>
          <w:rFonts w:eastAsia="Aptos"/>
        </w:rPr>
      </w:pPr>
      <w:r w:rsidRPr="00A977BA">
        <w:rPr>
          <w:rFonts w:eastAsia="Aptos"/>
        </w:rPr>
        <w:t xml:space="preserve">The public consultation received at least one submission from every county and several submissions from outside Ireland. The full breakdown of submissions by county can be found in Appendix 2, with the percentage breakdown of counties presented in the map below. </w:t>
      </w:r>
    </w:p>
    <w:p w14:paraId="5015D18C" w14:textId="77777777" w:rsidR="00550437" w:rsidRPr="00A977BA" w:rsidRDefault="00550437" w:rsidP="00550437">
      <w:pPr>
        <w:jc w:val="center"/>
        <w:rPr>
          <w:rFonts w:eastAsia="Aptos" w:cs="Arial"/>
        </w:rPr>
      </w:pPr>
      <w:r w:rsidRPr="00A977BA">
        <w:rPr>
          <w:rFonts w:eastAsia="Aptos" w:cs="Arial"/>
          <w:noProof/>
        </w:rPr>
        <w:drawing>
          <wp:inline distT="0" distB="0" distL="0" distR="0" wp14:anchorId="3484DF73" wp14:editId="58C08F06">
            <wp:extent cx="5126187" cy="4924425"/>
            <wp:effectExtent l="0" t="0" r="0" b="0"/>
            <wp:docPr id="36462887" name="Picture 1" descr="A map of Ireland that show the percentage breakdown of submissions by coun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2887" name="Picture 1" descr="A map of Ireland that show the percentage breakdown of submissions by county. "/>
                    <pic:cNvPicPr/>
                  </pic:nvPicPr>
                  <pic:blipFill rotWithShape="1">
                    <a:blip r:embed="rId67">
                      <a:extLst>
                        <a:ext uri="{28A0092B-C50C-407E-A947-70E740481C1C}">
                          <a14:useLocalDpi xmlns:a14="http://schemas.microsoft.com/office/drawing/2010/main" val="0"/>
                        </a:ext>
                      </a:extLst>
                    </a:blip>
                    <a:srcRect t="3936"/>
                    <a:stretch>
                      <a:fillRect/>
                    </a:stretch>
                  </pic:blipFill>
                  <pic:spPr bwMode="auto">
                    <a:xfrm>
                      <a:off x="0" y="0"/>
                      <a:ext cx="5161075" cy="4957940"/>
                    </a:xfrm>
                    <a:prstGeom prst="rect">
                      <a:avLst/>
                    </a:prstGeom>
                    <a:ln>
                      <a:noFill/>
                    </a:ln>
                    <a:extLst>
                      <a:ext uri="{53640926-AAD7-44D8-BBD7-CCE9431645EC}">
                        <a14:shadowObscured xmlns:a14="http://schemas.microsoft.com/office/drawing/2010/main"/>
                      </a:ext>
                    </a:extLst>
                  </pic:spPr>
                </pic:pic>
              </a:graphicData>
            </a:graphic>
          </wp:inline>
        </w:drawing>
      </w:r>
    </w:p>
    <w:p w14:paraId="7014D0FB" w14:textId="77777777" w:rsidR="00550437" w:rsidRPr="00A977BA" w:rsidRDefault="00550437" w:rsidP="00FC719D">
      <w:pPr>
        <w:pStyle w:val="BodyText"/>
        <w:rPr>
          <w:rFonts w:eastAsia="Aptos"/>
        </w:rPr>
      </w:pPr>
      <w:r w:rsidRPr="00A977BA">
        <w:rPr>
          <w:rFonts w:eastAsia="Aptos"/>
        </w:rPr>
        <w:t xml:space="preserve">The largest percentage of submissions were received from Dublin (41%) followed by Cork (11%), Kildare (7%) and Wicklow (6%). The counties with the lowest levels of submissions to </w:t>
      </w:r>
      <w:proofErr w:type="gramStart"/>
      <w:r w:rsidRPr="00A977BA">
        <w:rPr>
          <w:rFonts w:eastAsia="Aptos"/>
        </w:rPr>
        <w:t>the public</w:t>
      </w:r>
      <w:proofErr w:type="gramEnd"/>
      <w:r w:rsidRPr="00A977BA">
        <w:rPr>
          <w:rFonts w:eastAsia="Aptos"/>
        </w:rPr>
        <w:t xml:space="preserve"> consultation were Monaghan and Longford with only 2 submissions from each. </w:t>
      </w:r>
    </w:p>
    <w:p w14:paraId="543CE59C" w14:textId="7214A000" w:rsidR="00FC719D" w:rsidRDefault="00FC719D" w:rsidP="00550437">
      <w:pPr>
        <w:jc w:val="both"/>
        <w:rPr>
          <w:rFonts w:eastAsia="Aptos" w:cs="Arial"/>
        </w:rPr>
      </w:pPr>
      <w:r>
        <w:rPr>
          <w:rFonts w:eastAsia="Aptos" w:cs="Arial"/>
        </w:rPr>
        <w:br w:type="page"/>
      </w:r>
    </w:p>
    <w:p w14:paraId="3F417A59" w14:textId="77777777" w:rsidR="00550437" w:rsidRPr="00A977BA" w:rsidRDefault="00550437" w:rsidP="007A18B0">
      <w:pPr>
        <w:pStyle w:val="Heading1"/>
        <w:rPr>
          <w:rFonts w:cs="Arial"/>
        </w:rPr>
      </w:pPr>
      <w:bookmarkStart w:id="40" w:name="_Toc232783177"/>
      <w:r w:rsidRPr="00A977BA">
        <w:rPr>
          <w:rFonts w:cs="Arial"/>
        </w:rPr>
        <w:lastRenderedPageBreak/>
        <w:t>Appendix 2: Public Consultation Paper</w:t>
      </w:r>
      <w:bookmarkEnd w:id="40"/>
      <w:r w:rsidRPr="00A977BA">
        <w:rPr>
          <w:rFonts w:cs="Arial"/>
        </w:rPr>
        <w:t xml:space="preserve"> </w:t>
      </w:r>
    </w:p>
    <w:p w14:paraId="4DFF78A8" w14:textId="77777777" w:rsidR="00550437" w:rsidRPr="00A977BA" w:rsidRDefault="00550437" w:rsidP="00550437">
      <w:pPr>
        <w:rPr>
          <w:rFonts w:cs="Arial"/>
          <w:b/>
          <w:bCs/>
        </w:rPr>
      </w:pPr>
    </w:p>
    <w:p w14:paraId="5CC49414" w14:textId="77777777" w:rsidR="00550437" w:rsidRPr="00A977BA" w:rsidRDefault="00550437" w:rsidP="00550437">
      <w:pPr>
        <w:jc w:val="center"/>
        <w:rPr>
          <w:rFonts w:cs="Arial"/>
          <w:b/>
          <w:bCs/>
          <w:sz w:val="32"/>
          <w:szCs w:val="32"/>
        </w:rPr>
      </w:pPr>
      <w:r w:rsidRPr="00A977BA">
        <w:rPr>
          <w:rFonts w:cs="Arial"/>
          <w:b/>
          <w:bCs/>
          <w:sz w:val="32"/>
          <w:szCs w:val="32"/>
        </w:rPr>
        <w:t>CONSULTATION PAPER</w:t>
      </w:r>
    </w:p>
    <w:p w14:paraId="7C71B54E" w14:textId="77777777" w:rsidR="00550437" w:rsidRPr="00A977BA" w:rsidRDefault="00550437" w:rsidP="00550437">
      <w:pPr>
        <w:jc w:val="center"/>
        <w:rPr>
          <w:rFonts w:cs="Arial"/>
          <w:b/>
          <w:bCs/>
          <w:sz w:val="32"/>
          <w:szCs w:val="32"/>
        </w:rPr>
      </w:pPr>
      <w:r w:rsidRPr="00A977BA">
        <w:rPr>
          <w:rFonts w:cs="Arial"/>
          <w:b/>
          <w:bCs/>
          <w:sz w:val="32"/>
          <w:szCs w:val="32"/>
        </w:rPr>
        <w:t>ELECTORAL POSTERING</w:t>
      </w:r>
    </w:p>
    <w:p w14:paraId="31455CB6" w14:textId="0611264C" w:rsidR="00550437" w:rsidRPr="00A977BA" w:rsidRDefault="00550437" w:rsidP="00550437">
      <w:pPr>
        <w:spacing w:line="360" w:lineRule="auto"/>
        <w:jc w:val="both"/>
        <w:rPr>
          <w:rFonts w:cs="Arial"/>
          <w:b/>
          <w:bCs/>
          <w:sz w:val="28"/>
          <w:szCs w:val="28"/>
        </w:rPr>
      </w:pPr>
      <w:r w:rsidRPr="00A977BA">
        <w:rPr>
          <w:rFonts w:cs="Arial"/>
          <w:noProof/>
          <w:lang w:eastAsia="en-IE"/>
        </w:rPr>
        <w:drawing>
          <wp:inline distT="0" distB="0" distL="0" distR="0" wp14:anchorId="22D58F2F" wp14:editId="292A8EE8">
            <wp:extent cx="2682240" cy="1744134"/>
            <wp:effectExtent l="0" t="0" r="3810" b="8890"/>
            <wp:docPr id="634913258" name="Picture 1" descr="A person riding a bicycle next to a wall of political post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3258" name="Picture 1" descr="A person riding a bicycle next to a wall of political posters&#10;&#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11836" cy="1763379"/>
                    </a:xfrm>
                    <a:prstGeom prst="rect">
                      <a:avLst/>
                    </a:prstGeom>
                    <a:noFill/>
                    <a:ln>
                      <a:noFill/>
                    </a:ln>
                  </pic:spPr>
                </pic:pic>
              </a:graphicData>
            </a:graphic>
          </wp:inline>
        </w:drawing>
      </w:r>
      <w:r w:rsidR="00FC719D">
        <w:rPr>
          <w:rFonts w:cs="Arial"/>
          <w:b/>
          <w:bCs/>
          <w:sz w:val="28"/>
          <w:szCs w:val="28"/>
        </w:rPr>
        <w:t xml:space="preserve">  </w:t>
      </w:r>
      <w:r w:rsidRPr="00A977BA">
        <w:rPr>
          <w:rFonts w:cs="Arial"/>
          <w:noProof/>
          <w:lang w:eastAsia="en-IE"/>
        </w:rPr>
        <w:drawing>
          <wp:inline distT="0" distB="0" distL="0" distR="0" wp14:anchorId="1743430F" wp14:editId="28B07B97">
            <wp:extent cx="2795905" cy="1726484"/>
            <wp:effectExtent l="0" t="0" r="4445" b="7620"/>
            <wp:docPr id="125350277" name="Picture 3" descr="A group of billboards with images of political candidates on the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0277" name="Picture 3" descr="A group of billboards with images of political candidates on them&#10;&#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13754" cy="1737506"/>
                    </a:xfrm>
                    <a:prstGeom prst="rect">
                      <a:avLst/>
                    </a:prstGeom>
                    <a:noFill/>
                    <a:ln>
                      <a:noFill/>
                    </a:ln>
                  </pic:spPr>
                </pic:pic>
              </a:graphicData>
            </a:graphic>
          </wp:inline>
        </w:drawing>
      </w:r>
    </w:p>
    <w:p w14:paraId="4D0270D5" w14:textId="77777777" w:rsidR="00550437" w:rsidRPr="00E16787" w:rsidRDefault="00550437" w:rsidP="00E16787">
      <w:pPr>
        <w:pStyle w:val="Heading2"/>
        <w:rPr>
          <w:rFonts w:cs="Arial"/>
        </w:rPr>
      </w:pPr>
      <w:bookmarkStart w:id="41" w:name="_Toc232783178"/>
      <w:r w:rsidRPr="00E16787">
        <w:rPr>
          <w:rFonts w:cs="Arial"/>
        </w:rPr>
        <w:t>Introduction</w:t>
      </w:r>
      <w:bookmarkEnd w:id="41"/>
    </w:p>
    <w:p w14:paraId="71AF767D" w14:textId="77777777" w:rsidR="00550437" w:rsidRPr="00E16787" w:rsidRDefault="00550437" w:rsidP="00FC719D">
      <w:pPr>
        <w:pStyle w:val="BodyText"/>
      </w:pPr>
      <w:r w:rsidRPr="00E16787">
        <w:t xml:space="preserve">An Coimisiún Toghcháin (An Coimisiún), Ireland’s independent electoral commission, was established on 9 February 2023. An Coimisiún’s powers are set out in the Electoral Reform Act 2022 and include conducting or commissioning electoral research. An Coimisiún may also make recommendations based on this research to the Minister and Government. </w:t>
      </w:r>
    </w:p>
    <w:p w14:paraId="736194D0" w14:textId="6681894B" w:rsidR="00550437" w:rsidRPr="00E16787" w:rsidRDefault="00550437" w:rsidP="00FC719D">
      <w:pPr>
        <w:pStyle w:val="BodyText"/>
      </w:pPr>
      <w:r w:rsidRPr="00E16787">
        <w:t xml:space="preserve">An Coimisiún ran a public consultation on its draft Research </w:t>
      </w:r>
      <w:proofErr w:type="spellStart"/>
      <w:r w:rsidRPr="00E16787">
        <w:t>Programme</w:t>
      </w:r>
      <w:proofErr w:type="spellEnd"/>
      <w:r w:rsidRPr="00E16787">
        <w:t xml:space="preserve"> in November 2023. Informed by the submissions received, An Coimisiún published its first Research </w:t>
      </w:r>
      <w:proofErr w:type="spellStart"/>
      <w:r w:rsidRPr="00E16787">
        <w:t>Programme</w:t>
      </w:r>
      <w:proofErr w:type="spellEnd"/>
      <w:r w:rsidRPr="00E16787">
        <w:t xml:space="preserve"> 2024-2026 in July 2024. This identifies several research topics for An Coimisiún for the period to 2026 including the use of election posters.</w:t>
      </w:r>
    </w:p>
    <w:p w14:paraId="0196F610" w14:textId="77777777" w:rsidR="00550437" w:rsidRPr="00E16787" w:rsidRDefault="00550437" w:rsidP="00FC719D">
      <w:pPr>
        <w:pStyle w:val="BodyText"/>
      </w:pPr>
      <w:r w:rsidRPr="00E16787">
        <w:t xml:space="preserve">An Coimisiún is now beginning this research on posters supported by an external research team. It will look at the rules and practices around postering in other countries while taking account of Ireland’s </w:t>
      </w:r>
      <w:proofErr w:type="gramStart"/>
      <w:r w:rsidRPr="00E16787">
        <w:t>particular electoral</w:t>
      </w:r>
      <w:proofErr w:type="gramEnd"/>
      <w:r w:rsidRPr="00E16787">
        <w:t xml:space="preserve"> and democratic system. It will examine the existing rules in Ireland and how they work as well as the evidence regarding posters, their objectives and any advantages and disadvantages of their use. </w:t>
      </w:r>
    </w:p>
    <w:p w14:paraId="176A7917" w14:textId="77777777" w:rsidR="00550437" w:rsidRPr="00E16787" w:rsidRDefault="00550437" w:rsidP="00FC719D">
      <w:pPr>
        <w:pStyle w:val="BodyText"/>
      </w:pPr>
      <w:r w:rsidRPr="00E16787">
        <w:t xml:space="preserve">Posters affect everyone living in Ireland as they are widely displayed throughout the country during electoral periods. The views of stakeholders and the public will therefore be an important factor as we consider the future of election postering in Ireland. </w:t>
      </w:r>
    </w:p>
    <w:p w14:paraId="45DD04DE" w14:textId="77777777" w:rsidR="00FC719D" w:rsidRDefault="00FC719D" w:rsidP="00550437">
      <w:pPr>
        <w:spacing w:line="276" w:lineRule="auto"/>
        <w:jc w:val="both"/>
        <w:rPr>
          <w:rFonts w:cs="Arial"/>
        </w:rPr>
      </w:pPr>
    </w:p>
    <w:p w14:paraId="74D7C563" w14:textId="77777777" w:rsidR="00FC719D" w:rsidRPr="00E16787" w:rsidRDefault="00FC719D" w:rsidP="00550437">
      <w:pPr>
        <w:spacing w:line="276" w:lineRule="auto"/>
        <w:jc w:val="both"/>
        <w:rPr>
          <w:rFonts w:cs="Arial"/>
        </w:rPr>
      </w:pPr>
    </w:p>
    <w:p w14:paraId="6AB42073" w14:textId="77777777" w:rsidR="00550437" w:rsidRPr="00E16787" w:rsidRDefault="00550437" w:rsidP="00550437">
      <w:pPr>
        <w:spacing w:line="276" w:lineRule="auto"/>
        <w:jc w:val="both"/>
        <w:rPr>
          <w:rFonts w:cs="Arial"/>
        </w:rPr>
      </w:pPr>
    </w:p>
    <w:tbl>
      <w:tblPr>
        <w:tblStyle w:val="TableGrid"/>
        <w:tblW w:w="0" w:type="auto"/>
        <w:tblLook w:val="04A0" w:firstRow="1" w:lastRow="0" w:firstColumn="1" w:lastColumn="0" w:noHBand="0" w:noVBand="1"/>
      </w:tblPr>
      <w:tblGrid>
        <w:gridCol w:w="9016"/>
      </w:tblGrid>
      <w:tr w:rsidR="00550437" w:rsidRPr="00E16787" w14:paraId="4D1B964D" w14:textId="77777777" w:rsidTr="00607FD2">
        <w:tc>
          <w:tcPr>
            <w:tcW w:w="9016" w:type="dxa"/>
          </w:tcPr>
          <w:p w14:paraId="1B4DD0DB" w14:textId="77777777" w:rsidR="00550437" w:rsidRPr="00E16787" w:rsidRDefault="00550437" w:rsidP="00607FD2">
            <w:pPr>
              <w:spacing w:line="276" w:lineRule="auto"/>
              <w:jc w:val="both"/>
              <w:rPr>
                <w:rFonts w:cs="Arial"/>
                <w:b/>
                <w:bCs/>
              </w:rPr>
            </w:pPr>
            <w:r w:rsidRPr="00E16787">
              <w:rPr>
                <w:rFonts w:cs="Arial"/>
                <w:b/>
                <w:bCs/>
              </w:rPr>
              <w:t>Public Consultation</w:t>
            </w:r>
          </w:p>
          <w:p w14:paraId="1352211A" w14:textId="77777777" w:rsidR="00550437" w:rsidRPr="00E16787" w:rsidRDefault="00550437" w:rsidP="00FC719D">
            <w:pPr>
              <w:pStyle w:val="BodyText"/>
            </w:pPr>
            <w:r w:rsidRPr="00E16787">
              <w:t xml:space="preserve">We would welcome your views on the following questions, drawing on your own knowledge and experience. Feel free to answer some or </w:t>
            </w:r>
            <w:proofErr w:type="gramStart"/>
            <w:r w:rsidRPr="00E16787">
              <w:t>all of</w:t>
            </w:r>
            <w:proofErr w:type="gramEnd"/>
            <w:r w:rsidRPr="00E16787">
              <w:t xml:space="preserve"> the questions below:</w:t>
            </w:r>
          </w:p>
          <w:p w14:paraId="50CC971F" w14:textId="77777777" w:rsidR="00550437" w:rsidRPr="00E16787" w:rsidRDefault="00550437" w:rsidP="00607FD2">
            <w:pPr>
              <w:spacing w:line="276" w:lineRule="auto"/>
              <w:jc w:val="both"/>
              <w:rPr>
                <w:rFonts w:cs="Arial"/>
              </w:rPr>
            </w:pPr>
          </w:p>
          <w:p w14:paraId="53CE4E56" w14:textId="77777777" w:rsidR="00550437" w:rsidRPr="00E16787" w:rsidRDefault="00550437" w:rsidP="00FC719D">
            <w:pPr>
              <w:pStyle w:val="ListParagraph"/>
              <w:numPr>
                <w:ilvl w:val="0"/>
                <w:numId w:val="12"/>
              </w:numPr>
              <w:spacing w:line="276" w:lineRule="auto"/>
              <w:rPr>
                <w:rFonts w:cs="Arial"/>
              </w:rPr>
            </w:pPr>
            <w:r w:rsidRPr="00E16787">
              <w:rPr>
                <w:rFonts w:cs="Arial"/>
              </w:rPr>
              <w:t>Do you see positive aspects/advantages to election posters? If yes, please explain.</w:t>
            </w:r>
          </w:p>
          <w:p w14:paraId="2CA01D6C" w14:textId="77777777" w:rsidR="00550437" w:rsidRPr="00E16787" w:rsidRDefault="00550437" w:rsidP="00607FD2">
            <w:pPr>
              <w:pStyle w:val="ListParagraph"/>
              <w:spacing w:line="276" w:lineRule="auto"/>
              <w:jc w:val="both"/>
              <w:rPr>
                <w:rFonts w:cs="Arial"/>
              </w:rPr>
            </w:pPr>
          </w:p>
          <w:p w14:paraId="15958C75" w14:textId="77777777" w:rsidR="00550437" w:rsidRPr="00E16787" w:rsidRDefault="00550437" w:rsidP="00FC719D">
            <w:pPr>
              <w:pStyle w:val="ListParagraph"/>
              <w:numPr>
                <w:ilvl w:val="0"/>
                <w:numId w:val="12"/>
              </w:numPr>
              <w:spacing w:line="276" w:lineRule="auto"/>
              <w:rPr>
                <w:rFonts w:cs="Arial"/>
              </w:rPr>
            </w:pPr>
            <w:r w:rsidRPr="00E16787">
              <w:rPr>
                <w:rFonts w:cs="Arial"/>
              </w:rPr>
              <w:t>Do you see negatives aspects/disadvantages to election posters? If yes, please explain.</w:t>
            </w:r>
          </w:p>
          <w:p w14:paraId="253A1E47" w14:textId="77777777" w:rsidR="00550437" w:rsidRPr="00E16787" w:rsidRDefault="00550437" w:rsidP="00607FD2">
            <w:pPr>
              <w:pStyle w:val="ListParagraph"/>
              <w:rPr>
                <w:rFonts w:cs="Arial"/>
              </w:rPr>
            </w:pPr>
          </w:p>
          <w:p w14:paraId="41A83EFE" w14:textId="77777777" w:rsidR="00550437" w:rsidRPr="00E16787" w:rsidRDefault="00550437" w:rsidP="00FC719D">
            <w:pPr>
              <w:pStyle w:val="ListParagraph"/>
              <w:numPr>
                <w:ilvl w:val="0"/>
                <w:numId w:val="12"/>
              </w:numPr>
              <w:spacing w:line="276" w:lineRule="auto"/>
              <w:rPr>
                <w:rFonts w:cs="Arial"/>
              </w:rPr>
            </w:pPr>
            <w:r w:rsidRPr="00E16787">
              <w:rPr>
                <w:rFonts w:cs="Arial"/>
              </w:rPr>
              <w:t>Do you think Ireland’s rules and approach to election posters should change? If yes, please explain the changes you’d like to see and the reasons for this.</w:t>
            </w:r>
          </w:p>
          <w:p w14:paraId="6E856EC3" w14:textId="77777777" w:rsidR="00550437" w:rsidRPr="00E16787" w:rsidRDefault="00550437" w:rsidP="00607FD2">
            <w:pPr>
              <w:pStyle w:val="ListParagraph"/>
              <w:rPr>
                <w:rFonts w:cs="Arial"/>
              </w:rPr>
            </w:pPr>
          </w:p>
          <w:p w14:paraId="0FF71C8A" w14:textId="77777777" w:rsidR="00550437" w:rsidRPr="00E16787" w:rsidRDefault="00550437" w:rsidP="00FC719D">
            <w:pPr>
              <w:pStyle w:val="ListParagraph"/>
              <w:numPr>
                <w:ilvl w:val="0"/>
                <w:numId w:val="12"/>
              </w:numPr>
              <w:spacing w:line="276" w:lineRule="auto"/>
              <w:rPr>
                <w:rFonts w:cs="Arial"/>
              </w:rPr>
            </w:pPr>
            <w:r w:rsidRPr="00E16787">
              <w:rPr>
                <w:rFonts w:cs="Arial"/>
              </w:rPr>
              <w:t>Is there anything else you would like to say about the use of election posters in Ireland?</w:t>
            </w:r>
          </w:p>
          <w:p w14:paraId="160E8A9D" w14:textId="77777777" w:rsidR="00550437" w:rsidRPr="00E16787" w:rsidRDefault="00550437" w:rsidP="00607FD2">
            <w:pPr>
              <w:spacing w:line="276" w:lineRule="auto"/>
              <w:jc w:val="both"/>
              <w:rPr>
                <w:rFonts w:cs="Arial"/>
              </w:rPr>
            </w:pPr>
          </w:p>
          <w:p w14:paraId="46E87084" w14:textId="77777777" w:rsidR="00550437" w:rsidRPr="00E16787" w:rsidRDefault="00550437" w:rsidP="00FC719D">
            <w:pPr>
              <w:rPr>
                <w:rFonts w:cs="Arial"/>
              </w:rPr>
            </w:pPr>
            <w:r w:rsidRPr="00E16787">
              <w:rPr>
                <w:rFonts w:cs="Arial"/>
              </w:rPr>
              <w:t xml:space="preserve">Responses should be through our dedicated consultation page available at (update ORL) </w:t>
            </w:r>
            <w:hyperlink r:id="rId70" w:history="1">
              <w:r w:rsidRPr="00E16787">
                <w:rPr>
                  <w:rStyle w:val="Hyperlink"/>
                  <w:rFonts w:cs="Arial"/>
                  <w:color w:val="auto"/>
                </w:rPr>
                <w:t>www.electoralcommission.ie</w:t>
              </w:r>
            </w:hyperlink>
            <w:r w:rsidRPr="00E16787">
              <w:rPr>
                <w:rFonts w:cs="Arial"/>
              </w:rPr>
              <w:t xml:space="preserve">. You can also respond by email to </w:t>
            </w:r>
            <w:hyperlink r:id="rId71" w:history="1">
              <w:r w:rsidRPr="00E16787">
                <w:rPr>
                  <w:rStyle w:val="Hyperlink"/>
                  <w:rFonts w:cs="Arial"/>
                  <w:color w:val="auto"/>
                </w:rPr>
                <w:t>research@electoralcommission.ie</w:t>
              </w:r>
            </w:hyperlink>
            <w:r w:rsidRPr="00E16787">
              <w:rPr>
                <w:rFonts w:cs="Arial"/>
              </w:rPr>
              <w:t xml:space="preserve"> with ‘Electoral Postering Consultation’ in the subject line by </w:t>
            </w:r>
            <w:r w:rsidRPr="00E16787">
              <w:rPr>
                <w:rFonts w:cs="Arial"/>
                <w:b/>
                <w:u w:val="single"/>
              </w:rPr>
              <w:t>5pm on Friday 9 May 2025</w:t>
            </w:r>
          </w:p>
          <w:p w14:paraId="5E315CBB" w14:textId="77777777" w:rsidR="00550437" w:rsidRPr="00E16787" w:rsidRDefault="00550437" w:rsidP="00607FD2">
            <w:pPr>
              <w:spacing w:line="276" w:lineRule="auto"/>
              <w:jc w:val="both"/>
              <w:rPr>
                <w:rFonts w:cs="Arial"/>
              </w:rPr>
            </w:pPr>
          </w:p>
          <w:p w14:paraId="26BF578A" w14:textId="77777777" w:rsidR="00550437" w:rsidRPr="00E16787" w:rsidRDefault="00550437" w:rsidP="00FC719D">
            <w:pPr>
              <w:pStyle w:val="BodyText"/>
            </w:pPr>
            <w:r w:rsidRPr="00E16787">
              <w:t>Responses may also be sent by post and addressed to Research Unit, An Coimisiún Toghcháin, Block M, Dublin Castle, Dublin 2, D02 X8X8.</w:t>
            </w:r>
          </w:p>
          <w:p w14:paraId="158E084D" w14:textId="77777777" w:rsidR="00550437" w:rsidRPr="00E16787" w:rsidRDefault="00550437" w:rsidP="00607FD2">
            <w:pPr>
              <w:spacing w:line="276" w:lineRule="auto"/>
              <w:jc w:val="both"/>
              <w:rPr>
                <w:rFonts w:cs="Arial"/>
              </w:rPr>
            </w:pPr>
          </w:p>
          <w:p w14:paraId="04E12A2C" w14:textId="77777777" w:rsidR="00550437" w:rsidRPr="00E16787" w:rsidRDefault="00550437" w:rsidP="00607FD2">
            <w:pPr>
              <w:spacing w:line="276" w:lineRule="auto"/>
              <w:jc w:val="both"/>
              <w:rPr>
                <w:rFonts w:cs="Arial"/>
              </w:rPr>
            </w:pPr>
          </w:p>
        </w:tc>
      </w:tr>
    </w:tbl>
    <w:p w14:paraId="3661EA48" w14:textId="77777777" w:rsidR="00550437" w:rsidRPr="00E16787" w:rsidRDefault="00550437" w:rsidP="00550437">
      <w:pPr>
        <w:spacing w:line="276" w:lineRule="auto"/>
        <w:jc w:val="both"/>
        <w:rPr>
          <w:rFonts w:cs="Arial"/>
        </w:rPr>
      </w:pPr>
    </w:p>
    <w:p w14:paraId="65658B9E" w14:textId="77777777" w:rsidR="00550437" w:rsidRPr="00E16787" w:rsidRDefault="00550437" w:rsidP="00FC719D">
      <w:pPr>
        <w:pStyle w:val="BodyText"/>
      </w:pPr>
      <w:r w:rsidRPr="00E16787">
        <w:t>Respondents are advised that An Coimisiún is subject to the Freedom of Information Act 2014, the European Communities (Access to Information on the Environment) Regulations 2007-2014 and Data Protection legislation. It is intended that all submissions received will be published on our website following the publication of the final research report and thus may be liable to be disclosed.</w:t>
      </w:r>
    </w:p>
    <w:p w14:paraId="63300893" w14:textId="77777777" w:rsidR="00E16787" w:rsidRPr="00E16787" w:rsidRDefault="00E16787" w:rsidP="00E16787">
      <w:pPr>
        <w:pStyle w:val="Heading2"/>
        <w:rPr>
          <w:rFonts w:eastAsia="Times New Roman"/>
        </w:rPr>
      </w:pPr>
      <w:bookmarkStart w:id="42" w:name="_Toc232783179"/>
      <w:r w:rsidRPr="00E16787">
        <w:rPr>
          <w:rFonts w:eastAsia="Times New Roman"/>
        </w:rPr>
        <w:t>Background</w:t>
      </w:r>
      <w:bookmarkEnd w:id="42"/>
    </w:p>
    <w:p w14:paraId="31A08B94" w14:textId="77777777" w:rsidR="00550437" w:rsidRPr="00E16787" w:rsidRDefault="00550437" w:rsidP="00FC719D">
      <w:pPr>
        <w:pStyle w:val="Heading4"/>
      </w:pPr>
      <w:r w:rsidRPr="00E16787">
        <w:t>Legislation</w:t>
      </w:r>
    </w:p>
    <w:p w14:paraId="58524AFE" w14:textId="7037E5C2" w:rsidR="00550437" w:rsidRPr="00FC719D" w:rsidRDefault="00550437" w:rsidP="00FC719D">
      <w:pPr>
        <w:pStyle w:val="BodyText"/>
      </w:pPr>
      <w:r w:rsidRPr="00E16787">
        <w:t xml:space="preserve">The rules around the display of election posters in Ireland including timing, placement, and certain required content are set out in primary legislation. </w:t>
      </w:r>
    </w:p>
    <w:p w14:paraId="5E9517A6" w14:textId="273BB458" w:rsidR="00550437" w:rsidRPr="00FC719D" w:rsidRDefault="00550437" w:rsidP="00FC719D">
      <w:pPr>
        <w:pStyle w:val="BodyText"/>
      </w:pPr>
      <w:r w:rsidRPr="00E16787">
        <w:t xml:space="preserve">Under Section 19 of the </w:t>
      </w:r>
      <w:r w:rsidRPr="00E16787">
        <w:rPr>
          <w:i/>
          <w:iCs/>
        </w:rPr>
        <w:t>Litter Pollution Act 1997,</w:t>
      </w:r>
      <w:r w:rsidRPr="00E16787">
        <w:t xml:space="preserve"> as amended</w:t>
      </w:r>
      <w:r w:rsidRPr="00FC719D">
        <w:t>,</w:t>
      </w:r>
      <w:r w:rsidRPr="00E16787">
        <w:t xml:space="preserve"> election posters may only be erected after the official polling date is set and for a maximum of thirty days before the election. In the case of referendums, posters may not be erected before </w:t>
      </w:r>
      <w:r w:rsidRPr="00E16787">
        <w:lastRenderedPageBreak/>
        <w:t xml:space="preserve">the official polling date is set. Posters must be removed within seven days following polling day. </w:t>
      </w:r>
      <w:r w:rsidRPr="00E16787">
        <w:rPr>
          <w:color w:val="000000"/>
          <w:shd w:val="clear" w:color="auto" w:fill="FFFFFF"/>
        </w:rPr>
        <w:t xml:space="preserve">The responsibility for enforcement of litter law lies with the local authority. Any election/referendum posters in place before or after the stipulated timeframe are deemed to be in breach of the legislation </w:t>
      </w:r>
      <w:r w:rsidRPr="00E16787">
        <w:t xml:space="preserve">with non-compliance subject to a fine of €150. </w:t>
      </w:r>
    </w:p>
    <w:p w14:paraId="113EA92A" w14:textId="49CD7B7A" w:rsidR="00550437" w:rsidRPr="00FC719D" w:rsidRDefault="00550437" w:rsidP="00FC719D">
      <w:pPr>
        <w:pStyle w:val="BodyText"/>
        <w:rPr>
          <w:shd w:val="clear" w:color="auto" w:fill="FFFFFF"/>
        </w:rPr>
      </w:pPr>
      <w:r w:rsidRPr="00E16787">
        <w:rPr>
          <w:shd w:val="clear" w:color="auto" w:fill="FFFFFF"/>
        </w:rPr>
        <w:t>Local authorities are also responsible for the removal of posters which constitute a hazard to either pedestrians or road users.</w:t>
      </w:r>
    </w:p>
    <w:p w14:paraId="2BEC7A37" w14:textId="77777777" w:rsidR="00550437" w:rsidRPr="00E16787" w:rsidRDefault="00550437" w:rsidP="00FC719D">
      <w:pPr>
        <w:pStyle w:val="BodyText"/>
        <w:rPr>
          <w:b/>
        </w:rPr>
      </w:pPr>
      <w:r w:rsidRPr="00E16787">
        <w:t xml:space="preserve">Posters may not be placed within fifty </w:t>
      </w:r>
      <w:proofErr w:type="spellStart"/>
      <w:r w:rsidRPr="00E16787">
        <w:t>metres</w:t>
      </w:r>
      <w:proofErr w:type="spellEnd"/>
      <w:r w:rsidRPr="00E16787">
        <w:t xml:space="preserve"> of a polling station on election / referendum day as per section 147 of the </w:t>
      </w:r>
      <w:r w:rsidRPr="00E16787">
        <w:rPr>
          <w:i/>
          <w:iCs/>
        </w:rPr>
        <w:t>Electoral Act 1992</w:t>
      </w:r>
      <w:r w:rsidRPr="00E16787">
        <w:t>, as amended</w:t>
      </w:r>
      <w:r w:rsidRPr="00E16787">
        <w:rPr>
          <w:i/>
          <w:iCs/>
        </w:rPr>
        <w:t xml:space="preserve">, </w:t>
      </w:r>
      <w:r w:rsidRPr="00E16787">
        <w:t xml:space="preserve">with violations carrying penalties including imprisonment of up to two years. </w:t>
      </w:r>
    </w:p>
    <w:p w14:paraId="2A194E2C" w14:textId="77777777" w:rsidR="00550437" w:rsidRPr="00E16787" w:rsidRDefault="00550437" w:rsidP="00550437">
      <w:pPr>
        <w:spacing w:line="276" w:lineRule="auto"/>
        <w:jc w:val="both"/>
        <w:rPr>
          <w:rFonts w:cs="Arial"/>
          <w:iCs/>
        </w:rPr>
      </w:pPr>
      <w:r w:rsidRPr="00E16787">
        <w:rPr>
          <w:rFonts w:cs="Arial"/>
          <w:iCs/>
        </w:rPr>
        <w:t xml:space="preserve">However, in conducting its Post Electoral Event Reviews (PEERs) for the elections in 2024 </w:t>
      </w:r>
      <w:r w:rsidRPr="00E16787">
        <w:rPr>
          <w:rFonts w:cs="Arial"/>
        </w:rPr>
        <w:t>An Coimisiún has noted a lack of clarity in relation to the enforcement of these rules.</w:t>
      </w:r>
    </w:p>
    <w:p w14:paraId="27D8BEAF" w14:textId="77777777" w:rsidR="00550437" w:rsidRPr="00E16787" w:rsidRDefault="00550437" w:rsidP="00FC719D">
      <w:pPr>
        <w:pStyle w:val="Heading4"/>
      </w:pPr>
      <w:r w:rsidRPr="00E16787">
        <w:t>Context of Project</w:t>
      </w:r>
    </w:p>
    <w:p w14:paraId="41180B1A" w14:textId="77777777" w:rsidR="00550437" w:rsidRPr="00E16787" w:rsidRDefault="00550437" w:rsidP="00FC719D">
      <w:pPr>
        <w:pStyle w:val="BodyText"/>
      </w:pPr>
      <w:r w:rsidRPr="00E16787">
        <w:t xml:space="preserve">For many years, the use of posters during Irish election and referendum campaigns has been the topic of considerable discussion and debate among experts, stakeholders, the media and the wider public. This topic was also raised in several submissions received by An Coimisiún during its public research consultation. </w:t>
      </w:r>
    </w:p>
    <w:p w14:paraId="526EC1E1" w14:textId="77777777" w:rsidR="00550437" w:rsidRPr="00E16787" w:rsidRDefault="00550437" w:rsidP="00FC719D">
      <w:pPr>
        <w:pStyle w:val="BodyText"/>
      </w:pPr>
      <w:r w:rsidRPr="00E16787">
        <w:t xml:space="preserve">The use of election posters in Ireland is highly </w:t>
      </w:r>
      <w:proofErr w:type="spellStart"/>
      <w:r w:rsidRPr="00E16787">
        <w:t>personalised</w:t>
      </w:r>
      <w:proofErr w:type="spellEnd"/>
      <w:r w:rsidRPr="00E16787">
        <w:t xml:space="preserve">. These characteristics reflect the distinctive candidate-centric qualities of Ireland’s political landscape, which </w:t>
      </w:r>
      <w:proofErr w:type="gramStart"/>
      <w:r w:rsidRPr="00E16787">
        <w:t>are connected with</w:t>
      </w:r>
      <w:proofErr w:type="gramEnd"/>
      <w:r w:rsidRPr="00E16787">
        <w:t xml:space="preserve"> Ireland’s proportional representation electoral system </w:t>
      </w:r>
    </w:p>
    <w:p w14:paraId="7E10C1FB" w14:textId="77777777" w:rsidR="00550437" w:rsidRPr="00E16787" w:rsidRDefault="00550437" w:rsidP="00550437">
      <w:pPr>
        <w:spacing w:line="276" w:lineRule="auto"/>
        <w:jc w:val="both"/>
        <w:rPr>
          <w:rFonts w:cs="Arial"/>
          <w:iCs/>
        </w:rPr>
      </w:pPr>
      <w:r w:rsidRPr="00E16787">
        <w:rPr>
          <w:rFonts w:cs="Arial"/>
          <w:iCs/>
        </w:rPr>
        <w:t xml:space="preserve">(PRSTV) and its political culture. The Seanad debate on the </w:t>
      </w:r>
      <w:r w:rsidRPr="00E16787">
        <w:rPr>
          <w:rFonts w:cs="Arial"/>
          <w:i/>
          <w:iCs/>
        </w:rPr>
        <w:t>Regulation of Display of Electoral and Polling Posters and Other Advertisements Bill 2022</w:t>
      </w:r>
      <w:r w:rsidRPr="00E16787">
        <w:rPr>
          <w:rStyle w:val="FootnoteReference"/>
          <w:rFonts w:cs="Arial"/>
          <w:i/>
          <w:iCs/>
        </w:rPr>
        <w:footnoteReference w:id="6"/>
      </w:r>
      <w:r w:rsidRPr="00E16787">
        <w:rPr>
          <w:rFonts w:cs="Arial"/>
          <w:i/>
          <w:iCs/>
          <w:color w:val="FF0000"/>
        </w:rPr>
        <w:t xml:space="preserve"> </w:t>
      </w:r>
      <w:r w:rsidRPr="00E16787">
        <w:rPr>
          <w:rFonts w:cs="Arial"/>
          <w:iCs/>
        </w:rPr>
        <w:t>gives an overview of recent discussion in this area including potential political, economic, social, cultural and environmental ramifications.</w:t>
      </w:r>
    </w:p>
    <w:p w14:paraId="63EEB3F1" w14:textId="77777777" w:rsidR="00550437" w:rsidRPr="00E16787" w:rsidRDefault="00550437" w:rsidP="00550437">
      <w:pPr>
        <w:spacing w:line="276" w:lineRule="auto"/>
        <w:jc w:val="both"/>
        <w:rPr>
          <w:rFonts w:cs="Arial"/>
        </w:rPr>
      </w:pPr>
      <w:r w:rsidRPr="00E16787">
        <w:rPr>
          <w:rFonts w:cs="Arial"/>
        </w:rPr>
        <w:t xml:space="preserve">In certain ways Ireland is an outlier regarding its use of posters, with more permissive regulations than many other countries in terms of the placement, dimensions, and general usage of posters. Some organisations and members of the public have called for the use of posters to be restricted or banned entirely due to potential environmental impacts, visual pollution, safety concerns for the public, and fears that posters may disadvantage candidates who do not have access to significant funding to pay for posters. Several communities in Ireland have already requested that candidates refrain from erecting posters, or that they restrict their usage to designated areas. </w:t>
      </w:r>
    </w:p>
    <w:p w14:paraId="577A04D5" w14:textId="77777777" w:rsidR="00550437" w:rsidRPr="00E16787" w:rsidRDefault="00550437" w:rsidP="00550437">
      <w:pPr>
        <w:spacing w:line="276" w:lineRule="auto"/>
        <w:jc w:val="both"/>
        <w:rPr>
          <w:rFonts w:cs="Arial"/>
        </w:rPr>
      </w:pPr>
      <w:r w:rsidRPr="00E16787">
        <w:rPr>
          <w:rFonts w:cs="Arial"/>
        </w:rPr>
        <w:t xml:space="preserve">However, from an electoral perspective the presence of posters helps raise awareness that a vote is about to take place and provides visual cues of who voters will see on the ballot paper. Ireland’s political system is significantly candidate-based. Postering </w:t>
      </w:r>
      <w:r w:rsidRPr="00E16787">
        <w:rPr>
          <w:rFonts w:cs="Arial"/>
        </w:rPr>
        <w:lastRenderedPageBreak/>
        <w:t>has long been a key medium for political and electoral communication and can be seen as a visual manifestation of the close relationship between candidates and their constituencies.</w:t>
      </w:r>
    </w:p>
    <w:p w14:paraId="7F1848E0" w14:textId="77777777" w:rsidR="00550437" w:rsidRPr="00E16787" w:rsidRDefault="00550437" w:rsidP="001D6A56">
      <w:pPr>
        <w:pStyle w:val="BodyText"/>
      </w:pPr>
      <w:r w:rsidRPr="00E16787">
        <w:t xml:space="preserve">To these ends, concerns have been raised that excessive regulation of posters could reduce awareness of and information about elections. Some commentators suggest that a more restrictive approach could even potentially deprive cohorts of the population that find it more difficult to engage </w:t>
      </w:r>
      <w:proofErr w:type="gramStart"/>
      <w:r w:rsidRPr="00E16787">
        <w:t>with</w:t>
      </w:r>
      <w:proofErr w:type="gramEnd"/>
      <w:r w:rsidRPr="00E16787">
        <w:t xml:space="preserve"> the political process of a valuable source of information, potentially exacerbating issues of </w:t>
      </w:r>
      <w:proofErr w:type="spellStart"/>
      <w:r w:rsidRPr="00E16787">
        <w:t>marginalisation</w:t>
      </w:r>
      <w:proofErr w:type="spellEnd"/>
      <w:r w:rsidRPr="00E16787">
        <w:t xml:space="preserve"> and inaccessibility. </w:t>
      </w:r>
    </w:p>
    <w:p w14:paraId="61B0AFFC" w14:textId="77777777" w:rsidR="00550437" w:rsidRPr="00E16787" w:rsidRDefault="00550437" w:rsidP="001D6A56">
      <w:pPr>
        <w:pStyle w:val="BodyText"/>
      </w:pPr>
      <w:r w:rsidRPr="00E16787">
        <w:t xml:space="preserve">Reflecting the input received on this topic during the research </w:t>
      </w:r>
      <w:proofErr w:type="spellStart"/>
      <w:r w:rsidRPr="00E16787">
        <w:t>programme</w:t>
      </w:r>
      <w:proofErr w:type="spellEnd"/>
      <w:r w:rsidRPr="00E16787">
        <w:t xml:space="preserve"> consultation </w:t>
      </w:r>
      <w:proofErr w:type="gramStart"/>
      <w:r w:rsidRPr="00E16787">
        <w:t>process</w:t>
      </w:r>
      <w:proofErr w:type="gramEnd"/>
      <w:r w:rsidRPr="00E16787">
        <w:t xml:space="preserve"> the following are </w:t>
      </w:r>
      <w:proofErr w:type="gramStart"/>
      <w:r w:rsidRPr="00E16787">
        <w:t>particular areas</w:t>
      </w:r>
      <w:proofErr w:type="gramEnd"/>
      <w:r w:rsidRPr="00E16787">
        <w:t xml:space="preserve"> of interest </w:t>
      </w:r>
      <w:proofErr w:type="gramStart"/>
      <w:r w:rsidRPr="00E16787">
        <w:t>of</w:t>
      </w:r>
      <w:proofErr w:type="gramEnd"/>
      <w:r w:rsidRPr="00E16787">
        <w:t xml:space="preserve"> the research:</w:t>
      </w:r>
    </w:p>
    <w:p w14:paraId="525C4511" w14:textId="77777777" w:rsidR="00550437" w:rsidRPr="00E16787" w:rsidRDefault="00550437" w:rsidP="00550437">
      <w:pPr>
        <w:pStyle w:val="ListParagraph"/>
        <w:spacing w:line="276" w:lineRule="auto"/>
        <w:jc w:val="both"/>
        <w:rPr>
          <w:rFonts w:cs="Arial"/>
          <w:kern w:val="0"/>
          <w14:ligatures w14:val="none"/>
        </w:rPr>
      </w:pPr>
    </w:p>
    <w:p w14:paraId="38D273F2" w14:textId="77777777" w:rsidR="00550437" w:rsidRPr="00E16787" w:rsidRDefault="00550437" w:rsidP="001D6A56">
      <w:pPr>
        <w:pStyle w:val="ListParagraph"/>
        <w:numPr>
          <w:ilvl w:val="0"/>
          <w:numId w:val="11"/>
        </w:numPr>
        <w:spacing w:line="276" w:lineRule="auto"/>
        <w:rPr>
          <w:rFonts w:cs="Arial"/>
          <w:kern w:val="0"/>
          <w14:ligatures w14:val="none"/>
        </w:rPr>
      </w:pPr>
      <w:r w:rsidRPr="00E16787">
        <w:rPr>
          <w:rFonts w:eastAsia="Calibri" w:cs="Arial"/>
          <w:kern w:val="0"/>
          <w14:ligatures w14:val="none"/>
        </w:rPr>
        <w:t xml:space="preserve">the role of posters as a political communication tool in election campaigns in Ireland and elsewhere compared to other methods of political communication, both traditional and </w:t>
      </w:r>
      <w:proofErr w:type="gramStart"/>
      <w:r w:rsidRPr="00E16787">
        <w:rPr>
          <w:rFonts w:eastAsia="Calibri" w:cs="Arial"/>
          <w:kern w:val="0"/>
          <w14:ligatures w14:val="none"/>
        </w:rPr>
        <w:t>online;</w:t>
      </w:r>
      <w:proofErr w:type="gramEnd"/>
    </w:p>
    <w:p w14:paraId="7CB6CB6D" w14:textId="77777777" w:rsidR="00550437" w:rsidRPr="00E16787" w:rsidRDefault="00550437" w:rsidP="001D6A56">
      <w:pPr>
        <w:pStyle w:val="ListParagraph"/>
        <w:numPr>
          <w:ilvl w:val="0"/>
          <w:numId w:val="11"/>
        </w:numPr>
        <w:spacing w:line="276" w:lineRule="auto"/>
        <w:rPr>
          <w:rFonts w:cs="Arial"/>
          <w:kern w:val="0"/>
          <w14:ligatures w14:val="none"/>
        </w:rPr>
      </w:pPr>
      <w:r w:rsidRPr="00E16787">
        <w:rPr>
          <w:rFonts w:eastAsia="Calibri" w:cs="Arial"/>
          <w:kern w:val="0"/>
          <w14:ligatures w14:val="none"/>
        </w:rPr>
        <w:t>how and whether posters impact political engagement and electoral awareness among the electorate, including amongst people who may be marginalised from the political process; and</w:t>
      </w:r>
    </w:p>
    <w:p w14:paraId="0BA6FD80" w14:textId="77777777" w:rsidR="00550437" w:rsidRPr="00E16787" w:rsidRDefault="00550437" w:rsidP="001D6A56">
      <w:pPr>
        <w:pStyle w:val="ListParagraph"/>
        <w:numPr>
          <w:ilvl w:val="0"/>
          <w:numId w:val="11"/>
        </w:numPr>
        <w:spacing w:line="276" w:lineRule="auto"/>
        <w:rPr>
          <w:rFonts w:cs="Arial"/>
          <w:kern w:val="0"/>
          <w14:ligatures w14:val="none"/>
        </w:rPr>
      </w:pPr>
      <w:r w:rsidRPr="00E16787">
        <w:rPr>
          <w:rFonts w:cs="Arial"/>
          <w:kern w:val="0"/>
          <w14:ligatures w14:val="none"/>
        </w:rPr>
        <w:t>the environmental impacts of posters.</w:t>
      </w:r>
    </w:p>
    <w:p w14:paraId="2057D65E" w14:textId="77777777" w:rsidR="00550437" w:rsidRPr="00E16787" w:rsidRDefault="00550437" w:rsidP="00550437">
      <w:pPr>
        <w:spacing w:line="276" w:lineRule="auto"/>
        <w:jc w:val="both"/>
        <w:rPr>
          <w:rFonts w:cs="Arial"/>
        </w:rPr>
      </w:pPr>
      <w:r w:rsidRPr="00E16787">
        <w:rPr>
          <w:rFonts w:cs="Arial"/>
        </w:rPr>
        <w:t>In thinking about these questions your views are very important to us, and we would encourage you to participate and tell us what you think.</w:t>
      </w:r>
    </w:p>
    <w:p w14:paraId="64C796D5" w14:textId="77777777" w:rsidR="00550437" w:rsidRPr="00E16787" w:rsidRDefault="00550437" w:rsidP="00550437">
      <w:pPr>
        <w:spacing w:line="276" w:lineRule="auto"/>
        <w:jc w:val="both"/>
        <w:rPr>
          <w:rFonts w:cs="Arial"/>
        </w:rPr>
      </w:pPr>
      <w:r w:rsidRPr="00E16787">
        <w:rPr>
          <w:rFonts w:cs="Arial"/>
        </w:rPr>
        <w:t>Remember the closing date for submissions is Friday 9 May at 5pm</w:t>
      </w:r>
    </w:p>
    <w:p w14:paraId="393767D9" w14:textId="15AB3301" w:rsidR="00550437" w:rsidRPr="00785B1E" w:rsidRDefault="001D6A56" w:rsidP="00550437">
      <w:pPr>
        <w:rPr>
          <w:rFonts w:cs="Arial"/>
          <w:b/>
          <w:bCs/>
        </w:rPr>
      </w:pPr>
      <w:r>
        <w:rPr>
          <w:rFonts w:cs="Arial"/>
          <w:b/>
          <w:bCs/>
        </w:rPr>
        <w:br w:type="page"/>
      </w:r>
    </w:p>
    <w:p w14:paraId="2B40DDF7" w14:textId="77777777" w:rsidR="00BF23C0" w:rsidRDefault="00550437" w:rsidP="007A18B0">
      <w:pPr>
        <w:pStyle w:val="Heading1"/>
        <w:rPr>
          <w:rFonts w:cs="Arial"/>
        </w:rPr>
      </w:pPr>
      <w:bookmarkStart w:id="43" w:name="_Toc232783180"/>
      <w:r w:rsidRPr="00A977BA">
        <w:rPr>
          <w:rFonts w:cs="Arial"/>
        </w:rPr>
        <w:lastRenderedPageBreak/>
        <w:t>Appendix 3: List of Organi</w:t>
      </w:r>
      <w:r w:rsidR="007A18B0" w:rsidRPr="00A977BA">
        <w:rPr>
          <w:rFonts w:cs="Arial"/>
        </w:rPr>
        <w:t>s</w:t>
      </w:r>
      <w:r w:rsidRPr="00A977BA">
        <w:rPr>
          <w:rFonts w:cs="Arial"/>
        </w:rPr>
        <w:t>ations</w:t>
      </w:r>
      <w:bookmarkEnd w:id="43"/>
    </w:p>
    <w:tbl>
      <w:tblPr>
        <w:tblStyle w:val="TableGrid"/>
        <w:tblW w:w="10207" w:type="dxa"/>
        <w:tblInd w:w="-431" w:type="dxa"/>
        <w:tblLook w:val="04A0" w:firstRow="1" w:lastRow="0" w:firstColumn="1" w:lastColumn="0" w:noHBand="0" w:noVBand="1"/>
      </w:tblPr>
      <w:tblGrid>
        <w:gridCol w:w="5695"/>
        <w:gridCol w:w="4512"/>
      </w:tblGrid>
      <w:tr w:rsidR="00BF23C0" w:rsidRPr="00BF23C0" w14:paraId="42E60BAE" w14:textId="77777777" w:rsidTr="00F01479">
        <w:trPr>
          <w:trHeight w:val="300"/>
        </w:trPr>
        <w:tc>
          <w:tcPr>
            <w:tcW w:w="5695" w:type="dxa"/>
            <w:shd w:val="clear" w:color="auto" w:fill="004F9E" w:themeFill="accent1"/>
            <w:noWrap/>
            <w:hideMark/>
          </w:tcPr>
          <w:p w14:paraId="5815EEB2" w14:textId="77777777" w:rsidR="00BF23C0" w:rsidRPr="00BF23C0" w:rsidRDefault="00BF23C0" w:rsidP="00BF23C0">
            <w:pPr>
              <w:rPr>
                <w:rFonts w:eastAsia="Times New Roman" w:cs="Arial"/>
                <w:b/>
                <w:bCs/>
                <w:color w:val="FFFFFF" w:themeColor="background1"/>
                <w:kern w:val="0"/>
                <w:sz w:val="22"/>
                <w:szCs w:val="22"/>
                <w:lang w:eastAsia="en-IE"/>
                <w14:ligatures w14:val="none"/>
              </w:rPr>
            </w:pPr>
            <w:r w:rsidRPr="00BF23C0">
              <w:rPr>
                <w:rFonts w:eastAsia="Times New Roman" w:cs="Arial"/>
                <w:b/>
                <w:bCs/>
                <w:color w:val="FFFFFF" w:themeColor="background1"/>
                <w:kern w:val="0"/>
                <w:sz w:val="22"/>
                <w:szCs w:val="22"/>
                <w:lang w:eastAsia="en-IE"/>
                <w14:ligatures w14:val="none"/>
              </w:rPr>
              <w:t xml:space="preserve">Organisation </w:t>
            </w:r>
          </w:p>
        </w:tc>
        <w:tc>
          <w:tcPr>
            <w:tcW w:w="4512" w:type="dxa"/>
            <w:shd w:val="clear" w:color="auto" w:fill="004F9E" w:themeFill="accent1"/>
            <w:noWrap/>
            <w:hideMark/>
          </w:tcPr>
          <w:p w14:paraId="5C730079" w14:textId="77777777" w:rsidR="00BF23C0" w:rsidRPr="00BF23C0" w:rsidRDefault="00BF23C0" w:rsidP="00BF23C0">
            <w:pPr>
              <w:rPr>
                <w:rFonts w:eastAsia="Times New Roman" w:cs="Arial"/>
                <w:b/>
                <w:bCs/>
                <w:color w:val="FFFFFF" w:themeColor="background1"/>
                <w:kern w:val="0"/>
                <w:sz w:val="22"/>
                <w:szCs w:val="22"/>
                <w:lang w:eastAsia="en-IE"/>
                <w14:ligatures w14:val="none"/>
              </w:rPr>
            </w:pPr>
            <w:r w:rsidRPr="00BF23C0">
              <w:rPr>
                <w:rFonts w:eastAsia="Times New Roman" w:cs="Arial"/>
                <w:b/>
                <w:bCs/>
                <w:color w:val="FFFFFF" w:themeColor="background1"/>
                <w:kern w:val="0"/>
                <w:sz w:val="22"/>
                <w:szCs w:val="22"/>
                <w:lang w:eastAsia="en-IE"/>
                <w14:ligatures w14:val="none"/>
              </w:rPr>
              <w:t xml:space="preserve">Category </w:t>
            </w:r>
          </w:p>
        </w:tc>
      </w:tr>
      <w:tr w:rsidR="00BF23C0" w:rsidRPr="00BF23C0" w14:paraId="25B8F193" w14:textId="77777777" w:rsidTr="00BB431C">
        <w:trPr>
          <w:trHeight w:val="300"/>
        </w:trPr>
        <w:tc>
          <w:tcPr>
            <w:tcW w:w="5695" w:type="dxa"/>
            <w:noWrap/>
            <w:hideMark/>
          </w:tcPr>
          <w:p w14:paraId="0E5AF75E" w14:textId="77777777" w:rsidR="00BF23C0" w:rsidRPr="00F01479" w:rsidRDefault="00BF23C0" w:rsidP="00BF23C0">
            <w:pPr>
              <w:rPr>
                <w:rFonts w:eastAsia="Times New Roman" w:cs="Arial"/>
                <w:color w:val="000000"/>
                <w:kern w:val="0"/>
                <w:sz w:val="22"/>
                <w:szCs w:val="22"/>
                <w:lang w:eastAsia="en-IE"/>
                <w14:ligatures w14:val="none"/>
              </w:rPr>
            </w:pPr>
            <w:proofErr w:type="spellStart"/>
            <w:r w:rsidRPr="00F01479">
              <w:rPr>
                <w:rFonts w:eastAsia="Times New Roman" w:cs="Arial"/>
                <w:color w:val="000000"/>
                <w:kern w:val="0"/>
                <w:sz w:val="22"/>
                <w:szCs w:val="22"/>
                <w:lang w:eastAsia="en-IE"/>
                <w14:ligatures w14:val="none"/>
              </w:rPr>
              <w:t>Abbeyleix</w:t>
            </w:r>
            <w:proofErr w:type="spellEnd"/>
            <w:r w:rsidRPr="00F01479">
              <w:rPr>
                <w:rFonts w:eastAsia="Times New Roman" w:cs="Arial"/>
                <w:color w:val="000000"/>
                <w:kern w:val="0"/>
                <w:sz w:val="22"/>
                <w:szCs w:val="22"/>
                <w:lang w:eastAsia="en-IE"/>
                <w14:ligatures w14:val="none"/>
              </w:rPr>
              <w:t> Tidy Towns</w:t>
            </w:r>
          </w:p>
        </w:tc>
        <w:tc>
          <w:tcPr>
            <w:tcW w:w="4512" w:type="dxa"/>
            <w:noWrap/>
            <w:hideMark/>
          </w:tcPr>
          <w:p w14:paraId="52D08CDE"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5F097FE9" w14:textId="77777777" w:rsidTr="00BB431C">
        <w:trPr>
          <w:trHeight w:val="300"/>
        </w:trPr>
        <w:tc>
          <w:tcPr>
            <w:tcW w:w="5695" w:type="dxa"/>
            <w:noWrap/>
            <w:hideMark/>
          </w:tcPr>
          <w:p w14:paraId="43184E79" w14:textId="77777777" w:rsidR="00BF23C0" w:rsidRPr="00F01479" w:rsidRDefault="00BF23C0" w:rsidP="00BF23C0">
            <w:pPr>
              <w:rPr>
                <w:rFonts w:eastAsia="Times New Roman" w:cs="Arial"/>
                <w:color w:val="000000"/>
                <w:kern w:val="0"/>
                <w:sz w:val="22"/>
                <w:szCs w:val="22"/>
                <w:lang w:eastAsia="en-IE"/>
                <w14:ligatures w14:val="none"/>
              </w:rPr>
            </w:pPr>
            <w:proofErr w:type="spellStart"/>
            <w:r w:rsidRPr="00F01479">
              <w:rPr>
                <w:rFonts w:eastAsia="Times New Roman" w:cs="Arial"/>
                <w:color w:val="000000"/>
                <w:kern w:val="0"/>
                <w:sz w:val="22"/>
                <w:szCs w:val="22"/>
                <w:lang w:eastAsia="en-IE"/>
                <w14:ligatures w14:val="none"/>
              </w:rPr>
              <w:t>Annagassan</w:t>
            </w:r>
            <w:proofErr w:type="spellEnd"/>
            <w:r w:rsidRPr="00F01479">
              <w:rPr>
                <w:rFonts w:eastAsia="Times New Roman" w:cs="Arial"/>
                <w:color w:val="000000"/>
                <w:kern w:val="0"/>
                <w:sz w:val="22"/>
                <w:szCs w:val="22"/>
                <w:lang w:eastAsia="en-IE"/>
                <w14:ligatures w14:val="none"/>
              </w:rPr>
              <w:t> Tidy Towns</w:t>
            </w:r>
          </w:p>
        </w:tc>
        <w:tc>
          <w:tcPr>
            <w:tcW w:w="4512" w:type="dxa"/>
            <w:noWrap/>
            <w:hideMark/>
          </w:tcPr>
          <w:p w14:paraId="16874908"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2EB4BC13" w14:textId="77777777" w:rsidTr="00BB431C">
        <w:trPr>
          <w:trHeight w:val="300"/>
        </w:trPr>
        <w:tc>
          <w:tcPr>
            <w:tcW w:w="5695" w:type="dxa"/>
            <w:noWrap/>
            <w:hideMark/>
          </w:tcPr>
          <w:p w14:paraId="0A7CFCD7"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Ardee Tidy Towns</w:t>
            </w:r>
          </w:p>
        </w:tc>
        <w:tc>
          <w:tcPr>
            <w:tcW w:w="4512" w:type="dxa"/>
            <w:noWrap/>
            <w:hideMark/>
          </w:tcPr>
          <w:p w14:paraId="77FC8CDC"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15AAA2EC" w14:textId="77777777" w:rsidTr="00BB431C">
        <w:trPr>
          <w:trHeight w:val="300"/>
        </w:trPr>
        <w:tc>
          <w:tcPr>
            <w:tcW w:w="5695" w:type="dxa"/>
            <w:noWrap/>
            <w:hideMark/>
          </w:tcPr>
          <w:p w14:paraId="669FEAF5"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Baldoyle Tidy Towns</w:t>
            </w:r>
          </w:p>
        </w:tc>
        <w:tc>
          <w:tcPr>
            <w:tcW w:w="4512" w:type="dxa"/>
            <w:noWrap/>
            <w:hideMark/>
          </w:tcPr>
          <w:p w14:paraId="2005B2D7"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183D539B" w14:textId="77777777" w:rsidTr="00BB431C">
        <w:trPr>
          <w:trHeight w:val="300"/>
        </w:trPr>
        <w:tc>
          <w:tcPr>
            <w:tcW w:w="5695" w:type="dxa"/>
            <w:noWrap/>
            <w:hideMark/>
          </w:tcPr>
          <w:p w14:paraId="4E38EFC8"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Bray Tidy Towns Association</w:t>
            </w:r>
          </w:p>
        </w:tc>
        <w:tc>
          <w:tcPr>
            <w:tcW w:w="4512" w:type="dxa"/>
            <w:noWrap/>
            <w:hideMark/>
          </w:tcPr>
          <w:p w14:paraId="7953A066"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46682312" w14:textId="77777777" w:rsidTr="00BB431C">
        <w:trPr>
          <w:trHeight w:val="300"/>
        </w:trPr>
        <w:tc>
          <w:tcPr>
            <w:tcW w:w="5695" w:type="dxa"/>
            <w:noWrap/>
            <w:hideMark/>
          </w:tcPr>
          <w:p w14:paraId="03BD202D"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Castlebar Tidy Towns</w:t>
            </w:r>
          </w:p>
        </w:tc>
        <w:tc>
          <w:tcPr>
            <w:tcW w:w="4512" w:type="dxa"/>
            <w:noWrap/>
            <w:hideMark/>
          </w:tcPr>
          <w:p w14:paraId="0988210A"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550188DD" w14:textId="77777777" w:rsidTr="00BB431C">
        <w:trPr>
          <w:trHeight w:val="300"/>
        </w:trPr>
        <w:tc>
          <w:tcPr>
            <w:tcW w:w="5695" w:type="dxa"/>
            <w:noWrap/>
            <w:hideMark/>
          </w:tcPr>
          <w:p w14:paraId="24164A59"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CASTLEBELLINGHAM TIDY TOWNS</w:t>
            </w:r>
          </w:p>
        </w:tc>
        <w:tc>
          <w:tcPr>
            <w:tcW w:w="4512" w:type="dxa"/>
            <w:noWrap/>
            <w:hideMark/>
          </w:tcPr>
          <w:p w14:paraId="062F05E3"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5987E01A" w14:textId="77777777" w:rsidTr="00BB431C">
        <w:trPr>
          <w:trHeight w:val="300"/>
        </w:trPr>
        <w:tc>
          <w:tcPr>
            <w:tcW w:w="5695" w:type="dxa"/>
            <w:noWrap/>
            <w:hideMark/>
          </w:tcPr>
          <w:p w14:paraId="36EC775A"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Castleknock Tidy Towns</w:t>
            </w:r>
          </w:p>
        </w:tc>
        <w:tc>
          <w:tcPr>
            <w:tcW w:w="4512" w:type="dxa"/>
            <w:noWrap/>
            <w:hideMark/>
          </w:tcPr>
          <w:p w14:paraId="28AB9535"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6E5D77A0" w14:textId="77777777" w:rsidTr="00BB431C">
        <w:trPr>
          <w:trHeight w:val="300"/>
        </w:trPr>
        <w:tc>
          <w:tcPr>
            <w:tcW w:w="5695" w:type="dxa"/>
            <w:noWrap/>
            <w:hideMark/>
          </w:tcPr>
          <w:p w14:paraId="4CAD3B15" w14:textId="77777777" w:rsidR="00BF23C0" w:rsidRPr="00F01479" w:rsidRDefault="00BF23C0" w:rsidP="00BF23C0">
            <w:pPr>
              <w:rPr>
                <w:rFonts w:eastAsia="Times New Roman" w:cs="Arial"/>
                <w:color w:val="000000"/>
                <w:kern w:val="0"/>
                <w:sz w:val="22"/>
                <w:szCs w:val="22"/>
                <w:lang w:eastAsia="en-IE"/>
                <w14:ligatures w14:val="none"/>
              </w:rPr>
            </w:pPr>
            <w:proofErr w:type="spellStart"/>
            <w:r w:rsidRPr="00F01479">
              <w:rPr>
                <w:rFonts w:eastAsia="Times New Roman" w:cs="Arial"/>
                <w:color w:val="000000"/>
                <w:kern w:val="0"/>
                <w:sz w:val="22"/>
                <w:szCs w:val="22"/>
                <w:lang w:eastAsia="en-IE"/>
                <w14:ligatures w14:val="none"/>
              </w:rPr>
              <w:t>Castlepollard</w:t>
            </w:r>
            <w:proofErr w:type="spellEnd"/>
            <w:r w:rsidRPr="00F01479">
              <w:rPr>
                <w:rFonts w:eastAsia="Times New Roman" w:cs="Arial"/>
                <w:color w:val="000000"/>
                <w:kern w:val="0"/>
                <w:sz w:val="22"/>
                <w:szCs w:val="22"/>
                <w:lang w:eastAsia="en-IE"/>
                <w14:ligatures w14:val="none"/>
              </w:rPr>
              <w:t> Tidy Towns</w:t>
            </w:r>
          </w:p>
        </w:tc>
        <w:tc>
          <w:tcPr>
            <w:tcW w:w="4512" w:type="dxa"/>
            <w:noWrap/>
            <w:hideMark/>
          </w:tcPr>
          <w:p w14:paraId="2CC07537"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356F5DBF" w14:textId="77777777" w:rsidTr="00BB431C">
        <w:trPr>
          <w:trHeight w:val="300"/>
        </w:trPr>
        <w:tc>
          <w:tcPr>
            <w:tcW w:w="5695" w:type="dxa"/>
            <w:noWrap/>
            <w:hideMark/>
          </w:tcPr>
          <w:p w14:paraId="12C31B41"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Cherrywood Tidy Town</w:t>
            </w:r>
          </w:p>
        </w:tc>
        <w:tc>
          <w:tcPr>
            <w:tcW w:w="4512" w:type="dxa"/>
            <w:noWrap/>
            <w:hideMark/>
          </w:tcPr>
          <w:p w14:paraId="61F95644"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45F3E7B3" w14:textId="77777777" w:rsidTr="00BB431C">
        <w:trPr>
          <w:trHeight w:val="300"/>
        </w:trPr>
        <w:tc>
          <w:tcPr>
            <w:tcW w:w="5695" w:type="dxa"/>
            <w:noWrap/>
            <w:hideMark/>
          </w:tcPr>
          <w:p w14:paraId="0C6C4992"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Clare County Council</w:t>
            </w:r>
          </w:p>
        </w:tc>
        <w:tc>
          <w:tcPr>
            <w:tcW w:w="4512" w:type="dxa"/>
            <w:noWrap/>
            <w:hideMark/>
          </w:tcPr>
          <w:p w14:paraId="314F3012"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City/County Council</w:t>
            </w:r>
          </w:p>
        </w:tc>
      </w:tr>
      <w:tr w:rsidR="00BF23C0" w:rsidRPr="00BF23C0" w14:paraId="52C97988" w14:textId="77777777" w:rsidTr="00BB431C">
        <w:trPr>
          <w:trHeight w:val="300"/>
        </w:trPr>
        <w:tc>
          <w:tcPr>
            <w:tcW w:w="5695" w:type="dxa"/>
            <w:noWrap/>
            <w:hideMark/>
          </w:tcPr>
          <w:p w14:paraId="390C8A9B" w14:textId="77777777" w:rsidR="00BF23C0" w:rsidRPr="00F01479" w:rsidRDefault="00BF23C0" w:rsidP="00BF23C0">
            <w:pPr>
              <w:rPr>
                <w:rFonts w:eastAsia="Times New Roman" w:cs="Arial"/>
                <w:color w:val="000000"/>
                <w:kern w:val="0"/>
                <w:sz w:val="22"/>
                <w:szCs w:val="22"/>
                <w:lang w:eastAsia="en-IE"/>
                <w14:ligatures w14:val="none"/>
              </w:rPr>
            </w:pPr>
            <w:proofErr w:type="spellStart"/>
            <w:r w:rsidRPr="00F01479">
              <w:rPr>
                <w:rFonts w:eastAsia="Times New Roman" w:cs="Arial"/>
                <w:color w:val="000000"/>
                <w:kern w:val="0"/>
                <w:sz w:val="22"/>
                <w:szCs w:val="22"/>
                <w:lang w:eastAsia="en-IE"/>
                <w14:ligatures w14:val="none"/>
              </w:rPr>
              <w:t>Clashmore</w:t>
            </w:r>
            <w:proofErr w:type="spellEnd"/>
            <w:r w:rsidRPr="00F01479">
              <w:rPr>
                <w:rFonts w:eastAsia="Times New Roman" w:cs="Arial"/>
                <w:color w:val="000000"/>
                <w:kern w:val="0"/>
                <w:sz w:val="22"/>
                <w:szCs w:val="22"/>
                <w:lang w:eastAsia="en-IE"/>
                <w14:ligatures w14:val="none"/>
              </w:rPr>
              <w:t> and </w:t>
            </w:r>
            <w:proofErr w:type="spellStart"/>
            <w:r w:rsidRPr="00F01479">
              <w:rPr>
                <w:rFonts w:eastAsia="Times New Roman" w:cs="Arial"/>
                <w:color w:val="000000"/>
                <w:kern w:val="0"/>
                <w:sz w:val="22"/>
                <w:szCs w:val="22"/>
                <w:lang w:eastAsia="en-IE"/>
                <w14:ligatures w14:val="none"/>
              </w:rPr>
              <w:t>Kinsalebeg</w:t>
            </w:r>
            <w:proofErr w:type="spellEnd"/>
            <w:r w:rsidRPr="00F01479">
              <w:rPr>
                <w:rFonts w:eastAsia="Times New Roman" w:cs="Arial"/>
                <w:color w:val="000000"/>
                <w:kern w:val="0"/>
                <w:sz w:val="22"/>
                <w:szCs w:val="22"/>
                <w:lang w:eastAsia="en-IE"/>
                <w14:ligatures w14:val="none"/>
              </w:rPr>
              <w:t> Community Council</w:t>
            </w:r>
          </w:p>
        </w:tc>
        <w:tc>
          <w:tcPr>
            <w:tcW w:w="4512" w:type="dxa"/>
            <w:noWrap/>
            <w:hideMark/>
          </w:tcPr>
          <w:p w14:paraId="312E2836"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75BB5316" w14:textId="77777777" w:rsidTr="00BB431C">
        <w:trPr>
          <w:trHeight w:val="300"/>
        </w:trPr>
        <w:tc>
          <w:tcPr>
            <w:tcW w:w="5695" w:type="dxa"/>
            <w:noWrap/>
            <w:hideMark/>
          </w:tcPr>
          <w:p w14:paraId="16482F0D" w14:textId="77777777" w:rsidR="00BF23C0" w:rsidRPr="00F01479" w:rsidRDefault="00BF23C0" w:rsidP="00BF23C0">
            <w:pPr>
              <w:rPr>
                <w:rFonts w:eastAsia="Times New Roman" w:cs="Arial"/>
                <w:color w:val="000000"/>
                <w:kern w:val="0"/>
                <w:sz w:val="22"/>
                <w:szCs w:val="22"/>
                <w:lang w:eastAsia="en-IE"/>
                <w14:ligatures w14:val="none"/>
              </w:rPr>
            </w:pPr>
            <w:proofErr w:type="spellStart"/>
            <w:r w:rsidRPr="00F01479">
              <w:rPr>
                <w:rFonts w:eastAsia="Times New Roman" w:cs="Arial"/>
                <w:color w:val="000000"/>
                <w:kern w:val="0"/>
                <w:sz w:val="22"/>
                <w:szCs w:val="22"/>
                <w:lang w:eastAsia="en-IE"/>
                <w14:ligatures w14:val="none"/>
              </w:rPr>
              <w:t>Clashmore</w:t>
            </w:r>
            <w:proofErr w:type="spellEnd"/>
            <w:r w:rsidRPr="00F01479">
              <w:rPr>
                <w:rFonts w:eastAsia="Times New Roman" w:cs="Arial"/>
                <w:color w:val="000000"/>
                <w:kern w:val="0"/>
                <w:sz w:val="22"/>
                <w:szCs w:val="22"/>
                <w:lang w:eastAsia="en-IE"/>
                <w14:ligatures w14:val="none"/>
              </w:rPr>
              <w:t> Tidy Towns</w:t>
            </w:r>
          </w:p>
        </w:tc>
        <w:tc>
          <w:tcPr>
            <w:tcW w:w="4512" w:type="dxa"/>
            <w:noWrap/>
            <w:hideMark/>
          </w:tcPr>
          <w:p w14:paraId="6A41B4A0"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450CB4D3" w14:textId="77777777" w:rsidTr="00BB431C">
        <w:trPr>
          <w:trHeight w:val="300"/>
        </w:trPr>
        <w:tc>
          <w:tcPr>
            <w:tcW w:w="5695" w:type="dxa"/>
            <w:noWrap/>
            <w:hideMark/>
          </w:tcPr>
          <w:p w14:paraId="2E6F6196"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Clonsilla Tidy Towns</w:t>
            </w:r>
          </w:p>
        </w:tc>
        <w:tc>
          <w:tcPr>
            <w:tcW w:w="4512" w:type="dxa"/>
            <w:noWrap/>
            <w:hideMark/>
          </w:tcPr>
          <w:p w14:paraId="01FF953B"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3EB15F94" w14:textId="77777777" w:rsidTr="00BB431C">
        <w:trPr>
          <w:trHeight w:val="300"/>
        </w:trPr>
        <w:tc>
          <w:tcPr>
            <w:tcW w:w="5695" w:type="dxa"/>
            <w:noWrap/>
            <w:hideMark/>
          </w:tcPr>
          <w:p w14:paraId="1381EBEF"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Clontarf Residents Association</w:t>
            </w:r>
          </w:p>
        </w:tc>
        <w:tc>
          <w:tcPr>
            <w:tcW w:w="4512" w:type="dxa"/>
            <w:noWrap/>
            <w:hideMark/>
          </w:tcPr>
          <w:p w14:paraId="7A44DBCE"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37DE8E72" w14:textId="77777777" w:rsidTr="00BB431C">
        <w:trPr>
          <w:trHeight w:val="300"/>
        </w:trPr>
        <w:tc>
          <w:tcPr>
            <w:tcW w:w="5695" w:type="dxa"/>
            <w:noWrap/>
            <w:hideMark/>
          </w:tcPr>
          <w:p w14:paraId="35AC806A"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Cobh </w:t>
            </w:r>
            <w:proofErr w:type="spellStart"/>
            <w:r w:rsidRPr="00F01479">
              <w:rPr>
                <w:rFonts w:eastAsia="Times New Roman" w:cs="Arial"/>
                <w:color w:val="000000"/>
                <w:kern w:val="0"/>
                <w:sz w:val="22"/>
                <w:szCs w:val="22"/>
                <w:lang w:eastAsia="en-IE"/>
                <w14:ligatures w14:val="none"/>
              </w:rPr>
              <w:t>TidyTowns</w:t>
            </w:r>
            <w:proofErr w:type="spellEnd"/>
          </w:p>
        </w:tc>
        <w:tc>
          <w:tcPr>
            <w:tcW w:w="4512" w:type="dxa"/>
            <w:noWrap/>
            <w:hideMark/>
          </w:tcPr>
          <w:p w14:paraId="35C73F92"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5DE88F4C" w14:textId="77777777" w:rsidTr="00BB431C">
        <w:trPr>
          <w:trHeight w:val="300"/>
        </w:trPr>
        <w:tc>
          <w:tcPr>
            <w:tcW w:w="5695" w:type="dxa"/>
            <w:noWrap/>
            <w:hideMark/>
          </w:tcPr>
          <w:p w14:paraId="700B6D0C"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Collon Tidy Towns</w:t>
            </w:r>
          </w:p>
        </w:tc>
        <w:tc>
          <w:tcPr>
            <w:tcW w:w="4512" w:type="dxa"/>
            <w:noWrap/>
            <w:hideMark/>
          </w:tcPr>
          <w:p w14:paraId="01636A10"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4D0DBFD1" w14:textId="77777777" w:rsidTr="00BB431C">
        <w:trPr>
          <w:trHeight w:val="300"/>
        </w:trPr>
        <w:tc>
          <w:tcPr>
            <w:tcW w:w="5695" w:type="dxa"/>
            <w:noWrap/>
            <w:hideMark/>
          </w:tcPr>
          <w:p w14:paraId="3DCE4C40" w14:textId="77777777" w:rsidR="00BF23C0" w:rsidRPr="00F01479" w:rsidRDefault="00BF23C0" w:rsidP="00BF23C0">
            <w:pPr>
              <w:rPr>
                <w:rFonts w:eastAsia="Times New Roman" w:cs="Arial"/>
                <w:color w:val="000000"/>
                <w:kern w:val="0"/>
                <w:sz w:val="22"/>
                <w:szCs w:val="22"/>
                <w:lang w:eastAsia="en-IE"/>
                <w14:ligatures w14:val="none"/>
              </w:rPr>
            </w:pPr>
            <w:proofErr w:type="spellStart"/>
            <w:r w:rsidRPr="00F01479">
              <w:rPr>
                <w:rFonts w:eastAsia="Times New Roman" w:cs="Arial"/>
                <w:color w:val="000000"/>
                <w:kern w:val="0"/>
                <w:sz w:val="22"/>
                <w:szCs w:val="22"/>
                <w:lang w:eastAsia="en-IE"/>
                <w14:ligatures w14:val="none"/>
              </w:rPr>
              <w:t>Corofin</w:t>
            </w:r>
            <w:proofErr w:type="spellEnd"/>
            <w:r w:rsidRPr="00F01479">
              <w:rPr>
                <w:rFonts w:eastAsia="Times New Roman" w:cs="Arial"/>
                <w:color w:val="000000"/>
                <w:kern w:val="0"/>
                <w:sz w:val="22"/>
                <w:szCs w:val="22"/>
                <w:lang w:eastAsia="en-IE"/>
                <w14:ligatures w14:val="none"/>
              </w:rPr>
              <w:t> Tidy Towns</w:t>
            </w:r>
          </w:p>
        </w:tc>
        <w:tc>
          <w:tcPr>
            <w:tcW w:w="4512" w:type="dxa"/>
            <w:noWrap/>
            <w:hideMark/>
          </w:tcPr>
          <w:p w14:paraId="2E4FF8EF"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0450F138" w14:textId="77777777" w:rsidTr="00BB431C">
        <w:trPr>
          <w:trHeight w:val="300"/>
        </w:trPr>
        <w:tc>
          <w:tcPr>
            <w:tcW w:w="5695" w:type="dxa"/>
            <w:noWrap/>
            <w:hideMark/>
          </w:tcPr>
          <w:p w14:paraId="23848A59" w14:textId="77777777" w:rsidR="00BF23C0" w:rsidRPr="00F01479" w:rsidRDefault="00BF23C0" w:rsidP="00BF23C0">
            <w:pPr>
              <w:rPr>
                <w:rFonts w:eastAsia="Times New Roman" w:cs="Arial"/>
                <w:color w:val="000000"/>
                <w:kern w:val="0"/>
                <w:sz w:val="22"/>
                <w:szCs w:val="22"/>
                <w:lang w:eastAsia="en-IE"/>
                <w14:ligatures w14:val="none"/>
              </w:rPr>
            </w:pPr>
            <w:proofErr w:type="spellStart"/>
            <w:r w:rsidRPr="00F01479">
              <w:rPr>
                <w:rFonts w:eastAsia="Times New Roman" w:cs="Arial"/>
                <w:color w:val="000000"/>
                <w:kern w:val="0"/>
                <w:sz w:val="22"/>
                <w:szCs w:val="22"/>
                <w:lang w:eastAsia="en-IE"/>
                <w14:ligatures w14:val="none"/>
              </w:rPr>
              <w:t>DAlC</w:t>
            </w:r>
            <w:proofErr w:type="spellEnd"/>
            <w:r w:rsidRPr="00F01479">
              <w:rPr>
                <w:rFonts w:eastAsia="Times New Roman" w:cs="Arial"/>
                <w:color w:val="000000"/>
                <w:kern w:val="0"/>
                <w:sz w:val="22"/>
                <w:szCs w:val="22"/>
                <w:lang w:eastAsia="en-IE"/>
                <w14:ligatures w14:val="none"/>
              </w:rPr>
              <w:t>, Mountjoy Square, Dublin 1</w:t>
            </w:r>
          </w:p>
        </w:tc>
        <w:tc>
          <w:tcPr>
            <w:tcW w:w="4512" w:type="dxa"/>
            <w:noWrap/>
            <w:hideMark/>
          </w:tcPr>
          <w:p w14:paraId="2EBC2E82"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Education/Advocacy Group</w:t>
            </w:r>
          </w:p>
        </w:tc>
      </w:tr>
      <w:tr w:rsidR="00BF23C0" w:rsidRPr="00BF23C0" w14:paraId="3592A4FB" w14:textId="77777777" w:rsidTr="00BB431C">
        <w:trPr>
          <w:trHeight w:val="300"/>
        </w:trPr>
        <w:tc>
          <w:tcPr>
            <w:tcW w:w="5695" w:type="dxa"/>
            <w:noWrap/>
            <w:hideMark/>
          </w:tcPr>
          <w:p w14:paraId="3042A977"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Down Syndrome Ireland</w:t>
            </w:r>
          </w:p>
        </w:tc>
        <w:tc>
          <w:tcPr>
            <w:tcW w:w="4512" w:type="dxa"/>
            <w:noWrap/>
            <w:hideMark/>
          </w:tcPr>
          <w:p w14:paraId="086C15F2"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Disability Organisation</w:t>
            </w:r>
          </w:p>
        </w:tc>
      </w:tr>
      <w:tr w:rsidR="00BF23C0" w:rsidRPr="00BF23C0" w14:paraId="5D98F79E" w14:textId="77777777" w:rsidTr="00BB431C">
        <w:trPr>
          <w:trHeight w:val="300"/>
        </w:trPr>
        <w:tc>
          <w:tcPr>
            <w:tcW w:w="5695" w:type="dxa"/>
            <w:noWrap/>
            <w:hideMark/>
          </w:tcPr>
          <w:p w14:paraId="55CFF046" w14:textId="77777777" w:rsidR="00BF23C0" w:rsidRPr="00F01479" w:rsidRDefault="00BF23C0" w:rsidP="00BF23C0">
            <w:pPr>
              <w:rPr>
                <w:rFonts w:eastAsia="Times New Roman" w:cs="Arial"/>
                <w:color w:val="000000"/>
                <w:kern w:val="0"/>
                <w:sz w:val="22"/>
                <w:szCs w:val="22"/>
                <w:lang w:eastAsia="en-IE"/>
                <w14:ligatures w14:val="none"/>
              </w:rPr>
            </w:pPr>
            <w:proofErr w:type="spellStart"/>
            <w:r w:rsidRPr="00F01479">
              <w:rPr>
                <w:rFonts w:eastAsia="Times New Roman" w:cs="Arial"/>
                <w:color w:val="000000"/>
                <w:kern w:val="0"/>
                <w:sz w:val="22"/>
                <w:szCs w:val="22"/>
                <w:lang w:eastAsia="en-IE"/>
                <w14:ligatures w14:val="none"/>
              </w:rPr>
              <w:t>Dromiskin</w:t>
            </w:r>
            <w:proofErr w:type="spellEnd"/>
            <w:r w:rsidRPr="00F01479">
              <w:rPr>
                <w:rFonts w:eastAsia="Times New Roman" w:cs="Arial"/>
                <w:color w:val="000000"/>
                <w:kern w:val="0"/>
                <w:sz w:val="22"/>
                <w:szCs w:val="22"/>
                <w:lang w:eastAsia="en-IE"/>
                <w14:ligatures w14:val="none"/>
              </w:rPr>
              <w:t> Tidy Towns</w:t>
            </w:r>
          </w:p>
        </w:tc>
        <w:tc>
          <w:tcPr>
            <w:tcW w:w="4512" w:type="dxa"/>
            <w:noWrap/>
            <w:hideMark/>
          </w:tcPr>
          <w:p w14:paraId="25418506"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248743F6" w14:textId="77777777" w:rsidTr="00BB431C">
        <w:trPr>
          <w:trHeight w:val="300"/>
        </w:trPr>
        <w:tc>
          <w:tcPr>
            <w:tcW w:w="5695" w:type="dxa"/>
            <w:noWrap/>
            <w:hideMark/>
          </w:tcPr>
          <w:p w14:paraId="50604A54"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Fianna Fáil</w:t>
            </w:r>
          </w:p>
        </w:tc>
        <w:tc>
          <w:tcPr>
            <w:tcW w:w="4512" w:type="dxa"/>
            <w:noWrap/>
            <w:hideMark/>
          </w:tcPr>
          <w:p w14:paraId="191061DE"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Political Party</w:t>
            </w:r>
          </w:p>
        </w:tc>
      </w:tr>
      <w:tr w:rsidR="00BF23C0" w:rsidRPr="00BF23C0" w14:paraId="04B84D74" w14:textId="77777777" w:rsidTr="00BB431C">
        <w:trPr>
          <w:trHeight w:val="300"/>
        </w:trPr>
        <w:tc>
          <w:tcPr>
            <w:tcW w:w="5695" w:type="dxa"/>
            <w:noWrap/>
            <w:hideMark/>
          </w:tcPr>
          <w:p w14:paraId="744704B0"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Fine Gael</w:t>
            </w:r>
          </w:p>
        </w:tc>
        <w:tc>
          <w:tcPr>
            <w:tcW w:w="4512" w:type="dxa"/>
            <w:noWrap/>
            <w:hideMark/>
          </w:tcPr>
          <w:p w14:paraId="638BC959"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Political Party</w:t>
            </w:r>
          </w:p>
        </w:tc>
      </w:tr>
      <w:tr w:rsidR="00BF23C0" w:rsidRPr="00BF23C0" w14:paraId="672A2727" w14:textId="77777777" w:rsidTr="00BB431C">
        <w:trPr>
          <w:trHeight w:val="300"/>
        </w:trPr>
        <w:tc>
          <w:tcPr>
            <w:tcW w:w="5695" w:type="dxa"/>
            <w:noWrap/>
            <w:hideMark/>
          </w:tcPr>
          <w:p w14:paraId="2D8000C2"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Green Party</w:t>
            </w:r>
          </w:p>
        </w:tc>
        <w:tc>
          <w:tcPr>
            <w:tcW w:w="4512" w:type="dxa"/>
            <w:noWrap/>
            <w:hideMark/>
          </w:tcPr>
          <w:p w14:paraId="22A9CCFF"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Political Party</w:t>
            </w:r>
          </w:p>
        </w:tc>
      </w:tr>
      <w:tr w:rsidR="00BF23C0" w:rsidRPr="00BF23C0" w14:paraId="43232B96" w14:textId="77777777" w:rsidTr="00BB431C">
        <w:trPr>
          <w:trHeight w:val="300"/>
        </w:trPr>
        <w:tc>
          <w:tcPr>
            <w:tcW w:w="5695" w:type="dxa"/>
            <w:noWrap/>
            <w:hideMark/>
          </w:tcPr>
          <w:p w14:paraId="572CFF2C"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Green Party Fingal Constituency Branch</w:t>
            </w:r>
          </w:p>
        </w:tc>
        <w:tc>
          <w:tcPr>
            <w:tcW w:w="4512" w:type="dxa"/>
            <w:noWrap/>
            <w:hideMark/>
          </w:tcPr>
          <w:p w14:paraId="74462C6C"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Political Party Constituency Branch</w:t>
            </w:r>
          </w:p>
        </w:tc>
      </w:tr>
      <w:tr w:rsidR="00BF23C0" w:rsidRPr="00BF23C0" w14:paraId="21FB9F16" w14:textId="77777777" w:rsidTr="00BB431C">
        <w:trPr>
          <w:trHeight w:val="300"/>
        </w:trPr>
        <w:tc>
          <w:tcPr>
            <w:tcW w:w="5695" w:type="dxa"/>
            <w:noWrap/>
            <w:hideMark/>
          </w:tcPr>
          <w:p w14:paraId="374BF92D"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Irish Non-Neurotypical Disabled Persons Organisation</w:t>
            </w:r>
          </w:p>
        </w:tc>
        <w:tc>
          <w:tcPr>
            <w:tcW w:w="4512" w:type="dxa"/>
            <w:noWrap/>
            <w:hideMark/>
          </w:tcPr>
          <w:p w14:paraId="78A30B76"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Disability Organisation</w:t>
            </w:r>
          </w:p>
        </w:tc>
      </w:tr>
      <w:tr w:rsidR="00BF23C0" w:rsidRPr="00BF23C0" w14:paraId="4B93734A" w14:textId="77777777" w:rsidTr="00BB431C">
        <w:trPr>
          <w:trHeight w:val="300"/>
        </w:trPr>
        <w:tc>
          <w:tcPr>
            <w:tcW w:w="5695" w:type="dxa"/>
            <w:noWrap/>
            <w:hideMark/>
          </w:tcPr>
          <w:p w14:paraId="4D12D427" w14:textId="77777777" w:rsidR="00BF23C0" w:rsidRPr="00F01479" w:rsidRDefault="00BF23C0" w:rsidP="00BF23C0">
            <w:pPr>
              <w:rPr>
                <w:rFonts w:eastAsia="Times New Roman" w:cs="Arial"/>
                <w:color w:val="000000"/>
                <w:kern w:val="0"/>
                <w:sz w:val="22"/>
                <w:szCs w:val="22"/>
                <w:lang w:eastAsia="en-IE"/>
                <w14:ligatures w14:val="none"/>
              </w:rPr>
            </w:pPr>
            <w:proofErr w:type="spellStart"/>
            <w:r w:rsidRPr="00F01479">
              <w:rPr>
                <w:rFonts w:eastAsia="Times New Roman" w:cs="Arial"/>
                <w:color w:val="000000"/>
                <w:kern w:val="0"/>
                <w:sz w:val="22"/>
                <w:szCs w:val="22"/>
                <w:lang w:eastAsia="en-IE"/>
                <w14:ligatures w14:val="none"/>
              </w:rPr>
              <w:t>Julianstown</w:t>
            </w:r>
            <w:proofErr w:type="spellEnd"/>
            <w:r w:rsidRPr="00F01479">
              <w:rPr>
                <w:rFonts w:eastAsia="Times New Roman" w:cs="Arial"/>
                <w:color w:val="000000"/>
                <w:kern w:val="0"/>
                <w:sz w:val="22"/>
                <w:szCs w:val="22"/>
                <w:lang w:eastAsia="en-IE"/>
                <w14:ligatures w14:val="none"/>
              </w:rPr>
              <w:t> &amp; District Community Association</w:t>
            </w:r>
          </w:p>
        </w:tc>
        <w:tc>
          <w:tcPr>
            <w:tcW w:w="4512" w:type="dxa"/>
            <w:noWrap/>
            <w:hideMark/>
          </w:tcPr>
          <w:p w14:paraId="6661A8BE"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625FCC17" w14:textId="77777777" w:rsidTr="00BB431C">
        <w:trPr>
          <w:trHeight w:val="300"/>
        </w:trPr>
        <w:tc>
          <w:tcPr>
            <w:tcW w:w="5695" w:type="dxa"/>
            <w:noWrap/>
            <w:hideMark/>
          </w:tcPr>
          <w:p w14:paraId="72BAB7CB" w14:textId="77777777" w:rsidR="00BF23C0" w:rsidRPr="00F01479" w:rsidRDefault="00BF23C0" w:rsidP="00BF23C0">
            <w:pPr>
              <w:rPr>
                <w:rFonts w:eastAsia="Times New Roman" w:cs="Arial"/>
                <w:color w:val="000000"/>
                <w:kern w:val="0"/>
                <w:sz w:val="22"/>
                <w:szCs w:val="22"/>
                <w:lang w:eastAsia="en-IE"/>
                <w14:ligatures w14:val="none"/>
              </w:rPr>
            </w:pPr>
            <w:proofErr w:type="spellStart"/>
            <w:r w:rsidRPr="00F01479">
              <w:rPr>
                <w:rFonts w:eastAsia="Times New Roman" w:cs="Arial"/>
                <w:color w:val="000000"/>
                <w:kern w:val="0"/>
                <w:sz w:val="22"/>
                <w:szCs w:val="22"/>
                <w:lang w:eastAsia="en-IE"/>
                <w14:ligatures w14:val="none"/>
              </w:rPr>
              <w:t>Killasmeestia</w:t>
            </w:r>
            <w:proofErr w:type="spellEnd"/>
            <w:r w:rsidRPr="00F01479">
              <w:rPr>
                <w:rFonts w:eastAsia="Times New Roman" w:cs="Arial"/>
                <w:color w:val="000000"/>
                <w:kern w:val="0"/>
                <w:sz w:val="22"/>
                <w:szCs w:val="22"/>
                <w:lang w:eastAsia="en-IE"/>
                <w14:ligatures w14:val="none"/>
              </w:rPr>
              <w:t> Tidy Town Group</w:t>
            </w:r>
          </w:p>
        </w:tc>
        <w:tc>
          <w:tcPr>
            <w:tcW w:w="4512" w:type="dxa"/>
            <w:noWrap/>
            <w:hideMark/>
          </w:tcPr>
          <w:p w14:paraId="0029E5C1"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59BC618D" w14:textId="77777777" w:rsidTr="00BB431C">
        <w:trPr>
          <w:trHeight w:val="300"/>
        </w:trPr>
        <w:tc>
          <w:tcPr>
            <w:tcW w:w="5695" w:type="dxa"/>
            <w:noWrap/>
            <w:hideMark/>
          </w:tcPr>
          <w:p w14:paraId="10258A4B" w14:textId="77777777" w:rsidR="00BF23C0" w:rsidRPr="00F01479" w:rsidRDefault="00BF23C0" w:rsidP="00BF23C0">
            <w:pPr>
              <w:rPr>
                <w:rFonts w:eastAsia="Times New Roman" w:cs="Arial"/>
                <w:color w:val="000000"/>
                <w:kern w:val="0"/>
                <w:sz w:val="22"/>
                <w:szCs w:val="22"/>
                <w:lang w:eastAsia="en-IE"/>
                <w14:ligatures w14:val="none"/>
              </w:rPr>
            </w:pPr>
            <w:proofErr w:type="spellStart"/>
            <w:r w:rsidRPr="00F01479">
              <w:rPr>
                <w:rFonts w:eastAsia="Times New Roman" w:cs="Arial"/>
                <w:color w:val="000000"/>
                <w:kern w:val="0"/>
                <w:sz w:val="22"/>
                <w:szCs w:val="22"/>
                <w:lang w:eastAsia="en-IE"/>
                <w14:ligatures w14:val="none"/>
              </w:rPr>
              <w:t>Killenard</w:t>
            </w:r>
            <w:proofErr w:type="spellEnd"/>
            <w:r w:rsidRPr="00F01479">
              <w:rPr>
                <w:rFonts w:eastAsia="Times New Roman" w:cs="Arial"/>
                <w:color w:val="000000"/>
                <w:kern w:val="0"/>
                <w:sz w:val="22"/>
                <w:szCs w:val="22"/>
                <w:lang w:eastAsia="en-IE"/>
                <w14:ligatures w14:val="none"/>
              </w:rPr>
              <w:t> Tidy Towns</w:t>
            </w:r>
          </w:p>
        </w:tc>
        <w:tc>
          <w:tcPr>
            <w:tcW w:w="4512" w:type="dxa"/>
            <w:noWrap/>
            <w:hideMark/>
          </w:tcPr>
          <w:p w14:paraId="0B370B62"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72E09492" w14:textId="77777777" w:rsidTr="00BB431C">
        <w:trPr>
          <w:trHeight w:val="300"/>
        </w:trPr>
        <w:tc>
          <w:tcPr>
            <w:tcW w:w="5695" w:type="dxa"/>
            <w:noWrap/>
            <w:hideMark/>
          </w:tcPr>
          <w:p w14:paraId="2AF74BD8"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Kinvara Tidy Towns</w:t>
            </w:r>
          </w:p>
        </w:tc>
        <w:tc>
          <w:tcPr>
            <w:tcW w:w="4512" w:type="dxa"/>
            <w:noWrap/>
            <w:hideMark/>
          </w:tcPr>
          <w:p w14:paraId="6C256D57"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7404E4E0" w14:textId="77777777" w:rsidTr="00BB431C">
        <w:trPr>
          <w:trHeight w:val="300"/>
        </w:trPr>
        <w:tc>
          <w:tcPr>
            <w:tcW w:w="5695" w:type="dxa"/>
            <w:noWrap/>
            <w:hideMark/>
          </w:tcPr>
          <w:p w14:paraId="2CB08985" w14:textId="77777777" w:rsidR="00BF23C0" w:rsidRPr="00F01479" w:rsidRDefault="00BF23C0" w:rsidP="00BF23C0">
            <w:pPr>
              <w:rPr>
                <w:rFonts w:eastAsia="Times New Roman" w:cs="Arial"/>
                <w:color w:val="000000"/>
                <w:kern w:val="0"/>
                <w:sz w:val="22"/>
                <w:szCs w:val="22"/>
                <w:lang w:eastAsia="en-IE"/>
                <w14:ligatures w14:val="none"/>
              </w:rPr>
            </w:pPr>
            <w:proofErr w:type="spellStart"/>
            <w:r w:rsidRPr="00F01479">
              <w:rPr>
                <w:rFonts w:eastAsia="Times New Roman" w:cs="Arial"/>
                <w:color w:val="000000"/>
                <w:kern w:val="0"/>
                <w:sz w:val="22"/>
                <w:szCs w:val="22"/>
                <w:lang w:eastAsia="en-IE"/>
                <w14:ligatures w14:val="none"/>
              </w:rPr>
              <w:t>Knockbridge</w:t>
            </w:r>
            <w:proofErr w:type="spellEnd"/>
            <w:r w:rsidRPr="00F01479">
              <w:rPr>
                <w:rFonts w:eastAsia="Times New Roman" w:cs="Arial"/>
                <w:color w:val="000000"/>
                <w:kern w:val="0"/>
                <w:sz w:val="22"/>
                <w:szCs w:val="22"/>
                <w:lang w:eastAsia="en-IE"/>
                <w14:ligatures w14:val="none"/>
              </w:rPr>
              <w:t> Tidy Towns/</w:t>
            </w:r>
            <w:proofErr w:type="spellStart"/>
            <w:r w:rsidRPr="00F01479">
              <w:rPr>
                <w:rFonts w:eastAsia="Times New Roman" w:cs="Arial"/>
                <w:color w:val="000000"/>
                <w:kern w:val="0"/>
                <w:sz w:val="22"/>
                <w:szCs w:val="22"/>
                <w:lang w:eastAsia="en-IE"/>
                <w14:ligatures w14:val="none"/>
              </w:rPr>
              <w:t>Stephenstown</w:t>
            </w:r>
            <w:proofErr w:type="spellEnd"/>
            <w:r w:rsidRPr="00F01479">
              <w:rPr>
                <w:rFonts w:eastAsia="Times New Roman" w:cs="Arial"/>
                <w:color w:val="000000"/>
                <w:kern w:val="0"/>
                <w:sz w:val="22"/>
                <w:szCs w:val="22"/>
                <w:lang w:eastAsia="en-IE"/>
                <w14:ligatures w14:val="none"/>
              </w:rPr>
              <w:t> Pond Trust LTD</w:t>
            </w:r>
          </w:p>
        </w:tc>
        <w:tc>
          <w:tcPr>
            <w:tcW w:w="4512" w:type="dxa"/>
            <w:noWrap/>
            <w:hideMark/>
          </w:tcPr>
          <w:p w14:paraId="0B987D20"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67397B55" w14:textId="77777777" w:rsidTr="00BB431C">
        <w:trPr>
          <w:trHeight w:val="300"/>
        </w:trPr>
        <w:tc>
          <w:tcPr>
            <w:tcW w:w="5695" w:type="dxa"/>
            <w:noWrap/>
            <w:hideMark/>
          </w:tcPr>
          <w:p w14:paraId="7ACD64AD"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Labour Kildare North</w:t>
            </w:r>
          </w:p>
        </w:tc>
        <w:tc>
          <w:tcPr>
            <w:tcW w:w="4512" w:type="dxa"/>
            <w:noWrap/>
            <w:hideMark/>
          </w:tcPr>
          <w:p w14:paraId="349C3211"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Political Party Constituency Branch</w:t>
            </w:r>
          </w:p>
        </w:tc>
      </w:tr>
      <w:tr w:rsidR="00BF23C0" w:rsidRPr="00BF23C0" w14:paraId="27D5B3B7" w14:textId="77777777" w:rsidTr="00BB431C">
        <w:trPr>
          <w:trHeight w:val="300"/>
        </w:trPr>
        <w:tc>
          <w:tcPr>
            <w:tcW w:w="5695" w:type="dxa"/>
            <w:noWrap/>
            <w:hideMark/>
          </w:tcPr>
          <w:p w14:paraId="233D5ED2"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Loughrea Tidy Towns</w:t>
            </w:r>
          </w:p>
        </w:tc>
        <w:tc>
          <w:tcPr>
            <w:tcW w:w="4512" w:type="dxa"/>
            <w:noWrap/>
            <w:hideMark/>
          </w:tcPr>
          <w:p w14:paraId="046B6A32"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552A2E01" w14:textId="77777777" w:rsidTr="00BB431C">
        <w:trPr>
          <w:trHeight w:val="300"/>
        </w:trPr>
        <w:tc>
          <w:tcPr>
            <w:tcW w:w="5695" w:type="dxa"/>
            <w:noWrap/>
            <w:hideMark/>
          </w:tcPr>
          <w:p w14:paraId="4C5C4C1F"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Louth Tidy Towns Together</w:t>
            </w:r>
          </w:p>
        </w:tc>
        <w:tc>
          <w:tcPr>
            <w:tcW w:w="4512" w:type="dxa"/>
            <w:noWrap/>
            <w:hideMark/>
          </w:tcPr>
          <w:p w14:paraId="0BE11689"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30EF936B" w14:textId="77777777" w:rsidTr="00BB431C">
        <w:trPr>
          <w:trHeight w:val="300"/>
        </w:trPr>
        <w:tc>
          <w:tcPr>
            <w:tcW w:w="5695" w:type="dxa"/>
            <w:noWrap/>
            <w:hideMark/>
          </w:tcPr>
          <w:p w14:paraId="4E33CAF5"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Louth village tidy towns</w:t>
            </w:r>
          </w:p>
        </w:tc>
        <w:tc>
          <w:tcPr>
            <w:tcW w:w="4512" w:type="dxa"/>
            <w:noWrap/>
            <w:hideMark/>
          </w:tcPr>
          <w:p w14:paraId="33FDF6BE"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1F08383B" w14:textId="77777777" w:rsidTr="00BB431C">
        <w:trPr>
          <w:trHeight w:val="300"/>
        </w:trPr>
        <w:tc>
          <w:tcPr>
            <w:tcW w:w="5695" w:type="dxa"/>
            <w:noWrap/>
            <w:hideMark/>
          </w:tcPr>
          <w:p w14:paraId="71F732C8"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Lower </w:t>
            </w:r>
            <w:proofErr w:type="spellStart"/>
            <w:r w:rsidRPr="00F01479">
              <w:rPr>
                <w:rFonts w:eastAsia="Times New Roman" w:cs="Arial"/>
                <w:color w:val="000000"/>
                <w:kern w:val="0"/>
                <w:sz w:val="22"/>
                <w:szCs w:val="22"/>
                <w:lang w:eastAsia="en-IE"/>
                <w14:ligatures w14:val="none"/>
              </w:rPr>
              <w:t>Glanmire</w:t>
            </w:r>
            <w:proofErr w:type="spellEnd"/>
            <w:r w:rsidRPr="00F01479">
              <w:rPr>
                <w:rFonts w:eastAsia="Times New Roman" w:cs="Arial"/>
                <w:color w:val="000000"/>
                <w:kern w:val="0"/>
                <w:sz w:val="22"/>
                <w:szCs w:val="22"/>
                <w:lang w:eastAsia="en-IE"/>
                <w14:ligatures w14:val="none"/>
              </w:rPr>
              <w:t> Road Residents Association</w:t>
            </w:r>
          </w:p>
        </w:tc>
        <w:tc>
          <w:tcPr>
            <w:tcW w:w="4512" w:type="dxa"/>
            <w:noWrap/>
            <w:hideMark/>
          </w:tcPr>
          <w:p w14:paraId="3364045D"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3EE4E120" w14:textId="77777777" w:rsidTr="00BB431C">
        <w:trPr>
          <w:trHeight w:val="300"/>
        </w:trPr>
        <w:tc>
          <w:tcPr>
            <w:tcW w:w="5695" w:type="dxa"/>
            <w:noWrap/>
            <w:hideMark/>
          </w:tcPr>
          <w:p w14:paraId="1961FE1C" w14:textId="77777777" w:rsidR="00BF23C0" w:rsidRPr="00F01479" w:rsidRDefault="00BF23C0" w:rsidP="00BF23C0">
            <w:pPr>
              <w:rPr>
                <w:rFonts w:eastAsia="Times New Roman" w:cs="Arial"/>
                <w:color w:val="000000"/>
                <w:kern w:val="0"/>
                <w:sz w:val="22"/>
                <w:szCs w:val="22"/>
                <w:lang w:eastAsia="en-IE"/>
                <w14:ligatures w14:val="none"/>
              </w:rPr>
            </w:pPr>
            <w:proofErr w:type="spellStart"/>
            <w:r w:rsidRPr="00F01479">
              <w:rPr>
                <w:rFonts w:eastAsia="Times New Roman" w:cs="Arial"/>
                <w:color w:val="000000"/>
                <w:kern w:val="0"/>
                <w:sz w:val="22"/>
                <w:szCs w:val="22"/>
                <w:lang w:eastAsia="en-IE"/>
                <w14:ligatures w14:val="none"/>
              </w:rPr>
              <w:t>Milltownpass</w:t>
            </w:r>
            <w:proofErr w:type="spellEnd"/>
            <w:r w:rsidRPr="00F01479">
              <w:rPr>
                <w:rFonts w:eastAsia="Times New Roman" w:cs="Arial"/>
                <w:color w:val="000000"/>
                <w:kern w:val="0"/>
                <w:sz w:val="22"/>
                <w:szCs w:val="22"/>
                <w:lang w:eastAsia="en-IE"/>
                <w14:ligatures w14:val="none"/>
              </w:rPr>
              <w:t> </w:t>
            </w:r>
            <w:proofErr w:type="spellStart"/>
            <w:r w:rsidRPr="00F01479">
              <w:rPr>
                <w:rFonts w:eastAsia="Times New Roman" w:cs="Arial"/>
                <w:color w:val="000000"/>
                <w:kern w:val="0"/>
                <w:sz w:val="22"/>
                <w:szCs w:val="22"/>
                <w:lang w:eastAsia="en-IE"/>
                <w14:ligatures w14:val="none"/>
              </w:rPr>
              <w:t>TidyTowns</w:t>
            </w:r>
            <w:proofErr w:type="spellEnd"/>
          </w:p>
        </w:tc>
        <w:tc>
          <w:tcPr>
            <w:tcW w:w="4512" w:type="dxa"/>
            <w:noWrap/>
            <w:hideMark/>
          </w:tcPr>
          <w:p w14:paraId="5F5E475F"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4BFD01E6" w14:textId="77777777" w:rsidTr="00BB431C">
        <w:trPr>
          <w:trHeight w:val="300"/>
        </w:trPr>
        <w:tc>
          <w:tcPr>
            <w:tcW w:w="5695" w:type="dxa"/>
            <w:noWrap/>
            <w:hideMark/>
          </w:tcPr>
          <w:p w14:paraId="6D9D6BC1"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National Adult Literacy Agency (NALA)</w:t>
            </w:r>
          </w:p>
        </w:tc>
        <w:tc>
          <w:tcPr>
            <w:tcW w:w="4512" w:type="dxa"/>
            <w:noWrap/>
            <w:hideMark/>
          </w:tcPr>
          <w:p w14:paraId="4B3BB0DE"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Education/Advocacy Group</w:t>
            </w:r>
          </w:p>
        </w:tc>
      </w:tr>
      <w:tr w:rsidR="00BF23C0" w:rsidRPr="00BF23C0" w14:paraId="286289FB" w14:textId="77777777" w:rsidTr="00BB431C">
        <w:trPr>
          <w:trHeight w:val="300"/>
        </w:trPr>
        <w:tc>
          <w:tcPr>
            <w:tcW w:w="5695" w:type="dxa"/>
            <w:noWrap/>
            <w:hideMark/>
          </w:tcPr>
          <w:p w14:paraId="443EB8CF"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National Disability Authority (NDA)</w:t>
            </w:r>
          </w:p>
        </w:tc>
        <w:tc>
          <w:tcPr>
            <w:tcW w:w="4512" w:type="dxa"/>
            <w:noWrap/>
            <w:hideMark/>
          </w:tcPr>
          <w:p w14:paraId="3544B863"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Statutory Body</w:t>
            </w:r>
          </w:p>
        </w:tc>
      </w:tr>
      <w:tr w:rsidR="00BF23C0" w:rsidRPr="00BF23C0" w14:paraId="10A1E882" w14:textId="77777777" w:rsidTr="00BB431C">
        <w:trPr>
          <w:trHeight w:val="300"/>
        </w:trPr>
        <w:tc>
          <w:tcPr>
            <w:tcW w:w="5695" w:type="dxa"/>
            <w:noWrap/>
            <w:hideMark/>
          </w:tcPr>
          <w:p w14:paraId="675417C1"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Omeath Tidy Towns</w:t>
            </w:r>
          </w:p>
        </w:tc>
        <w:tc>
          <w:tcPr>
            <w:tcW w:w="4512" w:type="dxa"/>
            <w:noWrap/>
            <w:hideMark/>
          </w:tcPr>
          <w:p w14:paraId="20204273"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53296FD7" w14:textId="77777777" w:rsidTr="00BB431C">
        <w:trPr>
          <w:trHeight w:val="300"/>
        </w:trPr>
        <w:tc>
          <w:tcPr>
            <w:tcW w:w="5695" w:type="dxa"/>
            <w:noWrap/>
            <w:hideMark/>
          </w:tcPr>
          <w:p w14:paraId="2E617594"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People Before Profit</w:t>
            </w:r>
          </w:p>
        </w:tc>
        <w:tc>
          <w:tcPr>
            <w:tcW w:w="4512" w:type="dxa"/>
            <w:noWrap/>
            <w:hideMark/>
          </w:tcPr>
          <w:p w14:paraId="6BE88B00"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Political Party</w:t>
            </w:r>
          </w:p>
        </w:tc>
      </w:tr>
      <w:tr w:rsidR="00BF23C0" w:rsidRPr="00BF23C0" w14:paraId="61A9F1FA" w14:textId="77777777" w:rsidTr="00BB431C">
        <w:trPr>
          <w:trHeight w:val="300"/>
        </w:trPr>
        <w:tc>
          <w:tcPr>
            <w:tcW w:w="5695" w:type="dxa"/>
            <w:noWrap/>
            <w:hideMark/>
          </w:tcPr>
          <w:p w14:paraId="77B47A39"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lastRenderedPageBreak/>
              <w:t>Pike of Rushall tidy towns</w:t>
            </w:r>
          </w:p>
        </w:tc>
        <w:tc>
          <w:tcPr>
            <w:tcW w:w="4512" w:type="dxa"/>
            <w:noWrap/>
            <w:hideMark/>
          </w:tcPr>
          <w:p w14:paraId="61C1C4DB"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1005FAE2" w14:textId="77777777" w:rsidTr="00BB431C">
        <w:trPr>
          <w:trHeight w:val="300"/>
        </w:trPr>
        <w:tc>
          <w:tcPr>
            <w:tcW w:w="5695" w:type="dxa"/>
            <w:noWrap/>
            <w:hideMark/>
          </w:tcPr>
          <w:p w14:paraId="4FB4FDA7" w14:textId="77777777" w:rsidR="00BF23C0" w:rsidRPr="00F01479" w:rsidRDefault="00BF23C0" w:rsidP="00BF23C0">
            <w:pPr>
              <w:rPr>
                <w:rFonts w:eastAsia="Times New Roman" w:cs="Arial"/>
                <w:color w:val="000000"/>
                <w:kern w:val="0"/>
                <w:sz w:val="22"/>
                <w:szCs w:val="22"/>
                <w:lang w:eastAsia="en-IE"/>
                <w14:ligatures w14:val="none"/>
              </w:rPr>
            </w:pPr>
            <w:proofErr w:type="spellStart"/>
            <w:r w:rsidRPr="00F01479">
              <w:rPr>
                <w:rFonts w:eastAsia="Times New Roman" w:cs="Arial"/>
                <w:color w:val="000000"/>
                <w:kern w:val="0"/>
                <w:sz w:val="22"/>
                <w:szCs w:val="22"/>
                <w:lang w:eastAsia="en-IE"/>
                <w14:ligatures w14:val="none"/>
              </w:rPr>
              <w:t>Portarlington</w:t>
            </w:r>
            <w:proofErr w:type="spellEnd"/>
            <w:r w:rsidRPr="00F01479">
              <w:rPr>
                <w:rFonts w:eastAsia="Times New Roman" w:cs="Arial"/>
                <w:color w:val="000000"/>
                <w:kern w:val="0"/>
                <w:sz w:val="22"/>
                <w:szCs w:val="22"/>
                <w:lang w:eastAsia="en-IE"/>
                <w14:ligatures w14:val="none"/>
              </w:rPr>
              <w:t> Tidy Towns</w:t>
            </w:r>
          </w:p>
        </w:tc>
        <w:tc>
          <w:tcPr>
            <w:tcW w:w="4512" w:type="dxa"/>
            <w:noWrap/>
            <w:hideMark/>
          </w:tcPr>
          <w:p w14:paraId="6D73D6D7"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4F04DF83" w14:textId="77777777" w:rsidTr="00BB431C">
        <w:trPr>
          <w:trHeight w:val="300"/>
        </w:trPr>
        <w:tc>
          <w:tcPr>
            <w:tcW w:w="5695" w:type="dxa"/>
            <w:noWrap/>
            <w:hideMark/>
          </w:tcPr>
          <w:p w14:paraId="50765E7B"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Roscommon Tidy Towns Association</w:t>
            </w:r>
          </w:p>
        </w:tc>
        <w:tc>
          <w:tcPr>
            <w:tcW w:w="4512" w:type="dxa"/>
            <w:noWrap/>
            <w:hideMark/>
          </w:tcPr>
          <w:p w14:paraId="68137F3B"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53850F62" w14:textId="77777777" w:rsidTr="00BB431C">
        <w:trPr>
          <w:trHeight w:val="300"/>
        </w:trPr>
        <w:tc>
          <w:tcPr>
            <w:tcW w:w="5695" w:type="dxa"/>
            <w:noWrap/>
            <w:hideMark/>
          </w:tcPr>
          <w:p w14:paraId="08FF7FB5"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See Her Elected</w:t>
            </w:r>
          </w:p>
        </w:tc>
        <w:tc>
          <w:tcPr>
            <w:tcW w:w="4512" w:type="dxa"/>
            <w:noWrap/>
            <w:hideMark/>
          </w:tcPr>
          <w:p w14:paraId="4CD2F16F"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 xml:space="preserve">Election Engagement Group </w:t>
            </w:r>
          </w:p>
        </w:tc>
      </w:tr>
      <w:tr w:rsidR="00BF23C0" w:rsidRPr="00BF23C0" w14:paraId="7E4B3A3F" w14:textId="77777777" w:rsidTr="00BB431C">
        <w:trPr>
          <w:trHeight w:val="300"/>
        </w:trPr>
        <w:tc>
          <w:tcPr>
            <w:tcW w:w="5695" w:type="dxa"/>
            <w:noWrap/>
            <w:hideMark/>
          </w:tcPr>
          <w:p w14:paraId="32ABF732"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Smartvote.ie</w:t>
            </w:r>
          </w:p>
        </w:tc>
        <w:tc>
          <w:tcPr>
            <w:tcW w:w="4512" w:type="dxa"/>
            <w:noWrap/>
            <w:hideMark/>
          </w:tcPr>
          <w:p w14:paraId="0A3715C7"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 xml:space="preserve">Election Engagement Group </w:t>
            </w:r>
          </w:p>
        </w:tc>
      </w:tr>
      <w:tr w:rsidR="00BF23C0" w:rsidRPr="00BF23C0" w14:paraId="0DD519E9" w14:textId="77777777" w:rsidTr="00BB431C">
        <w:trPr>
          <w:trHeight w:val="300"/>
        </w:trPr>
        <w:tc>
          <w:tcPr>
            <w:tcW w:w="5695" w:type="dxa"/>
            <w:noWrap/>
            <w:hideMark/>
          </w:tcPr>
          <w:p w14:paraId="2706839E"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Social Democrats</w:t>
            </w:r>
          </w:p>
        </w:tc>
        <w:tc>
          <w:tcPr>
            <w:tcW w:w="4512" w:type="dxa"/>
            <w:noWrap/>
            <w:hideMark/>
          </w:tcPr>
          <w:p w14:paraId="3FF3FA46"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Political Party</w:t>
            </w:r>
          </w:p>
        </w:tc>
      </w:tr>
      <w:tr w:rsidR="00BF23C0" w:rsidRPr="00BF23C0" w14:paraId="3F57B862" w14:textId="77777777" w:rsidTr="00BB431C">
        <w:trPr>
          <w:trHeight w:val="300"/>
        </w:trPr>
        <w:tc>
          <w:tcPr>
            <w:tcW w:w="5695" w:type="dxa"/>
            <w:noWrap/>
            <w:hideMark/>
          </w:tcPr>
          <w:p w14:paraId="434FC840"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Solidarity</w:t>
            </w:r>
          </w:p>
        </w:tc>
        <w:tc>
          <w:tcPr>
            <w:tcW w:w="4512" w:type="dxa"/>
            <w:noWrap/>
            <w:hideMark/>
          </w:tcPr>
          <w:p w14:paraId="66C21976"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Political Party</w:t>
            </w:r>
          </w:p>
        </w:tc>
      </w:tr>
      <w:tr w:rsidR="00BF23C0" w:rsidRPr="00BF23C0" w14:paraId="14674053" w14:textId="77777777" w:rsidTr="00BB431C">
        <w:trPr>
          <w:trHeight w:val="300"/>
        </w:trPr>
        <w:tc>
          <w:tcPr>
            <w:tcW w:w="5695" w:type="dxa"/>
            <w:noWrap/>
            <w:hideMark/>
          </w:tcPr>
          <w:p w14:paraId="23494C63"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South Dublin County Council</w:t>
            </w:r>
          </w:p>
        </w:tc>
        <w:tc>
          <w:tcPr>
            <w:tcW w:w="4512" w:type="dxa"/>
            <w:noWrap/>
            <w:hideMark/>
          </w:tcPr>
          <w:p w14:paraId="4E044210"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City/County Council</w:t>
            </w:r>
          </w:p>
        </w:tc>
      </w:tr>
      <w:tr w:rsidR="00BF23C0" w:rsidRPr="00BF23C0" w14:paraId="5F68B5E8" w14:textId="77777777" w:rsidTr="00BB431C">
        <w:trPr>
          <w:trHeight w:val="300"/>
        </w:trPr>
        <w:tc>
          <w:tcPr>
            <w:tcW w:w="5695" w:type="dxa"/>
            <w:noWrap/>
            <w:hideMark/>
          </w:tcPr>
          <w:p w14:paraId="581B61D4" w14:textId="77777777" w:rsidR="00BF23C0" w:rsidRPr="00F01479" w:rsidRDefault="00BF23C0" w:rsidP="00BF23C0">
            <w:pPr>
              <w:rPr>
                <w:rFonts w:eastAsia="Times New Roman" w:cs="Arial"/>
                <w:color w:val="000000"/>
                <w:kern w:val="0"/>
                <w:sz w:val="22"/>
                <w:szCs w:val="22"/>
                <w:lang w:eastAsia="en-IE"/>
                <w14:ligatures w14:val="none"/>
              </w:rPr>
            </w:pPr>
            <w:proofErr w:type="spellStart"/>
            <w:r w:rsidRPr="00F01479">
              <w:rPr>
                <w:rFonts w:eastAsia="Times New Roman" w:cs="Arial"/>
                <w:color w:val="000000"/>
                <w:kern w:val="0"/>
                <w:sz w:val="22"/>
                <w:szCs w:val="22"/>
                <w:lang w:eastAsia="en-IE"/>
                <w14:ligatures w14:val="none"/>
              </w:rPr>
              <w:t>Stabannon</w:t>
            </w:r>
            <w:proofErr w:type="spellEnd"/>
            <w:r w:rsidRPr="00F01479">
              <w:rPr>
                <w:rFonts w:eastAsia="Times New Roman" w:cs="Arial"/>
                <w:color w:val="000000"/>
                <w:kern w:val="0"/>
                <w:sz w:val="22"/>
                <w:szCs w:val="22"/>
                <w:lang w:eastAsia="en-IE"/>
                <w14:ligatures w14:val="none"/>
              </w:rPr>
              <w:t> Tidy Towns</w:t>
            </w:r>
          </w:p>
        </w:tc>
        <w:tc>
          <w:tcPr>
            <w:tcW w:w="4512" w:type="dxa"/>
            <w:noWrap/>
            <w:hideMark/>
          </w:tcPr>
          <w:p w14:paraId="2D84EC44"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5AB9274D" w14:textId="77777777" w:rsidTr="00BB431C">
        <w:trPr>
          <w:trHeight w:val="300"/>
        </w:trPr>
        <w:tc>
          <w:tcPr>
            <w:tcW w:w="5695" w:type="dxa"/>
            <w:noWrap/>
            <w:hideMark/>
          </w:tcPr>
          <w:p w14:paraId="4F1770E1"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Strokestown Tidy Town Group</w:t>
            </w:r>
          </w:p>
        </w:tc>
        <w:tc>
          <w:tcPr>
            <w:tcW w:w="4512" w:type="dxa"/>
            <w:noWrap/>
            <w:hideMark/>
          </w:tcPr>
          <w:p w14:paraId="51523B48"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4C97B988" w14:textId="77777777" w:rsidTr="00BB431C">
        <w:trPr>
          <w:trHeight w:val="300"/>
        </w:trPr>
        <w:tc>
          <w:tcPr>
            <w:tcW w:w="5695" w:type="dxa"/>
            <w:noWrap/>
            <w:hideMark/>
          </w:tcPr>
          <w:p w14:paraId="0C258F44"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Strokestown Tidy Towns Group</w:t>
            </w:r>
          </w:p>
        </w:tc>
        <w:tc>
          <w:tcPr>
            <w:tcW w:w="4512" w:type="dxa"/>
            <w:noWrap/>
            <w:hideMark/>
          </w:tcPr>
          <w:p w14:paraId="17F5D276"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44C77D15" w14:textId="77777777" w:rsidTr="00BB431C">
        <w:trPr>
          <w:trHeight w:val="300"/>
        </w:trPr>
        <w:tc>
          <w:tcPr>
            <w:tcW w:w="5695" w:type="dxa"/>
            <w:noWrap/>
            <w:hideMark/>
          </w:tcPr>
          <w:p w14:paraId="73B566E0"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The Labour Party</w:t>
            </w:r>
          </w:p>
        </w:tc>
        <w:tc>
          <w:tcPr>
            <w:tcW w:w="4512" w:type="dxa"/>
            <w:noWrap/>
            <w:hideMark/>
          </w:tcPr>
          <w:p w14:paraId="1138A2BA"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Political Party</w:t>
            </w:r>
          </w:p>
        </w:tc>
      </w:tr>
      <w:tr w:rsidR="00BF23C0" w:rsidRPr="00BF23C0" w14:paraId="2DF2C83A" w14:textId="77777777" w:rsidTr="00BB431C">
        <w:trPr>
          <w:trHeight w:val="300"/>
        </w:trPr>
        <w:tc>
          <w:tcPr>
            <w:tcW w:w="5695" w:type="dxa"/>
            <w:noWrap/>
            <w:hideMark/>
          </w:tcPr>
          <w:p w14:paraId="34165B5B"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w:t>
            </w:r>
          </w:p>
        </w:tc>
        <w:tc>
          <w:tcPr>
            <w:tcW w:w="4512" w:type="dxa"/>
            <w:noWrap/>
            <w:hideMark/>
          </w:tcPr>
          <w:p w14:paraId="58BB8BE5"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067B0F7A" w14:textId="77777777" w:rsidTr="00BB431C">
        <w:trPr>
          <w:trHeight w:val="300"/>
        </w:trPr>
        <w:tc>
          <w:tcPr>
            <w:tcW w:w="5695" w:type="dxa"/>
            <w:noWrap/>
            <w:hideMark/>
          </w:tcPr>
          <w:p w14:paraId="55F83275"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Tipperary </w:t>
            </w:r>
            <w:proofErr w:type="spellStart"/>
            <w:r w:rsidRPr="00F01479">
              <w:rPr>
                <w:rFonts w:eastAsia="Times New Roman" w:cs="Arial"/>
                <w:color w:val="000000"/>
                <w:kern w:val="0"/>
                <w:sz w:val="22"/>
                <w:szCs w:val="22"/>
                <w:lang w:eastAsia="en-IE"/>
                <w14:ligatures w14:val="none"/>
              </w:rPr>
              <w:t>TIdy</w:t>
            </w:r>
            <w:proofErr w:type="spellEnd"/>
            <w:r w:rsidRPr="00F01479">
              <w:rPr>
                <w:rFonts w:eastAsia="Times New Roman" w:cs="Arial"/>
                <w:color w:val="000000"/>
                <w:kern w:val="0"/>
                <w:sz w:val="22"/>
                <w:szCs w:val="22"/>
                <w:lang w:eastAsia="en-IE"/>
                <w14:ligatures w14:val="none"/>
              </w:rPr>
              <w:t> Towns</w:t>
            </w:r>
          </w:p>
        </w:tc>
        <w:tc>
          <w:tcPr>
            <w:tcW w:w="4512" w:type="dxa"/>
            <w:noWrap/>
            <w:hideMark/>
          </w:tcPr>
          <w:p w14:paraId="2DB4A718"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r w:rsidR="00BF23C0" w:rsidRPr="00BF23C0" w14:paraId="4A7EA146" w14:textId="77777777" w:rsidTr="00BB431C">
        <w:trPr>
          <w:trHeight w:val="300"/>
        </w:trPr>
        <w:tc>
          <w:tcPr>
            <w:tcW w:w="5695" w:type="dxa"/>
            <w:noWrap/>
            <w:hideMark/>
          </w:tcPr>
          <w:p w14:paraId="3A0D60EF"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Vision Ireland</w:t>
            </w:r>
          </w:p>
        </w:tc>
        <w:tc>
          <w:tcPr>
            <w:tcW w:w="4512" w:type="dxa"/>
            <w:noWrap/>
            <w:hideMark/>
          </w:tcPr>
          <w:p w14:paraId="2E4C91B5"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Disability Organisation</w:t>
            </w:r>
          </w:p>
        </w:tc>
      </w:tr>
      <w:tr w:rsidR="00BF23C0" w:rsidRPr="00BF23C0" w14:paraId="41EAFE53" w14:textId="77777777" w:rsidTr="00BB431C">
        <w:trPr>
          <w:trHeight w:val="300"/>
        </w:trPr>
        <w:tc>
          <w:tcPr>
            <w:tcW w:w="5695" w:type="dxa"/>
            <w:noWrap/>
            <w:hideMark/>
          </w:tcPr>
          <w:p w14:paraId="76FDD012"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Voice of Vision Impairment (VVI)</w:t>
            </w:r>
          </w:p>
        </w:tc>
        <w:tc>
          <w:tcPr>
            <w:tcW w:w="4512" w:type="dxa"/>
            <w:noWrap/>
            <w:hideMark/>
          </w:tcPr>
          <w:p w14:paraId="022433FC"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Disability Organisation</w:t>
            </w:r>
          </w:p>
        </w:tc>
      </w:tr>
      <w:tr w:rsidR="00BF23C0" w:rsidRPr="00BF23C0" w14:paraId="6DCE9AD3" w14:textId="77777777" w:rsidTr="00BB431C">
        <w:trPr>
          <w:trHeight w:val="300"/>
        </w:trPr>
        <w:tc>
          <w:tcPr>
            <w:tcW w:w="5695" w:type="dxa"/>
            <w:noWrap/>
            <w:hideMark/>
          </w:tcPr>
          <w:p w14:paraId="6F2B7D56"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Westport Tidy Towns</w:t>
            </w:r>
          </w:p>
        </w:tc>
        <w:tc>
          <w:tcPr>
            <w:tcW w:w="4512" w:type="dxa"/>
            <w:noWrap/>
            <w:hideMark/>
          </w:tcPr>
          <w:p w14:paraId="72742C26" w14:textId="77777777" w:rsidR="00BF23C0" w:rsidRPr="00F01479" w:rsidRDefault="00BF23C0" w:rsidP="00BF23C0">
            <w:pPr>
              <w:rPr>
                <w:rFonts w:eastAsia="Times New Roman" w:cs="Arial"/>
                <w:color w:val="000000"/>
                <w:kern w:val="0"/>
                <w:sz w:val="22"/>
                <w:szCs w:val="22"/>
                <w:lang w:eastAsia="en-IE"/>
                <w14:ligatures w14:val="none"/>
              </w:rPr>
            </w:pPr>
            <w:r w:rsidRPr="00F01479">
              <w:rPr>
                <w:rFonts w:eastAsia="Times New Roman" w:cs="Arial"/>
                <w:color w:val="000000"/>
                <w:kern w:val="0"/>
                <w:sz w:val="22"/>
                <w:szCs w:val="22"/>
                <w:lang w:eastAsia="en-IE"/>
                <w14:ligatures w14:val="none"/>
              </w:rPr>
              <w:t>Tidy Towns Group/Residence Association</w:t>
            </w:r>
          </w:p>
        </w:tc>
      </w:tr>
    </w:tbl>
    <w:p w14:paraId="78C5580D" w14:textId="77777777" w:rsidR="00BF23C0" w:rsidRDefault="00BF23C0" w:rsidP="00F11BF9"/>
    <w:p w14:paraId="3327ED20" w14:textId="77777777" w:rsidR="00BF23C0" w:rsidRDefault="00BF23C0" w:rsidP="00F11BF9"/>
    <w:p w14:paraId="2315534E" w14:textId="77777777" w:rsidR="00BF23C0" w:rsidRDefault="00BF23C0" w:rsidP="00F11BF9"/>
    <w:p w14:paraId="43502F2B" w14:textId="77777777" w:rsidR="00BF23C0" w:rsidRDefault="00BF23C0" w:rsidP="00F11BF9"/>
    <w:p w14:paraId="1D97D49D" w14:textId="17FF96FD" w:rsidR="00550437" w:rsidRPr="00A977BA" w:rsidRDefault="00550437" w:rsidP="00F11BF9">
      <w:r w:rsidRPr="00A977BA">
        <w:t xml:space="preserve"> </w:t>
      </w:r>
    </w:p>
    <w:p w14:paraId="7F018CE5" w14:textId="77777777" w:rsidR="00550437" w:rsidRPr="00A977BA" w:rsidRDefault="00550437" w:rsidP="00F11BF9"/>
    <w:p w14:paraId="798736C2" w14:textId="77777777" w:rsidR="00550437" w:rsidRPr="00A977BA" w:rsidRDefault="00550437" w:rsidP="00F11BF9">
      <w:pPr>
        <w:rPr>
          <w:b/>
          <w:bCs/>
          <w:sz w:val="28"/>
          <w:szCs w:val="28"/>
        </w:rPr>
      </w:pPr>
    </w:p>
    <w:p w14:paraId="534C9D32" w14:textId="77777777" w:rsidR="00550437" w:rsidRPr="00A977BA" w:rsidRDefault="00550437" w:rsidP="00F11BF9"/>
    <w:p w14:paraId="3D377695" w14:textId="77777777" w:rsidR="00550437" w:rsidRPr="00A977BA" w:rsidRDefault="00550437" w:rsidP="00F11BF9"/>
    <w:p w14:paraId="13CD0FCB" w14:textId="77777777" w:rsidR="00550437" w:rsidRPr="00A977BA" w:rsidRDefault="00550437" w:rsidP="00F11BF9"/>
    <w:p w14:paraId="3CE3942C" w14:textId="77777777" w:rsidR="00550437" w:rsidRPr="00A977BA" w:rsidRDefault="00550437" w:rsidP="00F11BF9"/>
    <w:p w14:paraId="01B82305" w14:textId="77777777" w:rsidR="00550437" w:rsidRPr="00A977BA" w:rsidRDefault="00550437" w:rsidP="00F11BF9"/>
    <w:p w14:paraId="102431CA" w14:textId="77777777" w:rsidR="00550437" w:rsidRPr="00A977BA" w:rsidRDefault="00550437" w:rsidP="00550437">
      <w:pPr>
        <w:rPr>
          <w:rFonts w:cs="Arial"/>
        </w:rPr>
      </w:pPr>
    </w:p>
    <w:p w14:paraId="5796C3FD" w14:textId="77777777" w:rsidR="00550437" w:rsidRPr="00A977BA" w:rsidRDefault="00550437" w:rsidP="00550437">
      <w:pPr>
        <w:rPr>
          <w:rFonts w:cs="Arial"/>
        </w:rPr>
      </w:pPr>
    </w:p>
    <w:p w14:paraId="4DE994D4" w14:textId="77777777" w:rsidR="00550437" w:rsidRPr="00A977BA" w:rsidRDefault="00550437" w:rsidP="00550437">
      <w:pPr>
        <w:rPr>
          <w:rFonts w:cs="Arial"/>
        </w:rPr>
      </w:pPr>
    </w:p>
    <w:p w14:paraId="14FF73A4" w14:textId="77777777" w:rsidR="00550437" w:rsidRPr="00A977BA" w:rsidRDefault="00550437" w:rsidP="00550437">
      <w:pPr>
        <w:rPr>
          <w:rFonts w:cs="Arial"/>
        </w:rPr>
      </w:pPr>
    </w:p>
    <w:p w14:paraId="52B6AC62" w14:textId="77777777" w:rsidR="0084546F" w:rsidRPr="00A977BA" w:rsidRDefault="0084546F" w:rsidP="00550437">
      <w:pPr>
        <w:rPr>
          <w:rFonts w:cs="Arial"/>
        </w:rPr>
      </w:pPr>
    </w:p>
    <w:p w14:paraId="24EC5813" w14:textId="77777777" w:rsidR="00F11BF9" w:rsidRPr="00A977BA" w:rsidRDefault="00F11BF9" w:rsidP="00F11BF9">
      <w:pPr>
        <w:pStyle w:val="Heading1"/>
        <w:rPr>
          <w:rFonts w:cs="Arial"/>
        </w:rPr>
      </w:pPr>
      <w:bookmarkStart w:id="44" w:name="_Toc232783181"/>
      <w:r w:rsidRPr="00A977BA">
        <w:rPr>
          <w:rFonts w:cs="Arial"/>
        </w:rPr>
        <w:lastRenderedPageBreak/>
        <w:t>Appendix 4: Words Searched in Thematic Analysis</w:t>
      </w:r>
      <w:bookmarkEnd w:id="44"/>
      <w:r>
        <w:rPr>
          <w:rFonts w:cs="Arial"/>
        </w:rPr>
        <w:t xml:space="preserve"> </w:t>
      </w:r>
    </w:p>
    <w:tbl>
      <w:tblPr>
        <w:tblStyle w:val="TableGrid"/>
        <w:tblpPr w:leftFromText="180" w:rightFromText="180" w:vertAnchor="page" w:horzAnchor="margin" w:tblpY="3327"/>
        <w:tblW w:w="0" w:type="auto"/>
        <w:tblLook w:val="04A0" w:firstRow="1" w:lastRow="0" w:firstColumn="1" w:lastColumn="0" w:noHBand="0" w:noVBand="1"/>
      </w:tblPr>
      <w:tblGrid>
        <w:gridCol w:w="3256"/>
        <w:gridCol w:w="5760"/>
      </w:tblGrid>
      <w:tr w:rsidR="00785B1E" w:rsidRPr="00A977BA" w14:paraId="40FE1038" w14:textId="77777777" w:rsidTr="00785B1E">
        <w:tc>
          <w:tcPr>
            <w:tcW w:w="3256" w:type="dxa"/>
            <w:shd w:val="clear" w:color="auto" w:fill="004F9F"/>
          </w:tcPr>
          <w:p w14:paraId="63F89CB1" w14:textId="77777777" w:rsidR="00785B1E" w:rsidRPr="00A977BA" w:rsidRDefault="00785B1E" w:rsidP="00785B1E">
            <w:pPr>
              <w:pStyle w:val="NoSpacing"/>
              <w:rPr>
                <w:rFonts w:ascii="Arial" w:hAnsi="Arial" w:cs="Arial"/>
                <w:color w:val="FFFFFF" w:themeColor="background1"/>
              </w:rPr>
            </w:pPr>
            <w:r w:rsidRPr="00A977BA">
              <w:rPr>
                <w:rFonts w:ascii="Arial" w:hAnsi="Arial" w:cs="Arial"/>
                <w:color w:val="FFFFFF" w:themeColor="background1"/>
              </w:rPr>
              <w:t xml:space="preserve">Theme </w:t>
            </w:r>
          </w:p>
        </w:tc>
        <w:tc>
          <w:tcPr>
            <w:tcW w:w="5760" w:type="dxa"/>
            <w:shd w:val="clear" w:color="auto" w:fill="004F9F"/>
          </w:tcPr>
          <w:p w14:paraId="53A02025" w14:textId="77777777" w:rsidR="00785B1E" w:rsidRPr="00A977BA" w:rsidRDefault="00785B1E" w:rsidP="00785B1E">
            <w:pPr>
              <w:pStyle w:val="NoSpacing"/>
              <w:rPr>
                <w:rFonts w:ascii="Arial" w:hAnsi="Arial" w:cs="Arial"/>
                <w:color w:val="FFFFFF" w:themeColor="background1"/>
              </w:rPr>
            </w:pPr>
            <w:r w:rsidRPr="00A977BA">
              <w:rPr>
                <w:rFonts w:ascii="Arial" w:hAnsi="Arial" w:cs="Arial"/>
                <w:color w:val="FFFFFF" w:themeColor="background1"/>
              </w:rPr>
              <w:t>Words Searched</w:t>
            </w:r>
          </w:p>
        </w:tc>
      </w:tr>
      <w:tr w:rsidR="00785B1E" w:rsidRPr="00A977BA" w14:paraId="2B2153B0" w14:textId="77777777" w:rsidTr="00785B1E">
        <w:tc>
          <w:tcPr>
            <w:tcW w:w="3256" w:type="dxa"/>
          </w:tcPr>
          <w:p w14:paraId="6DC119F2" w14:textId="77777777" w:rsidR="00785B1E" w:rsidRPr="00A977BA" w:rsidRDefault="00785B1E" w:rsidP="00785B1E">
            <w:pPr>
              <w:pStyle w:val="NoSpacing"/>
              <w:rPr>
                <w:rFonts w:ascii="Arial" w:hAnsi="Arial" w:cs="Arial"/>
              </w:rPr>
            </w:pPr>
            <w:r w:rsidRPr="00A977BA">
              <w:rPr>
                <w:rFonts w:ascii="Arial" w:hAnsi="Arial" w:cs="Arial"/>
              </w:rPr>
              <w:t>Environmental Impact</w:t>
            </w:r>
          </w:p>
        </w:tc>
        <w:tc>
          <w:tcPr>
            <w:tcW w:w="5760" w:type="dxa"/>
          </w:tcPr>
          <w:p w14:paraId="240D3E72" w14:textId="77777777" w:rsidR="00785B1E" w:rsidRPr="00A977BA" w:rsidRDefault="00785B1E" w:rsidP="00785B1E">
            <w:pPr>
              <w:pStyle w:val="NoSpacing"/>
              <w:rPr>
                <w:rFonts w:ascii="Arial" w:hAnsi="Arial" w:cs="Arial"/>
              </w:rPr>
            </w:pPr>
            <w:r w:rsidRPr="00A977BA">
              <w:rPr>
                <w:rFonts w:ascii="Arial" w:hAnsi="Arial" w:cs="Arial"/>
              </w:rPr>
              <w:t>"Litter”, “Waste”, “Plastic”, “Pollution”, “Bad for Environment”, “Environmental Impact”, “Climate Change”, “Wasteful”, “Cable ties”, “Materials”, “Sustainable Materials”, “Recycling”, “Recycle”, “Reuse”</w:t>
            </w:r>
          </w:p>
        </w:tc>
      </w:tr>
      <w:tr w:rsidR="00785B1E" w:rsidRPr="00A977BA" w14:paraId="3C75F308" w14:textId="77777777" w:rsidTr="00785B1E">
        <w:tc>
          <w:tcPr>
            <w:tcW w:w="3256" w:type="dxa"/>
          </w:tcPr>
          <w:p w14:paraId="38944A39" w14:textId="77777777" w:rsidR="00785B1E" w:rsidRPr="00A977BA" w:rsidRDefault="00785B1E" w:rsidP="00785B1E">
            <w:pPr>
              <w:pStyle w:val="NoSpacing"/>
              <w:rPr>
                <w:rFonts w:ascii="Arial" w:hAnsi="Arial" w:cs="Arial"/>
              </w:rPr>
            </w:pPr>
            <w:r w:rsidRPr="00A977BA">
              <w:rPr>
                <w:rFonts w:ascii="Arial" w:hAnsi="Arial" w:cs="Arial"/>
              </w:rPr>
              <w:t>Poster Placement: Hazard</w:t>
            </w:r>
          </w:p>
        </w:tc>
        <w:tc>
          <w:tcPr>
            <w:tcW w:w="5760" w:type="dxa"/>
          </w:tcPr>
          <w:p w14:paraId="2BF04AE5" w14:textId="77777777" w:rsidR="00785B1E" w:rsidRPr="00A977BA" w:rsidRDefault="00785B1E" w:rsidP="00785B1E">
            <w:pPr>
              <w:pStyle w:val="NoSpacing"/>
              <w:rPr>
                <w:rFonts w:ascii="Arial" w:hAnsi="Arial" w:cs="Arial"/>
              </w:rPr>
            </w:pPr>
            <w:r w:rsidRPr="00A977BA">
              <w:rPr>
                <w:rFonts w:ascii="Arial" w:hAnsi="Arial" w:cs="Arial"/>
              </w:rPr>
              <w:t>“Hazard”, “Hazardous”, “Danger”, “Dangerous”, “Distraction”, “Road Safety”, “Driver”, “Injury”, “Injury”</w:t>
            </w:r>
          </w:p>
        </w:tc>
      </w:tr>
      <w:tr w:rsidR="00785B1E" w:rsidRPr="00A977BA" w14:paraId="63D10665" w14:textId="77777777" w:rsidTr="00785B1E">
        <w:tc>
          <w:tcPr>
            <w:tcW w:w="3256" w:type="dxa"/>
          </w:tcPr>
          <w:p w14:paraId="13F94A75" w14:textId="77777777" w:rsidR="00785B1E" w:rsidRPr="00A977BA" w:rsidRDefault="00785B1E" w:rsidP="00785B1E">
            <w:pPr>
              <w:pStyle w:val="NoSpacing"/>
              <w:rPr>
                <w:rFonts w:ascii="Arial" w:hAnsi="Arial" w:cs="Arial"/>
              </w:rPr>
            </w:pPr>
            <w:r w:rsidRPr="00A977BA">
              <w:rPr>
                <w:rFonts w:ascii="Arial" w:hAnsi="Arial" w:cs="Arial"/>
              </w:rPr>
              <w:t xml:space="preserve">Poster Placement: Aesthetic </w:t>
            </w:r>
          </w:p>
        </w:tc>
        <w:tc>
          <w:tcPr>
            <w:tcW w:w="5760" w:type="dxa"/>
          </w:tcPr>
          <w:p w14:paraId="5DAA2818" w14:textId="77777777" w:rsidR="00785B1E" w:rsidRPr="00A977BA" w:rsidRDefault="00785B1E" w:rsidP="00785B1E">
            <w:pPr>
              <w:pStyle w:val="NoSpacing"/>
              <w:rPr>
                <w:rFonts w:ascii="Arial" w:hAnsi="Arial" w:cs="Arial"/>
              </w:rPr>
            </w:pPr>
            <w:r w:rsidRPr="00A977BA">
              <w:rPr>
                <w:rFonts w:ascii="Arial" w:hAnsi="Arial" w:cs="Arial"/>
              </w:rPr>
              <w:t>“Eyesore”, “Blight”, “Litter”, “Ugly”, “Unsightly”, “Clutter”, “Every Lamppost”, “Destroy”, “Unnecessary”, “Amount”, “Volume"</w:t>
            </w:r>
          </w:p>
        </w:tc>
      </w:tr>
      <w:tr w:rsidR="00785B1E" w:rsidRPr="00A977BA" w14:paraId="4DF8586E" w14:textId="77777777" w:rsidTr="00785B1E">
        <w:tc>
          <w:tcPr>
            <w:tcW w:w="3256" w:type="dxa"/>
          </w:tcPr>
          <w:p w14:paraId="64EF3D30" w14:textId="77777777" w:rsidR="00785B1E" w:rsidRPr="00A977BA" w:rsidRDefault="00785B1E" w:rsidP="00785B1E">
            <w:pPr>
              <w:pStyle w:val="NoSpacing"/>
              <w:rPr>
                <w:rFonts w:ascii="Arial" w:hAnsi="Arial" w:cs="Arial"/>
              </w:rPr>
            </w:pPr>
            <w:r w:rsidRPr="00A977BA">
              <w:rPr>
                <w:rFonts w:ascii="Arial" w:hAnsi="Arial" w:cs="Arial"/>
              </w:rPr>
              <w:t xml:space="preserve">Information Tool </w:t>
            </w:r>
          </w:p>
        </w:tc>
        <w:tc>
          <w:tcPr>
            <w:tcW w:w="5760" w:type="dxa"/>
          </w:tcPr>
          <w:p w14:paraId="490B34E0" w14:textId="77777777" w:rsidR="00785B1E" w:rsidRPr="00A977BA" w:rsidRDefault="00785B1E" w:rsidP="00785B1E">
            <w:pPr>
              <w:pStyle w:val="NoSpacing"/>
              <w:rPr>
                <w:rFonts w:ascii="Arial" w:hAnsi="Arial" w:cs="Arial"/>
              </w:rPr>
            </w:pPr>
            <w:r w:rsidRPr="00A977BA">
              <w:rPr>
                <w:rFonts w:ascii="Arial" w:hAnsi="Arial" w:cs="Arial"/>
              </w:rPr>
              <w:t>“Information”, “Communication”, “Candidates”, “Running”, “Awareness”, “Election is Happening”, “Advertising”, “Visibility"</w:t>
            </w:r>
          </w:p>
        </w:tc>
      </w:tr>
      <w:tr w:rsidR="00785B1E" w:rsidRPr="00A977BA" w14:paraId="4DE9489D" w14:textId="77777777" w:rsidTr="00785B1E">
        <w:tc>
          <w:tcPr>
            <w:tcW w:w="3256" w:type="dxa"/>
          </w:tcPr>
          <w:p w14:paraId="4B6552BF" w14:textId="77777777" w:rsidR="00785B1E" w:rsidRPr="00A977BA" w:rsidRDefault="00785B1E" w:rsidP="00785B1E">
            <w:pPr>
              <w:pStyle w:val="NoSpacing"/>
              <w:rPr>
                <w:rFonts w:ascii="Arial" w:hAnsi="Arial" w:cs="Arial"/>
              </w:rPr>
            </w:pPr>
            <w:r w:rsidRPr="00A977BA">
              <w:rPr>
                <w:rFonts w:ascii="Arial" w:hAnsi="Arial" w:cs="Arial"/>
              </w:rPr>
              <w:t>Regulation and Enforcement</w:t>
            </w:r>
          </w:p>
        </w:tc>
        <w:tc>
          <w:tcPr>
            <w:tcW w:w="5760" w:type="dxa"/>
          </w:tcPr>
          <w:p w14:paraId="09243A9D" w14:textId="77777777" w:rsidR="00785B1E" w:rsidRPr="00A977BA" w:rsidRDefault="00785B1E" w:rsidP="00785B1E">
            <w:pPr>
              <w:pStyle w:val="NoSpacing"/>
              <w:rPr>
                <w:rFonts w:ascii="Arial" w:hAnsi="Arial" w:cs="Arial"/>
              </w:rPr>
            </w:pPr>
            <w:r w:rsidRPr="00A977BA">
              <w:rPr>
                <w:rFonts w:ascii="Arial" w:hAnsi="Arial" w:cs="Arial"/>
              </w:rPr>
              <w:t>“Regulation”, “Enforcement”, “Removed”, “Not removed”, “Designated Area”, “Not enforced”, “posters left up”, “lack of enforcement”, “Break Rules”, “Fines”, “Punishment"</w:t>
            </w:r>
          </w:p>
        </w:tc>
      </w:tr>
      <w:tr w:rsidR="00785B1E" w:rsidRPr="00A977BA" w14:paraId="27FAC79E" w14:textId="77777777" w:rsidTr="00785B1E">
        <w:tc>
          <w:tcPr>
            <w:tcW w:w="3256" w:type="dxa"/>
          </w:tcPr>
          <w:p w14:paraId="099395FE" w14:textId="77777777" w:rsidR="00785B1E" w:rsidRPr="00A977BA" w:rsidRDefault="00785B1E" w:rsidP="00785B1E">
            <w:pPr>
              <w:pStyle w:val="NoSpacing"/>
              <w:rPr>
                <w:rFonts w:ascii="Arial" w:hAnsi="Arial" w:cs="Arial"/>
              </w:rPr>
            </w:pPr>
            <w:r w:rsidRPr="00A977BA">
              <w:rPr>
                <w:rFonts w:ascii="Arial" w:hAnsi="Arial" w:cs="Arial"/>
              </w:rPr>
              <w:t xml:space="preserve">Alternatives to Postering </w:t>
            </w:r>
          </w:p>
        </w:tc>
        <w:tc>
          <w:tcPr>
            <w:tcW w:w="5760" w:type="dxa"/>
          </w:tcPr>
          <w:p w14:paraId="7DEDD469" w14:textId="77777777" w:rsidR="00785B1E" w:rsidRPr="00A977BA" w:rsidRDefault="00785B1E" w:rsidP="00785B1E">
            <w:pPr>
              <w:pStyle w:val="NoSpacing"/>
              <w:rPr>
                <w:rFonts w:ascii="Arial" w:hAnsi="Arial" w:cs="Arial"/>
              </w:rPr>
            </w:pPr>
            <w:r w:rsidRPr="00A977BA">
              <w:rPr>
                <w:rFonts w:ascii="Arial" w:hAnsi="Arial" w:cs="Arial"/>
              </w:rPr>
              <w:t>“Alternative”, “social media”, “online”, “tv”, “radio”, “newspaper”, “leaflets”, “digital”, “unbiased”, “biased”, “misinformation”, “canvassing”, “face to face"</w:t>
            </w:r>
          </w:p>
        </w:tc>
      </w:tr>
      <w:tr w:rsidR="00785B1E" w:rsidRPr="00A977BA" w14:paraId="799DE901" w14:textId="77777777" w:rsidTr="00785B1E">
        <w:tc>
          <w:tcPr>
            <w:tcW w:w="3256" w:type="dxa"/>
          </w:tcPr>
          <w:p w14:paraId="5AC8BB75" w14:textId="77777777" w:rsidR="00785B1E" w:rsidRPr="00A977BA" w:rsidRDefault="00785B1E" w:rsidP="00785B1E">
            <w:pPr>
              <w:pStyle w:val="NoSpacing"/>
              <w:rPr>
                <w:rFonts w:ascii="Arial" w:hAnsi="Arial" w:cs="Arial"/>
              </w:rPr>
            </w:pPr>
            <w:r w:rsidRPr="00A977BA">
              <w:rPr>
                <w:rFonts w:ascii="Arial" w:hAnsi="Arial" w:cs="Arial"/>
              </w:rPr>
              <w:t>Fairness</w:t>
            </w:r>
          </w:p>
        </w:tc>
        <w:tc>
          <w:tcPr>
            <w:tcW w:w="5760" w:type="dxa"/>
          </w:tcPr>
          <w:p w14:paraId="61CC6725" w14:textId="77777777" w:rsidR="00785B1E" w:rsidRPr="00A977BA" w:rsidRDefault="00785B1E" w:rsidP="00785B1E">
            <w:pPr>
              <w:pStyle w:val="NoSpacing"/>
              <w:rPr>
                <w:rFonts w:ascii="Arial" w:hAnsi="Arial" w:cs="Arial"/>
              </w:rPr>
            </w:pPr>
            <w:r w:rsidRPr="00A977BA">
              <w:rPr>
                <w:rFonts w:ascii="Arial" w:hAnsi="Arial" w:cs="Arial"/>
              </w:rPr>
              <w:t>“Unfair”, “Fairness”, “Balance”, “Advantage”, “New Candidates”, “Smaller Parties”, “Independents”, “Less Resources”, “Lower Budget”, “Can’t Afford”</w:t>
            </w:r>
          </w:p>
        </w:tc>
      </w:tr>
      <w:tr w:rsidR="00785B1E" w:rsidRPr="00A977BA" w14:paraId="4CB1EFEB" w14:textId="77777777" w:rsidTr="00785B1E">
        <w:tc>
          <w:tcPr>
            <w:tcW w:w="3256" w:type="dxa"/>
          </w:tcPr>
          <w:p w14:paraId="3A00C127" w14:textId="77777777" w:rsidR="00785B1E" w:rsidRPr="00A977BA" w:rsidRDefault="00785B1E" w:rsidP="00785B1E">
            <w:pPr>
              <w:pStyle w:val="NoSpacing"/>
              <w:rPr>
                <w:rFonts w:ascii="Arial" w:hAnsi="Arial" w:cs="Arial"/>
              </w:rPr>
            </w:pPr>
            <w:r w:rsidRPr="00A977BA">
              <w:rPr>
                <w:rFonts w:ascii="Arial" w:hAnsi="Arial" w:cs="Arial"/>
              </w:rPr>
              <w:t>Culture/Tradition</w:t>
            </w:r>
          </w:p>
        </w:tc>
        <w:tc>
          <w:tcPr>
            <w:tcW w:w="5760" w:type="dxa"/>
          </w:tcPr>
          <w:p w14:paraId="49FEBD53" w14:textId="77777777" w:rsidR="00785B1E" w:rsidRPr="00A977BA" w:rsidRDefault="00785B1E" w:rsidP="00785B1E">
            <w:pPr>
              <w:pStyle w:val="NoSpacing"/>
              <w:rPr>
                <w:rFonts w:ascii="Arial" w:hAnsi="Arial" w:cs="Arial"/>
              </w:rPr>
            </w:pPr>
            <w:r w:rsidRPr="00A977BA">
              <w:rPr>
                <w:rFonts w:ascii="Arial" w:hAnsi="Arial" w:cs="Arial"/>
              </w:rPr>
              <w:t>“Democratic”, “Tradition”, Traditional”, “Culture”, “Buzz”, “Quirk”, “Unique”</w:t>
            </w:r>
          </w:p>
        </w:tc>
      </w:tr>
    </w:tbl>
    <w:p w14:paraId="527FAABD" w14:textId="77777777" w:rsidR="001D6A56" w:rsidRDefault="001D6A56" w:rsidP="006C61D7">
      <w:pPr>
        <w:pStyle w:val="BodyText"/>
        <w:rPr>
          <w:rFonts w:eastAsiaTheme="minorEastAsia"/>
          <w:sz w:val="22"/>
          <w:szCs w:val="22"/>
          <w:lang w:val="en-IE" w:eastAsia="en-IE"/>
        </w:rPr>
      </w:pPr>
    </w:p>
    <w:p w14:paraId="64021E09" w14:textId="595DFC3D" w:rsidR="00FF03B7" w:rsidRDefault="00FF03B7" w:rsidP="006C61D7">
      <w:pPr>
        <w:pStyle w:val="BodyText"/>
        <w:sectPr w:rsidR="00FF03B7" w:rsidSect="00575AD0">
          <w:headerReference w:type="default" r:id="rId72"/>
          <w:footerReference w:type="default" r:id="rId73"/>
          <w:headerReference w:type="first" r:id="rId74"/>
          <w:pgSz w:w="11906" w:h="16838"/>
          <w:pgMar w:top="1440" w:right="1440" w:bottom="1440" w:left="1440" w:header="708" w:footer="737" w:gutter="0"/>
          <w:pgNumType w:start="1"/>
          <w:cols w:space="708"/>
          <w:docGrid w:linePitch="360"/>
        </w:sectPr>
      </w:pPr>
    </w:p>
    <w:p w14:paraId="737AE93D" w14:textId="77777777" w:rsidR="001D6A56" w:rsidRPr="00A977BA" w:rsidRDefault="001D6A56" w:rsidP="006C61D7">
      <w:pPr>
        <w:pStyle w:val="NoSpacing"/>
        <w:rPr>
          <w:rFonts w:ascii="Arial" w:hAnsi="Arial" w:cs="Arial"/>
        </w:rPr>
      </w:pPr>
    </w:p>
    <w:p w14:paraId="650CB967" w14:textId="77777777" w:rsidR="00550437" w:rsidRPr="00A977BA" w:rsidRDefault="00550437" w:rsidP="006C61D7">
      <w:pPr>
        <w:pStyle w:val="Heading1"/>
        <w:rPr>
          <w:rFonts w:cs="Arial"/>
        </w:rPr>
      </w:pPr>
      <w:bookmarkStart w:id="45" w:name="_Toc232783182"/>
      <w:r w:rsidRPr="00A977BA">
        <w:rPr>
          <w:rFonts w:cs="Arial"/>
        </w:rPr>
        <w:t>Appendix 5: Words Searched in Regulation Recommendations Analysis</w:t>
      </w:r>
      <w:bookmarkEnd w:id="45"/>
      <w:r w:rsidRPr="00A977BA">
        <w:rPr>
          <w:rFonts w:cs="Arial"/>
        </w:rPr>
        <w:t xml:space="preserve"> </w:t>
      </w:r>
    </w:p>
    <w:tbl>
      <w:tblPr>
        <w:tblStyle w:val="TableGrid"/>
        <w:tblW w:w="0" w:type="auto"/>
        <w:tblLook w:val="04A0" w:firstRow="1" w:lastRow="0" w:firstColumn="1" w:lastColumn="0" w:noHBand="0" w:noVBand="1"/>
      </w:tblPr>
      <w:tblGrid>
        <w:gridCol w:w="4508"/>
        <w:gridCol w:w="4508"/>
      </w:tblGrid>
      <w:tr w:rsidR="00550437" w:rsidRPr="00A977BA" w14:paraId="55E12D4F" w14:textId="77777777" w:rsidTr="00607FD2">
        <w:tc>
          <w:tcPr>
            <w:tcW w:w="4508" w:type="dxa"/>
            <w:shd w:val="clear" w:color="auto" w:fill="004F9F"/>
          </w:tcPr>
          <w:p w14:paraId="34318A2C" w14:textId="77777777" w:rsidR="00550437" w:rsidRPr="00A977BA" w:rsidRDefault="00550437" w:rsidP="00607FD2">
            <w:pPr>
              <w:rPr>
                <w:rFonts w:cs="Arial"/>
                <w:color w:val="FFFFFF" w:themeColor="background1"/>
              </w:rPr>
            </w:pPr>
            <w:r w:rsidRPr="00A977BA">
              <w:rPr>
                <w:rFonts w:cs="Arial"/>
                <w:color w:val="FFFFFF" w:themeColor="background1"/>
              </w:rPr>
              <w:t>Regulation Change</w:t>
            </w:r>
          </w:p>
        </w:tc>
        <w:tc>
          <w:tcPr>
            <w:tcW w:w="4508" w:type="dxa"/>
            <w:shd w:val="clear" w:color="auto" w:fill="004F9F"/>
          </w:tcPr>
          <w:p w14:paraId="6B8E8715" w14:textId="77777777" w:rsidR="00550437" w:rsidRPr="00A977BA" w:rsidRDefault="00550437" w:rsidP="00607FD2">
            <w:pPr>
              <w:rPr>
                <w:rFonts w:cs="Arial"/>
                <w:color w:val="FFFFFF" w:themeColor="background1"/>
              </w:rPr>
            </w:pPr>
            <w:r w:rsidRPr="00A977BA">
              <w:rPr>
                <w:rFonts w:cs="Arial"/>
                <w:color w:val="FFFFFF" w:themeColor="background1"/>
              </w:rPr>
              <w:t>Words Searched</w:t>
            </w:r>
          </w:p>
        </w:tc>
      </w:tr>
      <w:tr w:rsidR="00550437" w:rsidRPr="00A977BA" w14:paraId="1245DE3C" w14:textId="77777777" w:rsidTr="00607FD2">
        <w:tc>
          <w:tcPr>
            <w:tcW w:w="4508" w:type="dxa"/>
          </w:tcPr>
          <w:p w14:paraId="3A941321" w14:textId="77777777" w:rsidR="00550437" w:rsidRPr="00A977BA" w:rsidRDefault="00550437" w:rsidP="00607FD2">
            <w:pPr>
              <w:rPr>
                <w:rFonts w:cs="Arial"/>
              </w:rPr>
            </w:pPr>
            <w:r w:rsidRPr="00A977BA">
              <w:rPr>
                <w:rFonts w:cs="Arial"/>
              </w:rPr>
              <w:t>Do Nothing</w:t>
            </w:r>
          </w:p>
        </w:tc>
        <w:tc>
          <w:tcPr>
            <w:tcW w:w="4508" w:type="dxa"/>
          </w:tcPr>
          <w:p w14:paraId="5DAEB440" w14:textId="77777777" w:rsidR="00550437" w:rsidRPr="00A977BA" w:rsidRDefault="00550437" w:rsidP="00607FD2">
            <w:pPr>
              <w:rPr>
                <w:rFonts w:cs="Arial"/>
              </w:rPr>
            </w:pPr>
            <w:r w:rsidRPr="00A977BA">
              <w:rPr>
                <w:rFonts w:cs="Arial"/>
              </w:rPr>
              <w:t>“Do Nothing”, “Keep as Is”, “Not interfere”</w:t>
            </w:r>
          </w:p>
        </w:tc>
      </w:tr>
      <w:tr w:rsidR="00550437" w:rsidRPr="00A977BA" w14:paraId="085795CA" w14:textId="77777777" w:rsidTr="00607FD2">
        <w:tc>
          <w:tcPr>
            <w:tcW w:w="4508" w:type="dxa"/>
          </w:tcPr>
          <w:p w14:paraId="1D6B5541" w14:textId="77777777" w:rsidR="00550437" w:rsidRPr="00A977BA" w:rsidRDefault="00550437" w:rsidP="00607FD2">
            <w:pPr>
              <w:rPr>
                <w:rFonts w:cs="Arial"/>
              </w:rPr>
            </w:pPr>
            <w:r w:rsidRPr="00A977BA">
              <w:rPr>
                <w:rFonts w:cs="Arial"/>
              </w:rPr>
              <w:t xml:space="preserve">Enforcement </w:t>
            </w:r>
          </w:p>
        </w:tc>
        <w:tc>
          <w:tcPr>
            <w:tcW w:w="4508" w:type="dxa"/>
          </w:tcPr>
          <w:p w14:paraId="39B24D98" w14:textId="77777777" w:rsidR="00550437" w:rsidRPr="00A977BA" w:rsidRDefault="00550437" w:rsidP="00607FD2">
            <w:pPr>
              <w:rPr>
                <w:rFonts w:cs="Arial"/>
              </w:rPr>
            </w:pPr>
            <w:r w:rsidRPr="00A977BA">
              <w:rPr>
                <w:rFonts w:cs="Arial"/>
              </w:rPr>
              <w:t>“Rules enforce”, “Fines”, Punishment”</w:t>
            </w:r>
          </w:p>
        </w:tc>
      </w:tr>
      <w:tr w:rsidR="00550437" w:rsidRPr="00A977BA" w14:paraId="629E1A55" w14:textId="77777777" w:rsidTr="00607FD2">
        <w:tc>
          <w:tcPr>
            <w:tcW w:w="4508" w:type="dxa"/>
          </w:tcPr>
          <w:p w14:paraId="231A2A7F" w14:textId="77777777" w:rsidR="00550437" w:rsidRPr="00A977BA" w:rsidRDefault="00550437" w:rsidP="00607FD2">
            <w:pPr>
              <w:rPr>
                <w:rFonts w:cs="Arial"/>
              </w:rPr>
            </w:pPr>
            <w:r w:rsidRPr="00A977BA">
              <w:rPr>
                <w:rFonts w:cs="Arial"/>
              </w:rPr>
              <w:t xml:space="preserve">Improvement to Poster Design </w:t>
            </w:r>
          </w:p>
        </w:tc>
        <w:tc>
          <w:tcPr>
            <w:tcW w:w="4508" w:type="dxa"/>
          </w:tcPr>
          <w:p w14:paraId="3DDD01E2" w14:textId="77777777" w:rsidR="00550437" w:rsidRPr="00A977BA" w:rsidRDefault="00550437" w:rsidP="00607FD2">
            <w:pPr>
              <w:rPr>
                <w:rFonts w:cs="Arial"/>
              </w:rPr>
            </w:pPr>
            <w:r w:rsidRPr="00A977BA">
              <w:rPr>
                <w:rFonts w:cs="Arial"/>
              </w:rPr>
              <w:t>“Improve Design”, “Accessible”, “Meaningful”, “Policy”, “Accurate”</w:t>
            </w:r>
          </w:p>
        </w:tc>
      </w:tr>
      <w:tr w:rsidR="00550437" w:rsidRPr="00A977BA" w14:paraId="3FB97AE8" w14:textId="77777777" w:rsidTr="00607FD2">
        <w:tc>
          <w:tcPr>
            <w:tcW w:w="4508" w:type="dxa"/>
          </w:tcPr>
          <w:p w14:paraId="666529E9" w14:textId="77777777" w:rsidR="00550437" w:rsidRPr="00A977BA" w:rsidRDefault="00550437" w:rsidP="00607FD2">
            <w:pPr>
              <w:rPr>
                <w:rFonts w:cs="Arial"/>
              </w:rPr>
            </w:pPr>
            <w:r w:rsidRPr="00A977BA">
              <w:rPr>
                <w:rFonts w:cs="Arial"/>
              </w:rPr>
              <w:t>Material Innovation and Circularity</w:t>
            </w:r>
          </w:p>
        </w:tc>
        <w:tc>
          <w:tcPr>
            <w:tcW w:w="4508" w:type="dxa"/>
          </w:tcPr>
          <w:p w14:paraId="5205B339" w14:textId="77777777" w:rsidR="00550437" w:rsidRPr="00A977BA" w:rsidRDefault="00550437" w:rsidP="00607FD2">
            <w:pPr>
              <w:rPr>
                <w:rFonts w:cs="Arial"/>
              </w:rPr>
            </w:pPr>
            <w:r w:rsidRPr="00A977BA">
              <w:rPr>
                <w:rFonts w:cs="Arial"/>
              </w:rPr>
              <w:t>“Sustainable Materials”, “Recycling”, “Recycle”, “Biodegradable”</w:t>
            </w:r>
          </w:p>
        </w:tc>
      </w:tr>
      <w:tr w:rsidR="00550437" w:rsidRPr="00A977BA" w14:paraId="4951EEE7" w14:textId="77777777" w:rsidTr="00607FD2">
        <w:tc>
          <w:tcPr>
            <w:tcW w:w="4508" w:type="dxa"/>
          </w:tcPr>
          <w:p w14:paraId="49ACF105" w14:textId="77777777" w:rsidR="00550437" w:rsidRPr="00A977BA" w:rsidRDefault="00550437" w:rsidP="00607FD2">
            <w:pPr>
              <w:rPr>
                <w:rFonts w:cs="Arial"/>
              </w:rPr>
            </w:pPr>
            <w:r w:rsidRPr="00A977BA">
              <w:rPr>
                <w:rFonts w:cs="Arial"/>
              </w:rPr>
              <w:t>Limiting Poster Numbers</w:t>
            </w:r>
          </w:p>
        </w:tc>
        <w:tc>
          <w:tcPr>
            <w:tcW w:w="4508" w:type="dxa"/>
          </w:tcPr>
          <w:p w14:paraId="0AA72563" w14:textId="77777777" w:rsidR="00550437" w:rsidRPr="00A977BA" w:rsidRDefault="00550437" w:rsidP="00607FD2">
            <w:pPr>
              <w:rPr>
                <w:rFonts w:cs="Arial"/>
              </w:rPr>
            </w:pPr>
            <w:r w:rsidRPr="00A977BA">
              <w:rPr>
                <w:rFonts w:cs="Arial"/>
              </w:rPr>
              <w:t>“Reduced Number”, “Limit”, “Cap”</w:t>
            </w:r>
          </w:p>
        </w:tc>
      </w:tr>
      <w:tr w:rsidR="00550437" w:rsidRPr="00A977BA" w14:paraId="0BAA2896" w14:textId="77777777" w:rsidTr="00607FD2">
        <w:tc>
          <w:tcPr>
            <w:tcW w:w="4508" w:type="dxa"/>
          </w:tcPr>
          <w:p w14:paraId="6746E6A3" w14:textId="77777777" w:rsidR="00550437" w:rsidRPr="00A977BA" w:rsidRDefault="00550437" w:rsidP="00607FD2">
            <w:pPr>
              <w:rPr>
                <w:rFonts w:cs="Arial"/>
              </w:rPr>
            </w:pPr>
            <w:r w:rsidRPr="00A977BA">
              <w:rPr>
                <w:rFonts w:cs="Arial"/>
              </w:rPr>
              <w:t>Designated Areas</w:t>
            </w:r>
          </w:p>
        </w:tc>
        <w:tc>
          <w:tcPr>
            <w:tcW w:w="4508" w:type="dxa"/>
          </w:tcPr>
          <w:p w14:paraId="260AE970" w14:textId="77777777" w:rsidR="00550437" w:rsidRPr="00A977BA" w:rsidRDefault="00550437" w:rsidP="00607FD2">
            <w:pPr>
              <w:rPr>
                <w:rFonts w:cs="Arial"/>
              </w:rPr>
            </w:pPr>
            <w:r w:rsidRPr="00A977BA">
              <w:rPr>
                <w:rFonts w:cs="Arial"/>
              </w:rPr>
              <w:t>“Designated Area”, “Central locations”</w:t>
            </w:r>
          </w:p>
        </w:tc>
      </w:tr>
      <w:tr w:rsidR="00550437" w:rsidRPr="00A977BA" w14:paraId="0E89B57F" w14:textId="77777777" w:rsidTr="00607FD2">
        <w:tc>
          <w:tcPr>
            <w:tcW w:w="4508" w:type="dxa"/>
          </w:tcPr>
          <w:p w14:paraId="19E3AD21" w14:textId="77777777" w:rsidR="00550437" w:rsidRPr="00A977BA" w:rsidRDefault="00550437" w:rsidP="00607FD2">
            <w:pPr>
              <w:rPr>
                <w:rFonts w:cs="Arial"/>
              </w:rPr>
            </w:pPr>
            <w:r w:rsidRPr="00A977BA">
              <w:rPr>
                <w:rFonts w:cs="Arial"/>
              </w:rPr>
              <w:t>Outright Ban</w:t>
            </w:r>
          </w:p>
        </w:tc>
        <w:tc>
          <w:tcPr>
            <w:tcW w:w="4508" w:type="dxa"/>
          </w:tcPr>
          <w:p w14:paraId="4E758C07" w14:textId="77777777" w:rsidR="00550437" w:rsidRPr="00A977BA" w:rsidRDefault="00550437" w:rsidP="00607FD2">
            <w:pPr>
              <w:rPr>
                <w:rFonts w:cs="Arial"/>
              </w:rPr>
            </w:pPr>
            <w:r w:rsidRPr="00A977BA">
              <w:rPr>
                <w:rFonts w:cs="Arial"/>
              </w:rPr>
              <w:t>“Outright Ban”</w:t>
            </w:r>
          </w:p>
        </w:tc>
      </w:tr>
    </w:tbl>
    <w:p w14:paraId="092CC452" w14:textId="77777777" w:rsidR="00050C95" w:rsidRPr="00A977BA" w:rsidRDefault="00050C95" w:rsidP="00277753">
      <w:pPr>
        <w:spacing w:line="259" w:lineRule="auto"/>
        <w:jc w:val="both"/>
        <w:rPr>
          <w:rFonts w:eastAsia="Aptos" w:cs="Arial"/>
        </w:rPr>
        <w:sectPr w:rsidR="00050C95" w:rsidRPr="00A977BA" w:rsidSect="00BB374C">
          <w:pgSz w:w="11906" w:h="16838"/>
          <w:pgMar w:top="1440" w:right="1440" w:bottom="1440" w:left="1440" w:header="708" w:footer="708" w:gutter="0"/>
          <w:cols w:space="708"/>
          <w:titlePg/>
          <w:docGrid w:linePitch="360"/>
        </w:sectPr>
      </w:pPr>
    </w:p>
    <w:p w14:paraId="4A2DAD0D" w14:textId="055C0BC1" w:rsidR="00A35177" w:rsidRDefault="00C976D1" w:rsidP="00277753">
      <w:pPr>
        <w:spacing w:line="259" w:lineRule="auto"/>
        <w:jc w:val="both"/>
        <w:rPr>
          <w:rFonts w:ascii="Aptos" w:eastAsia="Aptos" w:hAnsi="Aptos" w:cs="Times New Roman"/>
        </w:rPr>
      </w:pPr>
      <w:r>
        <w:rPr>
          <w:rFonts w:ascii="Aptos" w:eastAsia="Aptos" w:hAnsi="Aptos" w:cs="Times New Roman"/>
          <w:noProof/>
        </w:rPr>
        <w:lastRenderedPageBreak/>
        <w:drawing>
          <wp:anchor distT="0" distB="0" distL="114300" distR="114300" simplePos="0" relativeHeight="251658279" behindDoc="0" locked="0" layoutInCell="1" allowOverlap="1" wp14:anchorId="43303E02" wp14:editId="7BF7721A">
            <wp:simplePos x="0" y="0"/>
            <wp:positionH relativeFrom="page">
              <wp:posOffset>-76199</wp:posOffset>
            </wp:positionH>
            <wp:positionV relativeFrom="paragraph">
              <wp:posOffset>-1053076</wp:posOffset>
            </wp:positionV>
            <wp:extent cx="7637780" cy="10803405"/>
            <wp:effectExtent l="0" t="0" r="1270" b="0"/>
            <wp:wrapNone/>
            <wp:docPr id="327369656" name="Picture 1" descr="A blue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69656" name="Picture 1" descr="A blue rectangular object with white text&#10;&#10;AI-generated content may be incorrect."/>
                    <pic:cNvPicPr/>
                  </pic:nvPicPr>
                  <pic:blipFill>
                    <a:blip r:embed="rId75">
                      <a:extLst>
                        <a:ext uri="{28A0092B-C50C-407E-A947-70E740481C1C}">
                          <a14:useLocalDpi xmlns:a14="http://schemas.microsoft.com/office/drawing/2010/main" val="0"/>
                        </a:ext>
                      </a:extLst>
                    </a:blip>
                    <a:stretch>
                      <a:fillRect/>
                    </a:stretch>
                  </pic:blipFill>
                  <pic:spPr>
                    <a:xfrm>
                      <a:off x="0" y="0"/>
                      <a:ext cx="7638877" cy="10804957"/>
                    </a:xfrm>
                    <a:prstGeom prst="rect">
                      <a:avLst/>
                    </a:prstGeom>
                  </pic:spPr>
                </pic:pic>
              </a:graphicData>
            </a:graphic>
            <wp14:sizeRelH relativeFrom="margin">
              <wp14:pctWidth>0</wp14:pctWidth>
            </wp14:sizeRelH>
            <wp14:sizeRelV relativeFrom="margin">
              <wp14:pctHeight>0</wp14:pctHeight>
            </wp14:sizeRelV>
          </wp:anchor>
        </w:drawing>
      </w:r>
    </w:p>
    <w:p w14:paraId="1377592D" w14:textId="77777777" w:rsidR="00050C95" w:rsidRDefault="00050C95" w:rsidP="00277753">
      <w:pPr>
        <w:spacing w:line="259" w:lineRule="auto"/>
        <w:jc w:val="both"/>
        <w:rPr>
          <w:rFonts w:ascii="Aptos" w:eastAsia="Aptos" w:hAnsi="Aptos" w:cs="Times New Roman"/>
        </w:rPr>
      </w:pPr>
    </w:p>
    <w:p w14:paraId="220A4BB4" w14:textId="77777777" w:rsidR="00050C95" w:rsidRDefault="00050C95" w:rsidP="00277753">
      <w:pPr>
        <w:spacing w:line="259" w:lineRule="auto"/>
        <w:jc w:val="both"/>
        <w:rPr>
          <w:rFonts w:ascii="Aptos" w:eastAsia="Aptos" w:hAnsi="Aptos" w:cs="Times New Roman"/>
        </w:rPr>
      </w:pPr>
    </w:p>
    <w:p w14:paraId="279012EC" w14:textId="2AB88F3E" w:rsidR="00050C95" w:rsidRDefault="00050C95" w:rsidP="00277753">
      <w:pPr>
        <w:spacing w:line="259" w:lineRule="auto"/>
        <w:jc w:val="both"/>
        <w:rPr>
          <w:rFonts w:ascii="Aptos" w:eastAsia="Aptos" w:hAnsi="Aptos" w:cs="Times New Roman"/>
        </w:rPr>
      </w:pPr>
    </w:p>
    <w:p w14:paraId="7BDAAA81" w14:textId="053B6548" w:rsidR="00050C95" w:rsidRDefault="00050C95" w:rsidP="00277753">
      <w:pPr>
        <w:spacing w:line="259" w:lineRule="auto"/>
        <w:jc w:val="both"/>
        <w:rPr>
          <w:rFonts w:ascii="Aptos" w:eastAsia="Aptos" w:hAnsi="Aptos" w:cs="Times New Roman"/>
        </w:rPr>
      </w:pPr>
    </w:p>
    <w:p w14:paraId="483026D1" w14:textId="78CB065A" w:rsidR="00050C95" w:rsidRDefault="00050C95" w:rsidP="00277753">
      <w:pPr>
        <w:spacing w:line="259" w:lineRule="auto"/>
        <w:jc w:val="both"/>
        <w:rPr>
          <w:rFonts w:ascii="Aptos" w:eastAsia="Aptos" w:hAnsi="Aptos" w:cs="Times New Roman"/>
        </w:rPr>
      </w:pPr>
    </w:p>
    <w:p w14:paraId="1D343D36" w14:textId="77777777" w:rsidR="00050C95" w:rsidRDefault="00050C95" w:rsidP="00277753">
      <w:pPr>
        <w:spacing w:line="259" w:lineRule="auto"/>
        <w:jc w:val="both"/>
        <w:rPr>
          <w:rFonts w:ascii="Aptos" w:eastAsia="Aptos" w:hAnsi="Aptos" w:cs="Times New Roman"/>
        </w:rPr>
      </w:pPr>
    </w:p>
    <w:p w14:paraId="0E5C19E3" w14:textId="77777777" w:rsidR="00050C95" w:rsidRDefault="00050C95" w:rsidP="00277753">
      <w:pPr>
        <w:spacing w:line="259" w:lineRule="auto"/>
        <w:jc w:val="both"/>
        <w:rPr>
          <w:rFonts w:ascii="Aptos" w:eastAsia="Aptos" w:hAnsi="Aptos" w:cs="Times New Roman"/>
        </w:rPr>
      </w:pPr>
    </w:p>
    <w:p w14:paraId="583FF264" w14:textId="77777777" w:rsidR="00050C95" w:rsidRDefault="00050C95" w:rsidP="00277753">
      <w:pPr>
        <w:spacing w:line="259" w:lineRule="auto"/>
        <w:jc w:val="both"/>
        <w:rPr>
          <w:rFonts w:ascii="Aptos" w:eastAsia="Aptos" w:hAnsi="Aptos" w:cs="Times New Roman"/>
        </w:rPr>
      </w:pPr>
    </w:p>
    <w:p w14:paraId="25EF6AFB" w14:textId="77777777" w:rsidR="00050C95" w:rsidRDefault="00050C95" w:rsidP="00277753">
      <w:pPr>
        <w:spacing w:line="259" w:lineRule="auto"/>
        <w:jc w:val="both"/>
        <w:rPr>
          <w:rFonts w:ascii="Aptos" w:eastAsia="Aptos" w:hAnsi="Aptos" w:cs="Times New Roman"/>
        </w:rPr>
      </w:pPr>
    </w:p>
    <w:p w14:paraId="19187A90" w14:textId="77777777" w:rsidR="00050C95" w:rsidRDefault="00050C95" w:rsidP="00277753">
      <w:pPr>
        <w:spacing w:line="259" w:lineRule="auto"/>
        <w:jc w:val="both"/>
        <w:rPr>
          <w:rFonts w:ascii="Aptos" w:eastAsia="Aptos" w:hAnsi="Aptos" w:cs="Times New Roman"/>
        </w:rPr>
      </w:pPr>
    </w:p>
    <w:p w14:paraId="5B9A9339" w14:textId="77777777" w:rsidR="00050C95" w:rsidRDefault="00050C95" w:rsidP="00277753">
      <w:pPr>
        <w:spacing w:line="259" w:lineRule="auto"/>
        <w:jc w:val="both"/>
        <w:rPr>
          <w:rFonts w:ascii="Aptos" w:eastAsia="Aptos" w:hAnsi="Aptos" w:cs="Times New Roman"/>
        </w:rPr>
      </w:pPr>
    </w:p>
    <w:p w14:paraId="58BA337A" w14:textId="77777777" w:rsidR="00050C95" w:rsidRDefault="00050C95" w:rsidP="00277753">
      <w:pPr>
        <w:spacing w:line="259" w:lineRule="auto"/>
        <w:jc w:val="both"/>
        <w:rPr>
          <w:rFonts w:ascii="Aptos" w:eastAsia="Aptos" w:hAnsi="Aptos" w:cs="Times New Roman"/>
        </w:rPr>
      </w:pPr>
    </w:p>
    <w:p w14:paraId="4352DB0D" w14:textId="77777777" w:rsidR="00050C95" w:rsidRDefault="00050C95" w:rsidP="00277753">
      <w:pPr>
        <w:spacing w:line="259" w:lineRule="auto"/>
        <w:jc w:val="both"/>
        <w:rPr>
          <w:rFonts w:ascii="Aptos" w:eastAsia="Aptos" w:hAnsi="Aptos" w:cs="Times New Roman"/>
        </w:rPr>
      </w:pPr>
    </w:p>
    <w:p w14:paraId="0C0391F5" w14:textId="77777777" w:rsidR="00050C95" w:rsidRDefault="00050C95" w:rsidP="00277753">
      <w:pPr>
        <w:spacing w:line="259" w:lineRule="auto"/>
        <w:jc w:val="both"/>
        <w:rPr>
          <w:rFonts w:ascii="Aptos" w:eastAsia="Aptos" w:hAnsi="Aptos" w:cs="Times New Roman"/>
        </w:rPr>
      </w:pPr>
    </w:p>
    <w:p w14:paraId="11F357FF" w14:textId="77777777" w:rsidR="00050C95" w:rsidRDefault="00050C95" w:rsidP="00277753">
      <w:pPr>
        <w:spacing w:line="259" w:lineRule="auto"/>
        <w:jc w:val="both"/>
        <w:rPr>
          <w:rFonts w:ascii="Aptos" w:eastAsia="Aptos" w:hAnsi="Aptos" w:cs="Times New Roman"/>
        </w:rPr>
      </w:pPr>
    </w:p>
    <w:p w14:paraId="34B5FC1A" w14:textId="77777777" w:rsidR="00050C95" w:rsidRDefault="00050C95" w:rsidP="00277753">
      <w:pPr>
        <w:spacing w:line="259" w:lineRule="auto"/>
        <w:jc w:val="both"/>
        <w:rPr>
          <w:rFonts w:ascii="Aptos" w:eastAsia="Aptos" w:hAnsi="Aptos" w:cs="Times New Roman"/>
        </w:rPr>
      </w:pPr>
    </w:p>
    <w:p w14:paraId="2A349235" w14:textId="77777777" w:rsidR="00050C95" w:rsidRDefault="00050C95" w:rsidP="00277753">
      <w:pPr>
        <w:spacing w:line="259" w:lineRule="auto"/>
        <w:jc w:val="both"/>
        <w:rPr>
          <w:rFonts w:ascii="Aptos" w:eastAsia="Aptos" w:hAnsi="Aptos" w:cs="Times New Roman"/>
        </w:rPr>
      </w:pPr>
    </w:p>
    <w:p w14:paraId="6718FF2D" w14:textId="77777777" w:rsidR="00050C95" w:rsidRDefault="00050C95" w:rsidP="00277753">
      <w:pPr>
        <w:spacing w:line="259" w:lineRule="auto"/>
        <w:jc w:val="both"/>
        <w:rPr>
          <w:rFonts w:ascii="Aptos" w:eastAsia="Aptos" w:hAnsi="Aptos" w:cs="Times New Roman"/>
        </w:rPr>
      </w:pPr>
    </w:p>
    <w:p w14:paraId="0415360D" w14:textId="2BD41DF5" w:rsidR="00050C95" w:rsidRDefault="00050C95" w:rsidP="00277753">
      <w:pPr>
        <w:spacing w:line="259" w:lineRule="auto"/>
        <w:jc w:val="both"/>
        <w:rPr>
          <w:rFonts w:ascii="Aptos" w:eastAsia="Aptos" w:hAnsi="Aptos" w:cs="Times New Roman"/>
        </w:rPr>
      </w:pPr>
    </w:p>
    <w:p w14:paraId="41B5DF8A" w14:textId="77777777" w:rsidR="00050C95" w:rsidRDefault="00050C95" w:rsidP="00277753">
      <w:pPr>
        <w:spacing w:line="259" w:lineRule="auto"/>
        <w:jc w:val="both"/>
        <w:rPr>
          <w:rFonts w:ascii="Aptos" w:eastAsia="Aptos" w:hAnsi="Aptos" w:cs="Times New Roman"/>
        </w:rPr>
      </w:pPr>
    </w:p>
    <w:p w14:paraId="2D32B724" w14:textId="77777777" w:rsidR="00050C95" w:rsidRDefault="00050C95" w:rsidP="00277753">
      <w:pPr>
        <w:spacing w:line="259" w:lineRule="auto"/>
        <w:jc w:val="both"/>
        <w:rPr>
          <w:rFonts w:ascii="Aptos" w:eastAsia="Aptos" w:hAnsi="Aptos" w:cs="Times New Roman"/>
        </w:rPr>
      </w:pPr>
    </w:p>
    <w:p w14:paraId="1BAF4C88" w14:textId="77777777" w:rsidR="00050C95" w:rsidRDefault="00050C95" w:rsidP="00277753">
      <w:pPr>
        <w:spacing w:line="259" w:lineRule="auto"/>
        <w:jc w:val="both"/>
        <w:rPr>
          <w:rFonts w:ascii="Aptos" w:eastAsia="Aptos" w:hAnsi="Aptos" w:cs="Times New Roman"/>
        </w:rPr>
      </w:pPr>
    </w:p>
    <w:p w14:paraId="3B065E7B" w14:textId="77777777" w:rsidR="00050C95" w:rsidRDefault="00050C95" w:rsidP="00277753">
      <w:pPr>
        <w:spacing w:line="259" w:lineRule="auto"/>
        <w:jc w:val="both"/>
        <w:rPr>
          <w:rFonts w:ascii="Aptos" w:eastAsia="Aptos" w:hAnsi="Aptos" w:cs="Times New Roman"/>
        </w:rPr>
      </w:pPr>
    </w:p>
    <w:p w14:paraId="4715620B" w14:textId="77777777" w:rsidR="00050C95" w:rsidRDefault="00050C95" w:rsidP="00277753">
      <w:pPr>
        <w:spacing w:line="259" w:lineRule="auto"/>
        <w:jc w:val="both"/>
        <w:rPr>
          <w:rFonts w:ascii="Aptos" w:eastAsia="Aptos" w:hAnsi="Aptos" w:cs="Times New Roman"/>
        </w:rPr>
      </w:pPr>
    </w:p>
    <w:p w14:paraId="4BD10B09" w14:textId="77777777" w:rsidR="00050C95" w:rsidRDefault="00050C95" w:rsidP="00277753">
      <w:pPr>
        <w:spacing w:line="259" w:lineRule="auto"/>
        <w:jc w:val="both"/>
        <w:rPr>
          <w:rFonts w:ascii="Aptos" w:eastAsia="Aptos" w:hAnsi="Aptos" w:cs="Times New Roman"/>
        </w:rPr>
      </w:pPr>
    </w:p>
    <w:p w14:paraId="54E51108" w14:textId="029FA6DA" w:rsidR="00050C95" w:rsidRDefault="00050C95" w:rsidP="00050C95">
      <w:pPr>
        <w:spacing w:line="259" w:lineRule="auto"/>
        <w:jc w:val="center"/>
        <w:rPr>
          <w:rFonts w:ascii="Aptos" w:eastAsia="Aptos" w:hAnsi="Aptos" w:cs="Times New Roman"/>
        </w:rPr>
      </w:pPr>
    </w:p>
    <w:sectPr w:rsidR="00050C95" w:rsidSect="002E67E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68149" w14:textId="77777777" w:rsidR="00E374AA" w:rsidRDefault="00E374AA" w:rsidP="00D95647">
      <w:pPr>
        <w:spacing w:after="0" w:line="240" w:lineRule="auto"/>
      </w:pPr>
      <w:r>
        <w:separator/>
      </w:r>
    </w:p>
  </w:endnote>
  <w:endnote w:type="continuationSeparator" w:id="0">
    <w:p w14:paraId="51A3EDFB" w14:textId="77777777" w:rsidR="00E374AA" w:rsidRDefault="00E374AA" w:rsidP="00D95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roxima Nova Light">
    <w:altName w:val="Proxima Nova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027482"/>
      <w:docPartObj>
        <w:docPartGallery w:val="Page Numbers (Bottom of Page)"/>
        <w:docPartUnique/>
      </w:docPartObj>
    </w:sdtPr>
    <w:sdtEndPr/>
    <w:sdtContent>
      <w:p w14:paraId="3A4B04EC" w14:textId="5D3C3CCF" w:rsidR="00575AD0" w:rsidRDefault="00575AD0">
        <w:pPr>
          <w:pStyle w:val="Footer"/>
          <w:jc w:val="right"/>
        </w:pPr>
        <w:r>
          <w:fldChar w:fldCharType="begin"/>
        </w:r>
        <w:r>
          <w:instrText>PAGE   \* MERGEFORMAT</w:instrText>
        </w:r>
        <w:r>
          <w:fldChar w:fldCharType="separate"/>
        </w:r>
        <w:r>
          <w:rPr>
            <w:lang w:val="en-GB"/>
          </w:rPr>
          <w:t>2</w:t>
        </w:r>
        <w:r>
          <w:fldChar w:fldCharType="end"/>
        </w:r>
      </w:p>
    </w:sdtContent>
  </w:sdt>
  <w:p w14:paraId="42F8EE0D" w14:textId="77777777" w:rsidR="00575AD0" w:rsidRDefault="00575A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784584"/>
      <w:docPartObj>
        <w:docPartGallery w:val="Page Numbers (Bottom of Page)"/>
        <w:docPartUnique/>
      </w:docPartObj>
    </w:sdtPr>
    <w:sdtEndPr/>
    <w:sdtContent>
      <w:p w14:paraId="0A58FDEF" w14:textId="01C3E048" w:rsidR="00575AD0" w:rsidRDefault="00575AD0">
        <w:pPr>
          <w:pStyle w:val="Footer"/>
          <w:jc w:val="right"/>
        </w:pPr>
        <w:r>
          <w:fldChar w:fldCharType="begin"/>
        </w:r>
        <w:r>
          <w:instrText>PAGE   \* MERGEFORMAT</w:instrText>
        </w:r>
        <w:r>
          <w:fldChar w:fldCharType="separate"/>
        </w:r>
        <w:r>
          <w:rPr>
            <w:lang w:val="en-GB"/>
          </w:rPr>
          <w:t>2</w:t>
        </w:r>
        <w:r>
          <w:fldChar w:fldCharType="end"/>
        </w:r>
      </w:p>
    </w:sdtContent>
  </w:sdt>
  <w:p w14:paraId="69D77ACC" w14:textId="3F0A5483" w:rsidR="0032797A" w:rsidRDefault="0032797A" w:rsidP="00575AD0">
    <w:pPr>
      <w:pStyle w:val="footno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FD17E" w14:textId="77777777" w:rsidR="00E374AA" w:rsidRDefault="00E374AA" w:rsidP="00D95647">
      <w:pPr>
        <w:spacing w:after="0" w:line="240" w:lineRule="auto"/>
      </w:pPr>
      <w:r>
        <w:separator/>
      </w:r>
    </w:p>
  </w:footnote>
  <w:footnote w:type="continuationSeparator" w:id="0">
    <w:p w14:paraId="743B521B" w14:textId="77777777" w:rsidR="00E374AA" w:rsidRDefault="00E374AA" w:rsidP="00D95647">
      <w:pPr>
        <w:spacing w:after="0" w:line="240" w:lineRule="auto"/>
      </w:pPr>
      <w:r>
        <w:continuationSeparator/>
      </w:r>
    </w:p>
  </w:footnote>
  <w:footnote w:id="1">
    <w:p w14:paraId="447AF1D1" w14:textId="4CB32E94" w:rsidR="00362695" w:rsidRPr="00A977BA" w:rsidRDefault="00362695" w:rsidP="00362695">
      <w:pPr>
        <w:pStyle w:val="FootnoteText1"/>
        <w:rPr>
          <w:rFonts w:cs="Arial"/>
        </w:rPr>
      </w:pPr>
      <w:r w:rsidRPr="00A977BA">
        <w:rPr>
          <w:rFonts w:cs="Arial"/>
          <w:sz w:val="24"/>
          <w:szCs w:val="24"/>
          <w:vertAlign w:val="superscript"/>
        </w:rPr>
        <w:footnoteRef/>
      </w:r>
      <w:r w:rsidRPr="00A977BA">
        <w:rPr>
          <w:rFonts w:cs="Arial"/>
        </w:rPr>
        <w:t xml:space="preserve"> </w:t>
      </w:r>
      <w:r w:rsidR="0060366F" w:rsidRPr="00A977BA">
        <w:rPr>
          <w:rFonts w:eastAsia="Aptos" w:cs="Arial"/>
        </w:rPr>
        <w:t xml:space="preserve">These submissions represented 57 different groups with one group </w:t>
      </w:r>
      <w:r w:rsidR="000060FB" w:rsidRPr="00A977BA">
        <w:rPr>
          <w:rFonts w:eastAsia="Aptos" w:cs="Arial"/>
        </w:rPr>
        <w:t>(Strokestown</w:t>
      </w:r>
      <w:r w:rsidR="0060366F" w:rsidRPr="00A977BA">
        <w:rPr>
          <w:rFonts w:cs="Arial"/>
        </w:rPr>
        <w:t xml:space="preserve"> Tidy Towns Association)</w:t>
      </w:r>
      <w:r w:rsidR="0060366F" w:rsidRPr="00A977BA">
        <w:rPr>
          <w:rFonts w:eastAsia="Aptos" w:cs="Arial"/>
        </w:rPr>
        <w:t xml:space="preserve"> providing dual submissions</w:t>
      </w:r>
      <w:r w:rsidR="0060366F" w:rsidRPr="00A977BA">
        <w:rPr>
          <w:rFonts w:cs="Arial"/>
        </w:rPr>
        <w:t>.</w:t>
      </w:r>
      <w:r w:rsidRPr="00A977BA">
        <w:rPr>
          <w:rFonts w:cs="Arial"/>
        </w:rPr>
        <w:t xml:space="preserve"> </w:t>
      </w:r>
    </w:p>
  </w:footnote>
  <w:footnote w:id="2">
    <w:p w14:paraId="2F42EB37" w14:textId="6A9FAFE9" w:rsidR="00B304E6" w:rsidRPr="00A977BA" w:rsidRDefault="00B304E6">
      <w:pPr>
        <w:pStyle w:val="FootnoteText"/>
        <w:rPr>
          <w:rFonts w:cs="Arial"/>
        </w:rPr>
      </w:pPr>
      <w:r w:rsidRPr="00A977BA">
        <w:rPr>
          <w:rStyle w:val="FootnoteReference"/>
          <w:rFonts w:cs="Arial"/>
        </w:rPr>
        <w:footnoteRef/>
      </w:r>
      <w:r w:rsidRPr="00A977BA">
        <w:rPr>
          <w:rFonts w:cs="Arial"/>
        </w:rPr>
        <w:t xml:space="preserve"> Group 1: Over 1000 mentions, Group 2: </w:t>
      </w:r>
      <w:r w:rsidR="00586D79" w:rsidRPr="00A977BA">
        <w:rPr>
          <w:rFonts w:cs="Arial"/>
        </w:rPr>
        <w:t>500-1000 mentions, Group 3: 500-250 mentions, Group 4: 250-96 mentions</w:t>
      </w:r>
    </w:p>
  </w:footnote>
  <w:footnote w:id="3">
    <w:p w14:paraId="40299405" w14:textId="0E0ACFE2" w:rsidR="00A20737" w:rsidRPr="00A977BA" w:rsidRDefault="00A20737">
      <w:pPr>
        <w:pStyle w:val="FootnoteText"/>
        <w:rPr>
          <w:rFonts w:cs="Arial"/>
        </w:rPr>
      </w:pPr>
      <w:r w:rsidRPr="00A977BA">
        <w:rPr>
          <w:rStyle w:val="FootnoteReference"/>
          <w:rFonts w:cs="Arial"/>
        </w:rPr>
        <w:footnoteRef/>
      </w:r>
      <w:r w:rsidRPr="00A977BA">
        <w:rPr>
          <w:rFonts w:cs="Arial"/>
        </w:rPr>
        <w:t xml:space="preserve"> Words searched for within each theme analysed are presented in a table in Appendix 4</w:t>
      </w:r>
    </w:p>
  </w:footnote>
  <w:footnote w:id="4">
    <w:p w14:paraId="1658719A" w14:textId="2760B64B" w:rsidR="00A047EE" w:rsidRPr="00A977BA" w:rsidRDefault="00A047EE" w:rsidP="00A047EE">
      <w:pPr>
        <w:pStyle w:val="FootnoteText"/>
        <w:rPr>
          <w:rFonts w:cs="Arial"/>
        </w:rPr>
      </w:pPr>
      <w:r w:rsidRPr="00A977BA">
        <w:rPr>
          <w:rStyle w:val="FootnoteReference"/>
          <w:rFonts w:cs="Arial"/>
        </w:rPr>
        <w:footnoteRef/>
      </w:r>
      <w:r w:rsidRPr="00A977BA">
        <w:rPr>
          <w:rFonts w:cs="Arial"/>
        </w:rPr>
        <w:t xml:space="preserve"> Respondents who explicitly declared their role </w:t>
      </w:r>
      <w:r w:rsidR="00910D19" w:rsidRPr="00A977BA">
        <w:rPr>
          <w:rFonts w:cs="Arial"/>
        </w:rPr>
        <w:t xml:space="preserve">through their name </w:t>
      </w:r>
      <w:r w:rsidRPr="00A977BA">
        <w:rPr>
          <w:rFonts w:cs="Arial"/>
        </w:rPr>
        <w:t>within their submissions.</w:t>
      </w:r>
    </w:p>
  </w:footnote>
  <w:footnote w:id="5">
    <w:p w14:paraId="6D722225" w14:textId="701F4824" w:rsidR="00270997" w:rsidRPr="00A977BA" w:rsidRDefault="00270997">
      <w:pPr>
        <w:pStyle w:val="FootnoteText"/>
        <w:rPr>
          <w:rFonts w:cs="Arial"/>
        </w:rPr>
      </w:pPr>
      <w:r w:rsidRPr="00A977BA">
        <w:rPr>
          <w:rStyle w:val="FootnoteReference"/>
          <w:rFonts w:cs="Arial"/>
        </w:rPr>
        <w:footnoteRef/>
      </w:r>
      <w:r w:rsidRPr="00A977BA">
        <w:rPr>
          <w:rFonts w:cs="Arial"/>
        </w:rPr>
        <w:t xml:space="preserve"> Words searched for within each recommendation are presented in a table in Appendix 5</w:t>
      </w:r>
    </w:p>
  </w:footnote>
  <w:footnote w:id="6">
    <w:p w14:paraId="11049872" w14:textId="77777777" w:rsidR="00550437" w:rsidRPr="00E16787" w:rsidRDefault="00550437" w:rsidP="00550437">
      <w:pPr>
        <w:pStyle w:val="FootnoteText"/>
        <w:jc w:val="both"/>
        <w:rPr>
          <w:rFonts w:cs="Arial"/>
        </w:rPr>
      </w:pPr>
      <w:r w:rsidRPr="00E16787">
        <w:rPr>
          <w:rStyle w:val="FootnoteReference"/>
          <w:rFonts w:cs="Arial"/>
        </w:rPr>
        <w:footnoteRef/>
      </w:r>
      <w:r w:rsidRPr="00E16787">
        <w:rPr>
          <w:rFonts w:cs="Arial"/>
        </w:rPr>
        <w:t xml:space="preserve"> </w:t>
      </w:r>
      <w:hyperlink r:id="rId1" w:history="1">
        <w:r w:rsidRPr="00031919">
          <w:rPr>
            <w:rStyle w:val="Hyperlink"/>
            <w:rFonts w:cs="Arial"/>
            <w:color w:val="auto"/>
          </w:rPr>
          <w:t>Regulation of Display of Electoral and Polling Posters and Other Advertisements Bill 2022</w:t>
        </w:r>
      </w:hyperlink>
      <w:r w:rsidRPr="00E16787">
        <w:rPr>
          <w:rFonts w:cs="Arial"/>
        </w:rPr>
        <w:t>: First Stage – Seanad Éireann (26th Seanad) – Wednesday, 11 May 2022 – Houses of the Oireachtas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D1CDF" w14:textId="77777777" w:rsidR="00575AD0" w:rsidRDefault="00575AD0">
    <w:pPr>
      <w:pStyle w:val="Header"/>
    </w:pPr>
    <w:r>
      <w:rPr>
        <w:noProof/>
      </w:rPr>
      <w:drawing>
        <wp:anchor distT="0" distB="0" distL="114300" distR="114300" simplePos="0" relativeHeight="251660288" behindDoc="0" locked="0" layoutInCell="1" allowOverlap="1" wp14:anchorId="0C4989CE" wp14:editId="73CA7C46">
          <wp:simplePos x="0" y="0"/>
          <wp:positionH relativeFrom="margin">
            <wp:align>left</wp:align>
          </wp:positionH>
          <wp:positionV relativeFrom="paragraph">
            <wp:posOffset>81915</wp:posOffset>
          </wp:positionV>
          <wp:extent cx="1499191" cy="377871"/>
          <wp:effectExtent l="0" t="0" r="0" b="0"/>
          <wp:wrapTopAndBottom/>
          <wp:docPr id="4412336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07104" name="Picture 1855707104"/>
                  <pic:cNvPicPr/>
                </pic:nvPicPr>
                <pic:blipFill>
                  <a:blip r:embed="rId1">
                    <a:extLst>
                      <a:ext uri="{28A0092B-C50C-407E-A947-70E740481C1C}">
                        <a14:useLocalDpi xmlns:a14="http://schemas.microsoft.com/office/drawing/2010/main" val="0"/>
                      </a:ext>
                    </a:extLst>
                  </a:blip>
                  <a:stretch>
                    <a:fillRect/>
                  </a:stretch>
                </pic:blipFill>
                <pic:spPr>
                  <a:xfrm>
                    <a:off x="0" y="0"/>
                    <a:ext cx="1499191" cy="37787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1912869"/>
      <w:docPartObj>
        <w:docPartGallery w:val="Page Numbers (Top of Page)"/>
        <w:docPartUnique/>
      </w:docPartObj>
    </w:sdtPr>
    <w:sdtEndPr/>
    <w:sdtContent>
      <w:p w14:paraId="689981DB" w14:textId="4227C949" w:rsidR="00397AF1" w:rsidRDefault="00397AF1">
        <w:pPr>
          <w:pStyle w:val="Header"/>
          <w:jc w:val="center"/>
        </w:pPr>
        <w:r>
          <w:fldChar w:fldCharType="begin"/>
        </w:r>
        <w:r>
          <w:instrText>PAGE   \* MERGEFORMAT</w:instrText>
        </w:r>
        <w:r>
          <w:fldChar w:fldCharType="separate"/>
        </w:r>
        <w:r>
          <w:rPr>
            <w:lang w:val="en-GB"/>
          </w:rPr>
          <w:t>2</w:t>
        </w:r>
        <w:r>
          <w:fldChar w:fldCharType="end"/>
        </w:r>
      </w:p>
    </w:sdtContent>
  </w:sdt>
  <w:p w14:paraId="7D063413" w14:textId="77777777" w:rsidR="00397AF1" w:rsidRDefault="00397A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63A57"/>
    <w:multiLevelType w:val="hybridMultilevel"/>
    <w:tmpl w:val="49AE2AD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F297855"/>
    <w:multiLevelType w:val="hybridMultilevel"/>
    <w:tmpl w:val="21A6326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3259310A"/>
    <w:multiLevelType w:val="hybridMultilevel"/>
    <w:tmpl w:val="B218B85C"/>
    <w:lvl w:ilvl="0" w:tplc="FFFFFFFF">
      <w:start w:val="1"/>
      <w:numFmt w:val="lowerRoman"/>
      <w:lvlText w:val="(%1)"/>
      <w:lvlJc w:val="left"/>
      <w:pPr>
        <w:ind w:left="72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37753353"/>
    <w:multiLevelType w:val="hybridMultilevel"/>
    <w:tmpl w:val="96A01F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E162246"/>
    <w:multiLevelType w:val="hybridMultilevel"/>
    <w:tmpl w:val="49AE2AD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35B370A"/>
    <w:multiLevelType w:val="multilevel"/>
    <w:tmpl w:val="6212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CB53BB"/>
    <w:multiLevelType w:val="hybridMultilevel"/>
    <w:tmpl w:val="9A6EF43C"/>
    <w:lvl w:ilvl="0" w:tplc="1809000F">
      <w:start w:val="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5F0F0E12"/>
    <w:multiLevelType w:val="hybridMultilevel"/>
    <w:tmpl w:val="24A404FC"/>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624C454B"/>
    <w:multiLevelType w:val="hybridMultilevel"/>
    <w:tmpl w:val="06D8104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627D19A9"/>
    <w:multiLevelType w:val="hybridMultilevel"/>
    <w:tmpl w:val="B1860F2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2B75E7E"/>
    <w:multiLevelType w:val="hybridMultilevel"/>
    <w:tmpl w:val="9E28F9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DB31B5C"/>
    <w:multiLevelType w:val="hybridMultilevel"/>
    <w:tmpl w:val="49AE2AD2"/>
    <w:lvl w:ilvl="0" w:tplc="0E3A3486">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2081901582">
    <w:abstractNumId w:val="5"/>
  </w:num>
  <w:num w:numId="2" w16cid:durableId="1924071625">
    <w:abstractNumId w:val="7"/>
  </w:num>
  <w:num w:numId="3" w16cid:durableId="443887274">
    <w:abstractNumId w:val="10"/>
  </w:num>
  <w:num w:numId="4" w16cid:durableId="1005131116">
    <w:abstractNumId w:val="8"/>
  </w:num>
  <w:num w:numId="5" w16cid:durableId="890580364">
    <w:abstractNumId w:val="11"/>
  </w:num>
  <w:num w:numId="6" w16cid:durableId="1093548797">
    <w:abstractNumId w:val="6"/>
  </w:num>
  <w:num w:numId="7" w16cid:durableId="1433630480">
    <w:abstractNumId w:val="0"/>
  </w:num>
  <w:num w:numId="8" w16cid:durableId="626661298">
    <w:abstractNumId w:val="9"/>
  </w:num>
  <w:num w:numId="9" w16cid:durableId="2146006331">
    <w:abstractNumId w:val="4"/>
  </w:num>
  <w:num w:numId="10" w16cid:durableId="241069799">
    <w:abstractNumId w:val="2"/>
  </w:num>
  <w:num w:numId="11" w16cid:durableId="1235234960">
    <w:abstractNumId w:val="3"/>
  </w:num>
  <w:num w:numId="12" w16cid:durableId="13413927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647"/>
    <w:rsid w:val="00002B74"/>
    <w:rsid w:val="00002D33"/>
    <w:rsid w:val="00002E8A"/>
    <w:rsid w:val="000060FB"/>
    <w:rsid w:val="00006E8C"/>
    <w:rsid w:val="00011171"/>
    <w:rsid w:val="00011D8C"/>
    <w:rsid w:val="00024CE5"/>
    <w:rsid w:val="000311F5"/>
    <w:rsid w:val="00031415"/>
    <w:rsid w:val="00031919"/>
    <w:rsid w:val="00037878"/>
    <w:rsid w:val="00041473"/>
    <w:rsid w:val="000416F2"/>
    <w:rsid w:val="0004203C"/>
    <w:rsid w:val="00045ECD"/>
    <w:rsid w:val="00050C95"/>
    <w:rsid w:val="00051701"/>
    <w:rsid w:val="00053317"/>
    <w:rsid w:val="0005575E"/>
    <w:rsid w:val="00055DC7"/>
    <w:rsid w:val="00056E1A"/>
    <w:rsid w:val="000633B2"/>
    <w:rsid w:val="00063AA5"/>
    <w:rsid w:val="000667E3"/>
    <w:rsid w:val="00072B73"/>
    <w:rsid w:val="00077022"/>
    <w:rsid w:val="00081EAA"/>
    <w:rsid w:val="00090A4F"/>
    <w:rsid w:val="0009100E"/>
    <w:rsid w:val="00092DA2"/>
    <w:rsid w:val="0009473F"/>
    <w:rsid w:val="00095216"/>
    <w:rsid w:val="000960A5"/>
    <w:rsid w:val="000B6BDD"/>
    <w:rsid w:val="000C2101"/>
    <w:rsid w:val="000C51F2"/>
    <w:rsid w:val="000C6E3A"/>
    <w:rsid w:val="000C7552"/>
    <w:rsid w:val="000C7AC9"/>
    <w:rsid w:val="000D47CE"/>
    <w:rsid w:val="000D7B8A"/>
    <w:rsid w:val="000E3988"/>
    <w:rsid w:val="000E3AE9"/>
    <w:rsid w:val="000E3C77"/>
    <w:rsid w:val="000E764B"/>
    <w:rsid w:val="000F08F5"/>
    <w:rsid w:val="000F14C4"/>
    <w:rsid w:val="000F6952"/>
    <w:rsid w:val="00100C10"/>
    <w:rsid w:val="00107EE3"/>
    <w:rsid w:val="00112BFC"/>
    <w:rsid w:val="00112E36"/>
    <w:rsid w:val="0011466B"/>
    <w:rsid w:val="00117A57"/>
    <w:rsid w:val="0012206B"/>
    <w:rsid w:val="0012294D"/>
    <w:rsid w:val="00122D79"/>
    <w:rsid w:val="001279CB"/>
    <w:rsid w:val="00133795"/>
    <w:rsid w:val="00134CAD"/>
    <w:rsid w:val="001400E1"/>
    <w:rsid w:val="00140581"/>
    <w:rsid w:val="00142033"/>
    <w:rsid w:val="00144181"/>
    <w:rsid w:val="0014695C"/>
    <w:rsid w:val="00160203"/>
    <w:rsid w:val="001616E3"/>
    <w:rsid w:val="00163005"/>
    <w:rsid w:val="001700B7"/>
    <w:rsid w:val="0017275E"/>
    <w:rsid w:val="00172961"/>
    <w:rsid w:val="00172B48"/>
    <w:rsid w:val="0017771F"/>
    <w:rsid w:val="001803C2"/>
    <w:rsid w:val="001833CA"/>
    <w:rsid w:val="00184F88"/>
    <w:rsid w:val="00186F6D"/>
    <w:rsid w:val="00190A61"/>
    <w:rsid w:val="00191CB7"/>
    <w:rsid w:val="001955F1"/>
    <w:rsid w:val="001965DF"/>
    <w:rsid w:val="00196BFD"/>
    <w:rsid w:val="0019722B"/>
    <w:rsid w:val="001974C6"/>
    <w:rsid w:val="00197BE4"/>
    <w:rsid w:val="001A157C"/>
    <w:rsid w:val="001A2E12"/>
    <w:rsid w:val="001A3870"/>
    <w:rsid w:val="001B26E1"/>
    <w:rsid w:val="001B3EEC"/>
    <w:rsid w:val="001C4B44"/>
    <w:rsid w:val="001C5758"/>
    <w:rsid w:val="001D0720"/>
    <w:rsid w:val="001D209D"/>
    <w:rsid w:val="001D2CA5"/>
    <w:rsid w:val="001D54DA"/>
    <w:rsid w:val="001D5711"/>
    <w:rsid w:val="001D5D49"/>
    <w:rsid w:val="001D69EA"/>
    <w:rsid w:val="001D6A56"/>
    <w:rsid w:val="001E06BF"/>
    <w:rsid w:val="001E0E9C"/>
    <w:rsid w:val="001E11AA"/>
    <w:rsid w:val="001E2C51"/>
    <w:rsid w:val="001E77F1"/>
    <w:rsid w:val="001F269B"/>
    <w:rsid w:val="001F30F8"/>
    <w:rsid w:val="001F7693"/>
    <w:rsid w:val="001F7C75"/>
    <w:rsid w:val="00202C8A"/>
    <w:rsid w:val="00204445"/>
    <w:rsid w:val="002052D3"/>
    <w:rsid w:val="00206BF7"/>
    <w:rsid w:val="00207DD3"/>
    <w:rsid w:val="00216103"/>
    <w:rsid w:val="002225BA"/>
    <w:rsid w:val="0023540D"/>
    <w:rsid w:val="00235D76"/>
    <w:rsid w:val="00236049"/>
    <w:rsid w:val="0024131E"/>
    <w:rsid w:val="00241A81"/>
    <w:rsid w:val="002444C7"/>
    <w:rsid w:val="00244B47"/>
    <w:rsid w:val="00247787"/>
    <w:rsid w:val="00250270"/>
    <w:rsid w:val="00250E5E"/>
    <w:rsid w:val="0025202D"/>
    <w:rsid w:val="00254DAF"/>
    <w:rsid w:val="00255A82"/>
    <w:rsid w:val="002633BF"/>
    <w:rsid w:val="00270997"/>
    <w:rsid w:val="00272CCA"/>
    <w:rsid w:val="00276957"/>
    <w:rsid w:val="00277753"/>
    <w:rsid w:val="00281948"/>
    <w:rsid w:val="00284B3A"/>
    <w:rsid w:val="002875CA"/>
    <w:rsid w:val="0028767F"/>
    <w:rsid w:val="0029101A"/>
    <w:rsid w:val="002920BA"/>
    <w:rsid w:val="0029296F"/>
    <w:rsid w:val="00295ED4"/>
    <w:rsid w:val="002A25A3"/>
    <w:rsid w:val="002A574F"/>
    <w:rsid w:val="002A5AD8"/>
    <w:rsid w:val="002A6D43"/>
    <w:rsid w:val="002B1741"/>
    <w:rsid w:val="002C2CB5"/>
    <w:rsid w:val="002C3915"/>
    <w:rsid w:val="002C448B"/>
    <w:rsid w:val="002C44B9"/>
    <w:rsid w:val="002C5BCF"/>
    <w:rsid w:val="002C62AC"/>
    <w:rsid w:val="002C6797"/>
    <w:rsid w:val="002C7820"/>
    <w:rsid w:val="002D1C85"/>
    <w:rsid w:val="002D29FA"/>
    <w:rsid w:val="002D3FE2"/>
    <w:rsid w:val="002D402C"/>
    <w:rsid w:val="002D6916"/>
    <w:rsid w:val="002E115A"/>
    <w:rsid w:val="002E1DE0"/>
    <w:rsid w:val="002E67E5"/>
    <w:rsid w:val="002E7960"/>
    <w:rsid w:val="002F0778"/>
    <w:rsid w:val="0030419D"/>
    <w:rsid w:val="00305167"/>
    <w:rsid w:val="00306AF6"/>
    <w:rsid w:val="00307119"/>
    <w:rsid w:val="003117AD"/>
    <w:rsid w:val="003122AD"/>
    <w:rsid w:val="00313974"/>
    <w:rsid w:val="0031410F"/>
    <w:rsid w:val="00314137"/>
    <w:rsid w:val="003170CF"/>
    <w:rsid w:val="00317D31"/>
    <w:rsid w:val="00324F5B"/>
    <w:rsid w:val="003273C3"/>
    <w:rsid w:val="0032797A"/>
    <w:rsid w:val="00331DD0"/>
    <w:rsid w:val="00334F86"/>
    <w:rsid w:val="0033556C"/>
    <w:rsid w:val="00336E89"/>
    <w:rsid w:val="00342A1C"/>
    <w:rsid w:val="00350DF2"/>
    <w:rsid w:val="00352225"/>
    <w:rsid w:val="00354492"/>
    <w:rsid w:val="003613F0"/>
    <w:rsid w:val="003624D8"/>
    <w:rsid w:val="00362695"/>
    <w:rsid w:val="00365F7B"/>
    <w:rsid w:val="003706E4"/>
    <w:rsid w:val="00371FFF"/>
    <w:rsid w:val="00373312"/>
    <w:rsid w:val="003814C9"/>
    <w:rsid w:val="00381E22"/>
    <w:rsid w:val="00387AF1"/>
    <w:rsid w:val="00392AD6"/>
    <w:rsid w:val="00396DF1"/>
    <w:rsid w:val="00397AF1"/>
    <w:rsid w:val="003B0E38"/>
    <w:rsid w:val="003B2937"/>
    <w:rsid w:val="003B32B8"/>
    <w:rsid w:val="003B3D4F"/>
    <w:rsid w:val="003B447D"/>
    <w:rsid w:val="003B5265"/>
    <w:rsid w:val="003B559B"/>
    <w:rsid w:val="003C066D"/>
    <w:rsid w:val="003C0A3E"/>
    <w:rsid w:val="003C467C"/>
    <w:rsid w:val="003C5D29"/>
    <w:rsid w:val="003D0139"/>
    <w:rsid w:val="003D5B4C"/>
    <w:rsid w:val="003D7AD3"/>
    <w:rsid w:val="003E02C9"/>
    <w:rsid w:val="003E6156"/>
    <w:rsid w:val="003E6D90"/>
    <w:rsid w:val="003F2CD9"/>
    <w:rsid w:val="003F5359"/>
    <w:rsid w:val="003F71ED"/>
    <w:rsid w:val="0040044A"/>
    <w:rsid w:val="00404233"/>
    <w:rsid w:val="004046F7"/>
    <w:rsid w:val="00421E21"/>
    <w:rsid w:val="00431FEF"/>
    <w:rsid w:val="00432235"/>
    <w:rsid w:val="00435373"/>
    <w:rsid w:val="00437E7D"/>
    <w:rsid w:val="00440AB3"/>
    <w:rsid w:val="0044321F"/>
    <w:rsid w:val="00444826"/>
    <w:rsid w:val="00455261"/>
    <w:rsid w:val="0045565F"/>
    <w:rsid w:val="00455B65"/>
    <w:rsid w:val="004560BC"/>
    <w:rsid w:val="004576F5"/>
    <w:rsid w:val="0046074A"/>
    <w:rsid w:val="00461A45"/>
    <w:rsid w:val="00461AB0"/>
    <w:rsid w:val="00464085"/>
    <w:rsid w:val="00466789"/>
    <w:rsid w:val="00473527"/>
    <w:rsid w:val="00475A37"/>
    <w:rsid w:val="00480D06"/>
    <w:rsid w:val="00481449"/>
    <w:rsid w:val="004823AF"/>
    <w:rsid w:val="004841A4"/>
    <w:rsid w:val="00485337"/>
    <w:rsid w:val="00486B44"/>
    <w:rsid w:val="00487177"/>
    <w:rsid w:val="00492AA1"/>
    <w:rsid w:val="0049526A"/>
    <w:rsid w:val="0049533A"/>
    <w:rsid w:val="004954DE"/>
    <w:rsid w:val="004A0560"/>
    <w:rsid w:val="004A05F1"/>
    <w:rsid w:val="004A19D7"/>
    <w:rsid w:val="004A32A9"/>
    <w:rsid w:val="004A593A"/>
    <w:rsid w:val="004A5FB0"/>
    <w:rsid w:val="004B1B75"/>
    <w:rsid w:val="004B2BC5"/>
    <w:rsid w:val="004B7134"/>
    <w:rsid w:val="004C2064"/>
    <w:rsid w:val="004C31E3"/>
    <w:rsid w:val="004C3BAD"/>
    <w:rsid w:val="004C645F"/>
    <w:rsid w:val="004D68C3"/>
    <w:rsid w:val="004D7ECF"/>
    <w:rsid w:val="004E50E0"/>
    <w:rsid w:val="004E6353"/>
    <w:rsid w:val="004F2583"/>
    <w:rsid w:val="004F7603"/>
    <w:rsid w:val="005014F1"/>
    <w:rsid w:val="005075DA"/>
    <w:rsid w:val="0051047F"/>
    <w:rsid w:val="005117BB"/>
    <w:rsid w:val="00511867"/>
    <w:rsid w:val="005124FE"/>
    <w:rsid w:val="0052021C"/>
    <w:rsid w:val="005224D1"/>
    <w:rsid w:val="00530597"/>
    <w:rsid w:val="00530CBD"/>
    <w:rsid w:val="005310F8"/>
    <w:rsid w:val="00534588"/>
    <w:rsid w:val="005378F3"/>
    <w:rsid w:val="00537D94"/>
    <w:rsid w:val="00542C9D"/>
    <w:rsid w:val="005431F4"/>
    <w:rsid w:val="00544840"/>
    <w:rsid w:val="00544CD9"/>
    <w:rsid w:val="00550437"/>
    <w:rsid w:val="00550815"/>
    <w:rsid w:val="00553F6D"/>
    <w:rsid w:val="00556199"/>
    <w:rsid w:val="0056055B"/>
    <w:rsid w:val="00562D9B"/>
    <w:rsid w:val="00563DD3"/>
    <w:rsid w:val="005641E4"/>
    <w:rsid w:val="005655B2"/>
    <w:rsid w:val="00566C11"/>
    <w:rsid w:val="00572F65"/>
    <w:rsid w:val="00573913"/>
    <w:rsid w:val="00575AD0"/>
    <w:rsid w:val="00575E91"/>
    <w:rsid w:val="00577E54"/>
    <w:rsid w:val="005806D0"/>
    <w:rsid w:val="00581627"/>
    <w:rsid w:val="00583121"/>
    <w:rsid w:val="00586D79"/>
    <w:rsid w:val="005A15BE"/>
    <w:rsid w:val="005A2B27"/>
    <w:rsid w:val="005A58A8"/>
    <w:rsid w:val="005B19CA"/>
    <w:rsid w:val="005B244E"/>
    <w:rsid w:val="005B2767"/>
    <w:rsid w:val="005B38D2"/>
    <w:rsid w:val="005B40EC"/>
    <w:rsid w:val="005B4557"/>
    <w:rsid w:val="005B6F35"/>
    <w:rsid w:val="005C03EF"/>
    <w:rsid w:val="005C054A"/>
    <w:rsid w:val="005C2463"/>
    <w:rsid w:val="005C2E20"/>
    <w:rsid w:val="005C5E26"/>
    <w:rsid w:val="005D0360"/>
    <w:rsid w:val="005D64B8"/>
    <w:rsid w:val="005E1226"/>
    <w:rsid w:val="005E34C1"/>
    <w:rsid w:val="005E6BB0"/>
    <w:rsid w:val="005E6CD0"/>
    <w:rsid w:val="0060366F"/>
    <w:rsid w:val="00604EC6"/>
    <w:rsid w:val="00605C0C"/>
    <w:rsid w:val="006077DB"/>
    <w:rsid w:val="00611322"/>
    <w:rsid w:val="00611DE8"/>
    <w:rsid w:val="00611EFE"/>
    <w:rsid w:val="00612D7B"/>
    <w:rsid w:val="00613AD9"/>
    <w:rsid w:val="00621004"/>
    <w:rsid w:val="006220B9"/>
    <w:rsid w:val="00623D99"/>
    <w:rsid w:val="00623E5B"/>
    <w:rsid w:val="00641AE6"/>
    <w:rsid w:val="006449D2"/>
    <w:rsid w:val="00644C27"/>
    <w:rsid w:val="00645A08"/>
    <w:rsid w:val="00654D18"/>
    <w:rsid w:val="00661A71"/>
    <w:rsid w:val="00663A13"/>
    <w:rsid w:val="00666890"/>
    <w:rsid w:val="006705F8"/>
    <w:rsid w:val="00671FF3"/>
    <w:rsid w:val="00672846"/>
    <w:rsid w:val="00673287"/>
    <w:rsid w:val="00674586"/>
    <w:rsid w:val="006769DE"/>
    <w:rsid w:val="0067720F"/>
    <w:rsid w:val="006828F2"/>
    <w:rsid w:val="0068567E"/>
    <w:rsid w:val="00685E43"/>
    <w:rsid w:val="00686788"/>
    <w:rsid w:val="00686A67"/>
    <w:rsid w:val="00687DB2"/>
    <w:rsid w:val="00687DC2"/>
    <w:rsid w:val="00691D06"/>
    <w:rsid w:val="00691DA8"/>
    <w:rsid w:val="0069379B"/>
    <w:rsid w:val="0069745B"/>
    <w:rsid w:val="006A1CBB"/>
    <w:rsid w:val="006A2B8E"/>
    <w:rsid w:val="006A5F3A"/>
    <w:rsid w:val="006A6993"/>
    <w:rsid w:val="006A7C72"/>
    <w:rsid w:val="006B14B9"/>
    <w:rsid w:val="006B2848"/>
    <w:rsid w:val="006B3A2E"/>
    <w:rsid w:val="006B42F3"/>
    <w:rsid w:val="006B4BC2"/>
    <w:rsid w:val="006B63C8"/>
    <w:rsid w:val="006B63E2"/>
    <w:rsid w:val="006B6B87"/>
    <w:rsid w:val="006B7A6D"/>
    <w:rsid w:val="006C0347"/>
    <w:rsid w:val="006C0A4E"/>
    <w:rsid w:val="006C11A4"/>
    <w:rsid w:val="006C1219"/>
    <w:rsid w:val="006C4D31"/>
    <w:rsid w:val="006C61D7"/>
    <w:rsid w:val="006D2FA7"/>
    <w:rsid w:val="006D3789"/>
    <w:rsid w:val="006D3D17"/>
    <w:rsid w:val="006D517D"/>
    <w:rsid w:val="006D5FC8"/>
    <w:rsid w:val="006D6F54"/>
    <w:rsid w:val="006E0EB0"/>
    <w:rsid w:val="006E1A0D"/>
    <w:rsid w:val="006E2E76"/>
    <w:rsid w:val="006E720A"/>
    <w:rsid w:val="006E7E31"/>
    <w:rsid w:val="006F2665"/>
    <w:rsid w:val="006F26A9"/>
    <w:rsid w:val="006F48FF"/>
    <w:rsid w:val="006F5FE1"/>
    <w:rsid w:val="0070703D"/>
    <w:rsid w:val="00707878"/>
    <w:rsid w:val="007078A8"/>
    <w:rsid w:val="00710B79"/>
    <w:rsid w:val="00716245"/>
    <w:rsid w:val="007215E1"/>
    <w:rsid w:val="00731199"/>
    <w:rsid w:val="00735CEE"/>
    <w:rsid w:val="007366E9"/>
    <w:rsid w:val="00737F63"/>
    <w:rsid w:val="00750537"/>
    <w:rsid w:val="00751B56"/>
    <w:rsid w:val="00760D3F"/>
    <w:rsid w:val="00761295"/>
    <w:rsid w:val="00763DB3"/>
    <w:rsid w:val="00766255"/>
    <w:rsid w:val="0076744F"/>
    <w:rsid w:val="00770641"/>
    <w:rsid w:val="00770D4E"/>
    <w:rsid w:val="007718BE"/>
    <w:rsid w:val="00771D6C"/>
    <w:rsid w:val="007721EF"/>
    <w:rsid w:val="007759A3"/>
    <w:rsid w:val="0077685B"/>
    <w:rsid w:val="00781BAA"/>
    <w:rsid w:val="00785B1E"/>
    <w:rsid w:val="00792050"/>
    <w:rsid w:val="007920FC"/>
    <w:rsid w:val="0079283F"/>
    <w:rsid w:val="00794DFD"/>
    <w:rsid w:val="007A0376"/>
    <w:rsid w:val="007A0FA0"/>
    <w:rsid w:val="007A18B0"/>
    <w:rsid w:val="007A641D"/>
    <w:rsid w:val="007A72E7"/>
    <w:rsid w:val="007A7F57"/>
    <w:rsid w:val="007B0FD9"/>
    <w:rsid w:val="007B183D"/>
    <w:rsid w:val="007B2011"/>
    <w:rsid w:val="007B2B12"/>
    <w:rsid w:val="007B3112"/>
    <w:rsid w:val="007B32C6"/>
    <w:rsid w:val="007B5311"/>
    <w:rsid w:val="007B6936"/>
    <w:rsid w:val="007C1DB9"/>
    <w:rsid w:val="007C2E78"/>
    <w:rsid w:val="007C6266"/>
    <w:rsid w:val="007C64F3"/>
    <w:rsid w:val="007C7F1C"/>
    <w:rsid w:val="007D025D"/>
    <w:rsid w:val="007D4016"/>
    <w:rsid w:val="007D729E"/>
    <w:rsid w:val="007E05C6"/>
    <w:rsid w:val="007E1C76"/>
    <w:rsid w:val="007E24C4"/>
    <w:rsid w:val="007E2AE1"/>
    <w:rsid w:val="007E332C"/>
    <w:rsid w:val="007E44B8"/>
    <w:rsid w:val="007F27CD"/>
    <w:rsid w:val="007F4BEF"/>
    <w:rsid w:val="007F4E77"/>
    <w:rsid w:val="007F795B"/>
    <w:rsid w:val="008022FD"/>
    <w:rsid w:val="00802A1A"/>
    <w:rsid w:val="008057C7"/>
    <w:rsid w:val="0080650F"/>
    <w:rsid w:val="008073C8"/>
    <w:rsid w:val="00810B97"/>
    <w:rsid w:val="00812419"/>
    <w:rsid w:val="00813FC6"/>
    <w:rsid w:val="00814DE5"/>
    <w:rsid w:val="00815557"/>
    <w:rsid w:val="00820FE8"/>
    <w:rsid w:val="00822B0D"/>
    <w:rsid w:val="00831C07"/>
    <w:rsid w:val="00833364"/>
    <w:rsid w:val="0084345E"/>
    <w:rsid w:val="0084439D"/>
    <w:rsid w:val="008444EF"/>
    <w:rsid w:val="0084546F"/>
    <w:rsid w:val="00846D9B"/>
    <w:rsid w:val="008502F5"/>
    <w:rsid w:val="0085287A"/>
    <w:rsid w:val="00857842"/>
    <w:rsid w:val="0086141D"/>
    <w:rsid w:val="00862B1C"/>
    <w:rsid w:val="00863942"/>
    <w:rsid w:val="00864B7E"/>
    <w:rsid w:val="00871122"/>
    <w:rsid w:val="00871E50"/>
    <w:rsid w:val="00872077"/>
    <w:rsid w:val="008720E9"/>
    <w:rsid w:val="00876AFF"/>
    <w:rsid w:val="00877682"/>
    <w:rsid w:val="0088641F"/>
    <w:rsid w:val="00890403"/>
    <w:rsid w:val="008904E2"/>
    <w:rsid w:val="00891AEC"/>
    <w:rsid w:val="008936B1"/>
    <w:rsid w:val="008A2467"/>
    <w:rsid w:val="008A55A9"/>
    <w:rsid w:val="008A59E6"/>
    <w:rsid w:val="008A741E"/>
    <w:rsid w:val="008B1249"/>
    <w:rsid w:val="008B4E1B"/>
    <w:rsid w:val="008B4E8E"/>
    <w:rsid w:val="008C500E"/>
    <w:rsid w:val="008D0721"/>
    <w:rsid w:val="008D107D"/>
    <w:rsid w:val="008E4E1B"/>
    <w:rsid w:val="008E54DE"/>
    <w:rsid w:val="008E591D"/>
    <w:rsid w:val="008F07B3"/>
    <w:rsid w:val="008F10D6"/>
    <w:rsid w:val="008F7DA8"/>
    <w:rsid w:val="0090138A"/>
    <w:rsid w:val="00906BF5"/>
    <w:rsid w:val="00907DB8"/>
    <w:rsid w:val="00910CC0"/>
    <w:rsid w:val="00910D19"/>
    <w:rsid w:val="00910DC1"/>
    <w:rsid w:val="00913C88"/>
    <w:rsid w:val="009142C5"/>
    <w:rsid w:val="00916D71"/>
    <w:rsid w:val="00921421"/>
    <w:rsid w:val="00931932"/>
    <w:rsid w:val="00931DD1"/>
    <w:rsid w:val="0093618F"/>
    <w:rsid w:val="009369E1"/>
    <w:rsid w:val="00943CED"/>
    <w:rsid w:val="00944F82"/>
    <w:rsid w:val="0094549A"/>
    <w:rsid w:val="0094731F"/>
    <w:rsid w:val="009530B7"/>
    <w:rsid w:val="00955738"/>
    <w:rsid w:val="0096103F"/>
    <w:rsid w:val="00962CA1"/>
    <w:rsid w:val="00964B32"/>
    <w:rsid w:val="00970B31"/>
    <w:rsid w:val="0097298B"/>
    <w:rsid w:val="00975C98"/>
    <w:rsid w:val="00977046"/>
    <w:rsid w:val="009805FD"/>
    <w:rsid w:val="00983E3B"/>
    <w:rsid w:val="00984776"/>
    <w:rsid w:val="009961FB"/>
    <w:rsid w:val="00996C0D"/>
    <w:rsid w:val="00997746"/>
    <w:rsid w:val="00997CFD"/>
    <w:rsid w:val="009A4242"/>
    <w:rsid w:val="009A6678"/>
    <w:rsid w:val="009A73AF"/>
    <w:rsid w:val="009A7A73"/>
    <w:rsid w:val="009B276B"/>
    <w:rsid w:val="009B509B"/>
    <w:rsid w:val="009C457A"/>
    <w:rsid w:val="009C4CCD"/>
    <w:rsid w:val="009C5C46"/>
    <w:rsid w:val="009C63AA"/>
    <w:rsid w:val="009C76EA"/>
    <w:rsid w:val="009D1796"/>
    <w:rsid w:val="009D2944"/>
    <w:rsid w:val="009D6580"/>
    <w:rsid w:val="009D6F9A"/>
    <w:rsid w:val="009E00E0"/>
    <w:rsid w:val="009E2125"/>
    <w:rsid w:val="009E3969"/>
    <w:rsid w:val="009E4D5E"/>
    <w:rsid w:val="009E54D5"/>
    <w:rsid w:val="009E5D54"/>
    <w:rsid w:val="009E63E9"/>
    <w:rsid w:val="009F066A"/>
    <w:rsid w:val="009F237D"/>
    <w:rsid w:val="009F6BC1"/>
    <w:rsid w:val="009F7231"/>
    <w:rsid w:val="00A0163C"/>
    <w:rsid w:val="00A01F74"/>
    <w:rsid w:val="00A047EE"/>
    <w:rsid w:val="00A05068"/>
    <w:rsid w:val="00A11A7C"/>
    <w:rsid w:val="00A16C84"/>
    <w:rsid w:val="00A17C9C"/>
    <w:rsid w:val="00A20737"/>
    <w:rsid w:val="00A2117E"/>
    <w:rsid w:val="00A21799"/>
    <w:rsid w:val="00A23F92"/>
    <w:rsid w:val="00A25B67"/>
    <w:rsid w:val="00A30157"/>
    <w:rsid w:val="00A321CE"/>
    <w:rsid w:val="00A35177"/>
    <w:rsid w:val="00A35280"/>
    <w:rsid w:val="00A500AF"/>
    <w:rsid w:val="00A54DC6"/>
    <w:rsid w:val="00A55A26"/>
    <w:rsid w:val="00A57B29"/>
    <w:rsid w:val="00A57F74"/>
    <w:rsid w:val="00A64F9E"/>
    <w:rsid w:val="00A70808"/>
    <w:rsid w:val="00A719A5"/>
    <w:rsid w:val="00A740B6"/>
    <w:rsid w:val="00A76EA3"/>
    <w:rsid w:val="00A771C5"/>
    <w:rsid w:val="00A8108C"/>
    <w:rsid w:val="00A8325A"/>
    <w:rsid w:val="00A877EC"/>
    <w:rsid w:val="00A9002B"/>
    <w:rsid w:val="00A90068"/>
    <w:rsid w:val="00A96157"/>
    <w:rsid w:val="00A96C4D"/>
    <w:rsid w:val="00A977BA"/>
    <w:rsid w:val="00A97D2B"/>
    <w:rsid w:val="00AA3C51"/>
    <w:rsid w:val="00AB291A"/>
    <w:rsid w:val="00AB2E69"/>
    <w:rsid w:val="00AB3292"/>
    <w:rsid w:val="00AB439C"/>
    <w:rsid w:val="00AB5F29"/>
    <w:rsid w:val="00AC0C74"/>
    <w:rsid w:val="00AC362C"/>
    <w:rsid w:val="00AE1A2A"/>
    <w:rsid w:val="00AE1B92"/>
    <w:rsid w:val="00AE6A88"/>
    <w:rsid w:val="00AE7D24"/>
    <w:rsid w:val="00AF0FE9"/>
    <w:rsid w:val="00AF4B04"/>
    <w:rsid w:val="00AF4DD7"/>
    <w:rsid w:val="00AF64E4"/>
    <w:rsid w:val="00AF75D8"/>
    <w:rsid w:val="00B018CC"/>
    <w:rsid w:val="00B15393"/>
    <w:rsid w:val="00B172A6"/>
    <w:rsid w:val="00B20D13"/>
    <w:rsid w:val="00B22805"/>
    <w:rsid w:val="00B22D36"/>
    <w:rsid w:val="00B24C1C"/>
    <w:rsid w:val="00B304E6"/>
    <w:rsid w:val="00B30FAF"/>
    <w:rsid w:val="00B31484"/>
    <w:rsid w:val="00B3572E"/>
    <w:rsid w:val="00B367CD"/>
    <w:rsid w:val="00B40D70"/>
    <w:rsid w:val="00B42C12"/>
    <w:rsid w:val="00B50948"/>
    <w:rsid w:val="00B512D1"/>
    <w:rsid w:val="00B517CD"/>
    <w:rsid w:val="00B52938"/>
    <w:rsid w:val="00B53A8D"/>
    <w:rsid w:val="00B549A5"/>
    <w:rsid w:val="00B54B75"/>
    <w:rsid w:val="00B54E6E"/>
    <w:rsid w:val="00B5515D"/>
    <w:rsid w:val="00B56274"/>
    <w:rsid w:val="00B562C3"/>
    <w:rsid w:val="00B5698C"/>
    <w:rsid w:val="00B56998"/>
    <w:rsid w:val="00B60A06"/>
    <w:rsid w:val="00B6379C"/>
    <w:rsid w:val="00B66D27"/>
    <w:rsid w:val="00B713B2"/>
    <w:rsid w:val="00B7194A"/>
    <w:rsid w:val="00B73CD4"/>
    <w:rsid w:val="00B74B6B"/>
    <w:rsid w:val="00B74F7B"/>
    <w:rsid w:val="00B76019"/>
    <w:rsid w:val="00B77D05"/>
    <w:rsid w:val="00B80D39"/>
    <w:rsid w:val="00B820F8"/>
    <w:rsid w:val="00B83C14"/>
    <w:rsid w:val="00B9161C"/>
    <w:rsid w:val="00B947DE"/>
    <w:rsid w:val="00BA0455"/>
    <w:rsid w:val="00BA11EB"/>
    <w:rsid w:val="00BA2FB2"/>
    <w:rsid w:val="00BA74FC"/>
    <w:rsid w:val="00BB0084"/>
    <w:rsid w:val="00BB0DE8"/>
    <w:rsid w:val="00BB1E22"/>
    <w:rsid w:val="00BB2296"/>
    <w:rsid w:val="00BB374C"/>
    <w:rsid w:val="00BB41C9"/>
    <w:rsid w:val="00BB431C"/>
    <w:rsid w:val="00BB4DCE"/>
    <w:rsid w:val="00BB5179"/>
    <w:rsid w:val="00BB7031"/>
    <w:rsid w:val="00BC2DF1"/>
    <w:rsid w:val="00BC2EBF"/>
    <w:rsid w:val="00BC6C11"/>
    <w:rsid w:val="00BD0B76"/>
    <w:rsid w:val="00BD2711"/>
    <w:rsid w:val="00BD55CD"/>
    <w:rsid w:val="00BD6D4E"/>
    <w:rsid w:val="00BE136E"/>
    <w:rsid w:val="00BE4830"/>
    <w:rsid w:val="00BE5081"/>
    <w:rsid w:val="00BE5212"/>
    <w:rsid w:val="00BE744A"/>
    <w:rsid w:val="00BE7595"/>
    <w:rsid w:val="00BF04A1"/>
    <w:rsid w:val="00BF078C"/>
    <w:rsid w:val="00BF117E"/>
    <w:rsid w:val="00BF23C0"/>
    <w:rsid w:val="00BF3522"/>
    <w:rsid w:val="00BF4C37"/>
    <w:rsid w:val="00BF5760"/>
    <w:rsid w:val="00C017BF"/>
    <w:rsid w:val="00C04661"/>
    <w:rsid w:val="00C055B9"/>
    <w:rsid w:val="00C14BB7"/>
    <w:rsid w:val="00C15E67"/>
    <w:rsid w:val="00C16F51"/>
    <w:rsid w:val="00C202BA"/>
    <w:rsid w:val="00C216A4"/>
    <w:rsid w:val="00C21EE1"/>
    <w:rsid w:val="00C27207"/>
    <w:rsid w:val="00C27B76"/>
    <w:rsid w:val="00C3140D"/>
    <w:rsid w:val="00C31A33"/>
    <w:rsid w:val="00C32933"/>
    <w:rsid w:val="00C33EC8"/>
    <w:rsid w:val="00C36CA9"/>
    <w:rsid w:val="00C41132"/>
    <w:rsid w:val="00C44BE5"/>
    <w:rsid w:val="00C44FAB"/>
    <w:rsid w:val="00C521FA"/>
    <w:rsid w:val="00C53C62"/>
    <w:rsid w:val="00C54FCD"/>
    <w:rsid w:val="00C56974"/>
    <w:rsid w:val="00C67E9E"/>
    <w:rsid w:val="00C7506F"/>
    <w:rsid w:val="00C755F6"/>
    <w:rsid w:val="00C81236"/>
    <w:rsid w:val="00C87817"/>
    <w:rsid w:val="00C9260D"/>
    <w:rsid w:val="00C92FD9"/>
    <w:rsid w:val="00C93302"/>
    <w:rsid w:val="00C935C4"/>
    <w:rsid w:val="00C9592D"/>
    <w:rsid w:val="00C968E5"/>
    <w:rsid w:val="00C976D1"/>
    <w:rsid w:val="00CA0CA2"/>
    <w:rsid w:val="00CA170C"/>
    <w:rsid w:val="00CA4F00"/>
    <w:rsid w:val="00CB4F62"/>
    <w:rsid w:val="00CD2807"/>
    <w:rsid w:val="00CD3694"/>
    <w:rsid w:val="00CD7C41"/>
    <w:rsid w:val="00CE0A3F"/>
    <w:rsid w:val="00CE0D67"/>
    <w:rsid w:val="00CE2767"/>
    <w:rsid w:val="00CE4730"/>
    <w:rsid w:val="00CE6CE1"/>
    <w:rsid w:val="00CF5FD5"/>
    <w:rsid w:val="00CF6814"/>
    <w:rsid w:val="00CF720F"/>
    <w:rsid w:val="00CF7739"/>
    <w:rsid w:val="00D01BD2"/>
    <w:rsid w:val="00D03023"/>
    <w:rsid w:val="00D0334D"/>
    <w:rsid w:val="00D0678A"/>
    <w:rsid w:val="00D16ADB"/>
    <w:rsid w:val="00D248EE"/>
    <w:rsid w:val="00D2767E"/>
    <w:rsid w:val="00D329A7"/>
    <w:rsid w:val="00D363C7"/>
    <w:rsid w:val="00D36942"/>
    <w:rsid w:val="00D37F52"/>
    <w:rsid w:val="00D432AF"/>
    <w:rsid w:val="00D577D6"/>
    <w:rsid w:val="00D61483"/>
    <w:rsid w:val="00D7066C"/>
    <w:rsid w:val="00D70914"/>
    <w:rsid w:val="00D7532D"/>
    <w:rsid w:val="00D75B64"/>
    <w:rsid w:val="00D80780"/>
    <w:rsid w:val="00D8126F"/>
    <w:rsid w:val="00D84954"/>
    <w:rsid w:val="00D87444"/>
    <w:rsid w:val="00D93E9E"/>
    <w:rsid w:val="00D95647"/>
    <w:rsid w:val="00D968D8"/>
    <w:rsid w:val="00DA29B5"/>
    <w:rsid w:val="00DA3C23"/>
    <w:rsid w:val="00DA4666"/>
    <w:rsid w:val="00DA4C1D"/>
    <w:rsid w:val="00DA7262"/>
    <w:rsid w:val="00DA7766"/>
    <w:rsid w:val="00DB0D99"/>
    <w:rsid w:val="00DB417D"/>
    <w:rsid w:val="00DB4FD1"/>
    <w:rsid w:val="00DB686C"/>
    <w:rsid w:val="00DB6C5A"/>
    <w:rsid w:val="00DC0A7C"/>
    <w:rsid w:val="00DC34C5"/>
    <w:rsid w:val="00DC5F6E"/>
    <w:rsid w:val="00DD43DC"/>
    <w:rsid w:val="00DD4498"/>
    <w:rsid w:val="00DF0326"/>
    <w:rsid w:val="00DF38F1"/>
    <w:rsid w:val="00E00C42"/>
    <w:rsid w:val="00E01C82"/>
    <w:rsid w:val="00E02684"/>
    <w:rsid w:val="00E03BE3"/>
    <w:rsid w:val="00E059DE"/>
    <w:rsid w:val="00E063C4"/>
    <w:rsid w:val="00E06F3F"/>
    <w:rsid w:val="00E13379"/>
    <w:rsid w:val="00E1338A"/>
    <w:rsid w:val="00E14924"/>
    <w:rsid w:val="00E1577E"/>
    <w:rsid w:val="00E159A7"/>
    <w:rsid w:val="00E16787"/>
    <w:rsid w:val="00E20C92"/>
    <w:rsid w:val="00E242E9"/>
    <w:rsid w:val="00E310DA"/>
    <w:rsid w:val="00E3261E"/>
    <w:rsid w:val="00E374AA"/>
    <w:rsid w:val="00E37FF6"/>
    <w:rsid w:val="00E41968"/>
    <w:rsid w:val="00E43F18"/>
    <w:rsid w:val="00E500B1"/>
    <w:rsid w:val="00E50E98"/>
    <w:rsid w:val="00E51D95"/>
    <w:rsid w:val="00E526EB"/>
    <w:rsid w:val="00E54A4A"/>
    <w:rsid w:val="00E5722D"/>
    <w:rsid w:val="00E60E44"/>
    <w:rsid w:val="00E61D72"/>
    <w:rsid w:val="00E63A16"/>
    <w:rsid w:val="00E65CEB"/>
    <w:rsid w:val="00E66C26"/>
    <w:rsid w:val="00E6702B"/>
    <w:rsid w:val="00E707FF"/>
    <w:rsid w:val="00E776B2"/>
    <w:rsid w:val="00E833BB"/>
    <w:rsid w:val="00E83B60"/>
    <w:rsid w:val="00E83F25"/>
    <w:rsid w:val="00E86B51"/>
    <w:rsid w:val="00E87393"/>
    <w:rsid w:val="00E9111F"/>
    <w:rsid w:val="00E91635"/>
    <w:rsid w:val="00E94FE2"/>
    <w:rsid w:val="00E95F79"/>
    <w:rsid w:val="00E97272"/>
    <w:rsid w:val="00EA109C"/>
    <w:rsid w:val="00EA1F2C"/>
    <w:rsid w:val="00EB0211"/>
    <w:rsid w:val="00EB66A3"/>
    <w:rsid w:val="00EC38C7"/>
    <w:rsid w:val="00EC79BD"/>
    <w:rsid w:val="00EE0E5F"/>
    <w:rsid w:val="00EE2B61"/>
    <w:rsid w:val="00EF559A"/>
    <w:rsid w:val="00EF5B7E"/>
    <w:rsid w:val="00F01479"/>
    <w:rsid w:val="00F036E4"/>
    <w:rsid w:val="00F06A5F"/>
    <w:rsid w:val="00F11A7D"/>
    <w:rsid w:val="00F11BF9"/>
    <w:rsid w:val="00F13FDC"/>
    <w:rsid w:val="00F15FAF"/>
    <w:rsid w:val="00F1657F"/>
    <w:rsid w:val="00F20C5B"/>
    <w:rsid w:val="00F27011"/>
    <w:rsid w:val="00F2786F"/>
    <w:rsid w:val="00F30D02"/>
    <w:rsid w:val="00F30F38"/>
    <w:rsid w:val="00F31E63"/>
    <w:rsid w:val="00F3359A"/>
    <w:rsid w:val="00F33BE9"/>
    <w:rsid w:val="00F35A99"/>
    <w:rsid w:val="00F35ED0"/>
    <w:rsid w:val="00F37D80"/>
    <w:rsid w:val="00F4415A"/>
    <w:rsid w:val="00F44FA0"/>
    <w:rsid w:val="00F467C1"/>
    <w:rsid w:val="00F47AA6"/>
    <w:rsid w:val="00F51ADD"/>
    <w:rsid w:val="00F51C07"/>
    <w:rsid w:val="00F524FF"/>
    <w:rsid w:val="00F54F47"/>
    <w:rsid w:val="00F57999"/>
    <w:rsid w:val="00F605C0"/>
    <w:rsid w:val="00F61CBA"/>
    <w:rsid w:val="00F62BDB"/>
    <w:rsid w:val="00F63A6E"/>
    <w:rsid w:val="00F65FA3"/>
    <w:rsid w:val="00F67116"/>
    <w:rsid w:val="00F67613"/>
    <w:rsid w:val="00F67D2F"/>
    <w:rsid w:val="00F74479"/>
    <w:rsid w:val="00F76657"/>
    <w:rsid w:val="00F77379"/>
    <w:rsid w:val="00F8169A"/>
    <w:rsid w:val="00F81A75"/>
    <w:rsid w:val="00F82ED4"/>
    <w:rsid w:val="00F84801"/>
    <w:rsid w:val="00F84892"/>
    <w:rsid w:val="00F9192D"/>
    <w:rsid w:val="00F9316C"/>
    <w:rsid w:val="00F939AF"/>
    <w:rsid w:val="00F93E05"/>
    <w:rsid w:val="00F95477"/>
    <w:rsid w:val="00F97708"/>
    <w:rsid w:val="00FA0CAE"/>
    <w:rsid w:val="00FA15BE"/>
    <w:rsid w:val="00FA463F"/>
    <w:rsid w:val="00FA545D"/>
    <w:rsid w:val="00FA761D"/>
    <w:rsid w:val="00FB02C1"/>
    <w:rsid w:val="00FB2E97"/>
    <w:rsid w:val="00FB612E"/>
    <w:rsid w:val="00FB661E"/>
    <w:rsid w:val="00FC2FC5"/>
    <w:rsid w:val="00FC70DD"/>
    <w:rsid w:val="00FC719D"/>
    <w:rsid w:val="00FC7364"/>
    <w:rsid w:val="00FC7673"/>
    <w:rsid w:val="00FD0FE3"/>
    <w:rsid w:val="00FD66B9"/>
    <w:rsid w:val="00FE46C0"/>
    <w:rsid w:val="00FE4EC4"/>
    <w:rsid w:val="00FF00F3"/>
    <w:rsid w:val="00FF03B7"/>
    <w:rsid w:val="00FF093F"/>
    <w:rsid w:val="00FF551C"/>
    <w:rsid w:val="00FF7BF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B627E"/>
  <w15:chartTrackingRefBased/>
  <w15:docId w15:val="{157FFD9B-4C2D-4D0E-AF4A-6FD1C30B0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FD9"/>
    <w:rPr>
      <w:rFonts w:ascii="Arial" w:hAnsi="Arial"/>
    </w:rPr>
  </w:style>
  <w:style w:type="paragraph" w:styleId="Heading1">
    <w:name w:val="heading 1"/>
    <w:basedOn w:val="Normal"/>
    <w:next w:val="Normal"/>
    <w:link w:val="Heading1Char"/>
    <w:autoRedefine/>
    <w:uiPriority w:val="9"/>
    <w:qFormat/>
    <w:rsid w:val="007E332C"/>
    <w:pPr>
      <w:keepNext/>
      <w:keepLines/>
      <w:spacing w:before="360" w:after="80"/>
      <w:outlineLvl w:val="0"/>
    </w:pPr>
    <w:rPr>
      <w:rFonts w:eastAsiaTheme="majorEastAsia" w:cstheme="majorBidi"/>
      <w:b/>
      <w:color w:val="003A76" w:themeColor="accent1" w:themeShade="BF"/>
      <w:sz w:val="40"/>
      <w:szCs w:val="40"/>
    </w:rPr>
  </w:style>
  <w:style w:type="paragraph" w:styleId="Heading2">
    <w:name w:val="heading 2"/>
    <w:basedOn w:val="Normal"/>
    <w:next w:val="Normal"/>
    <w:link w:val="Heading2Char"/>
    <w:autoRedefine/>
    <w:uiPriority w:val="9"/>
    <w:unhideWhenUsed/>
    <w:qFormat/>
    <w:rsid w:val="007E332C"/>
    <w:pPr>
      <w:keepNext/>
      <w:keepLines/>
      <w:spacing w:before="160" w:after="80"/>
      <w:outlineLvl w:val="1"/>
    </w:pPr>
    <w:rPr>
      <w:rFonts w:eastAsiaTheme="majorEastAsia" w:cstheme="majorBidi"/>
      <w:color w:val="003A76" w:themeColor="accent1" w:themeShade="BF"/>
      <w:sz w:val="32"/>
      <w:szCs w:val="32"/>
    </w:rPr>
  </w:style>
  <w:style w:type="paragraph" w:styleId="Heading3">
    <w:name w:val="heading 3"/>
    <w:basedOn w:val="Normal"/>
    <w:next w:val="Normal"/>
    <w:link w:val="Heading3Char"/>
    <w:uiPriority w:val="9"/>
    <w:unhideWhenUsed/>
    <w:qFormat/>
    <w:rsid w:val="00D95647"/>
    <w:pPr>
      <w:keepNext/>
      <w:keepLines/>
      <w:spacing w:before="160" w:after="80"/>
      <w:outlineLvl w:val="2"/>
    </w:pPr>
    <w:rPr>
      <w:rFonts w:eastAsiaTheme="majorEastAsia" w:cstheme="majorBidi"/>
      <w:color w:val="003A76" w:themeColor="accent1" w:themeShade="BF"/>
      <w:sz w:val="28"/>
      <w:szCs w:val="28"/>
    </w:rPr>
  </w:style>
  <w:style w:type="paragraph" w:styleId="Heading4">
    <w:name w:val="heading 4"/>
    <w:basedOn w:val="Normal"/>
    <w:next w:val="Normal"/>
    <w:link w:val="Heading4Char"/>
    <w:uiPriority w:val="9"/>
    <w:unhideWhenUsed/>
    <w:qFormat/>
    <w:rsid w:val="00D95647"/>
    <w:pPr>
      <w:keepNext/>
      <w:keepLines/>
      <w:spacing w:before="80" w:after="40"/>
      <w:outlineLvl w:val="3"/>
    </w:pPr>
    <w:rPr>
      <w:rFonts w:eastAsiaTheme="majorEastAsia" w:cstheme="majorBidi"/>
      <w:i/>
      <w:iCs/>
      <w:color w:val="003A76" w:themeColor="accent1" w:themeShade="BF"/>
    </w:rPr>
  </w:style>
  <w:style w:type="paragraph" w:styleId="Heading5">
    <w:name w:val="heading 5"/>
    <w:basedOn w:val="Normal"/>
    <w:next w:val="Normal"/>
    <w:link w:val="Heading5Char"/>
    <w:uiPriority w:val="9"/>
    <w:semiHidden/>
    <w:unhideWhenUsed/>
    <w:qFormat/>
    <w:rsid w:val="00D95647"/>
    <w:pPr>
      <w:keepNext/>
      <w:keepLines/>
      <w:spacing w:before="80" w:after="40"/>
      <w:outlineLvl w:val="4"/>
    </w:pPr>
    <w:rPr>
      <w:rFonts w:eastAsiaTheme="majorEastAsia" w:cstheme="majorBidi"/>
      <w:color w:val="003A76" w:themeColor="accent1" w:themeShade="BF"/>
    </w:rPr>
  </w:style>
  <w:style w:type="paragraph" w:styleId="Heading6">
    <w:name w:val="heading 6"/>
    <w:basedOn w:val="Normal"/>
    <w:next w:val="Normal"/>
    <w:link w:val="Heading6Char"/>
    <w:uiPriority w:val="9"/>
    <w:semiHidden/>
    <w:unhideWhenUsed/>
    <w:qFormat/>
    <w:rsid w:val="00D956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56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56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56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32C"/>
    <w:rPr>
      <w:rFonts w:ascii="Arial" w:eastAsiaTheme="majorEastAsia" w:hAnsi="Arial" w:cstheme="majorBidi"/>
      <w:b/>
      <w:color w:val="003A76" w:themeColor="accent1" w:themeShade="BF"/>
      <w:sz w:val="40"/>
      <w:szCs w:val="40"/>
    </w:rPr>
  </w:style>
  <w:style w:type="character" w:customStyle="1" w:styleId="Heading2Char">
    <w:name w:val="Heading 2 Char"/>
    <w:basedOn w:val="DefaultParagraphFont"/>
    <w:link w:val="Heading2"/>
    <w:uiPriority w:val="9"/>
    <w:rsid w:val="007E332C"/>
    <w:rPr>
      <w:rFonts w:ascii="Arial" w:eastAsiaTheme="majorEastAsia" w:hAnsi="Arial" w:cstheme="majorBidi"/>
      <w:color w:val="003A76" w:themeColor="accent1" w:themeShade="BF"/>
      <w:sz w:val="32"/>
      <w:szCs w:val="32"/>
    </w:rPr>
  </w:style>
  <w:style w:type="character" w:customStyle="1" w:styleId="Heading3Char">
    <w:name w:val="Heading 3 Char"/>
    <w:basedOn w:val="DefaultParagraphFont"/>
    <w:link w:val="Heading3"/>
    <w:uiPriority w:val="9"/>
    <w:rsid w:val="00D95647"/>
    <w:rPr>
      <w:rFonts w:eastAsiaTheme="majorEastAsia" w:cstheme="majorBidi"/>
      <w:color w:val="003A76" w:themeColor="accent1" w:themeShade="BF"/>
      <w:sz w:val="28"/>
      <w:szCs w:val="28"/>
    </w:rPr>
  </w:style>
  <w:style w:type="character" w:customStyle="1" w:styleId="Heading4Char">
    <w:name w:val="Heading 4 Char"/>
    <w:basedOn w:val="DefaultParagraphFont"/>
    <w:link w:val="Heading4"/>
    <w:uiPriority w:val="9"/>
    <w:rsid w:val="00D95647"/>
    <w:rPr>
      <w:rFonts w:eastAsiaTheme="majorEastAsia" w:cstheme="majorBidi"/>
      <w:i/>
      <w:iCs/>
      <w:color w:val="003A76" w:themeColor="accent1" w:themeShade="BF"/>
    </w:rPr>
  </w:style>
  <w:style w:type="character" w:customStyle="1" w:styleId="Heading5Char">
    <w:name w:val="Heading 5 Char"/>
    <w:basedOn w:val="DefaultParagraphFont"/>
    <w:link w:val="Heading5"/>
    <w:uiPriority w:val="9"/>
    <w:semiHidden/>
    <w:rsid w:val="00D95647"/>
    <w:rPr>
      <w:rFonts w:eastAsiaTheme="majorEastAsia" w:cstheme="majorBidi"/>
      <w:color w:val="003A76" w:themeColor="accent1" w:themeShade="BF"/>
    </w:rPr>
  </w:style>
  <w:style w:type="character" w:customStyle="1" w:styleId="Heading6Char">
    <w:name w:val="Heading 6 Char"/>
    <w:basedOn w:val="DefaultParagraphFont"/>
    <w:link w:val="Heading6"/>
    <w:uiPriority w:val="9"/>
    <w:semiHidden/>
    <w:rsid w:val="00D956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56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56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5647"/>
    <w:rPr>
      <w:rFonts w:eastAsiaTheme="majorEastAsia" w:cstheme="majorBidi"/>
      <w:color w:val="272727" w:themeColor="text1" w:themeTint="D8"/>
    </w:rPr>
  </w:style>
  <w:style w:type="paragraph" w:styleId="Title">
    <w:name w:val="Title"/>
    <w:basedOn w:val="Normal"/>
    <w:next w:val="Normal"/>
    <w:link w:val="TitleChar"/>
    <w:uiPriority w:val="10"/>
    <w:qFormat/>
    <w:rsid w:val="00D956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56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719D"/>
    <w:pPr>
      <w:numPr>
        <w:ilvl w:val="1"/>
      </w:numPr>
    </w:pPr>
    <w:rPr>
      <w:rFonts w:eastAsiaTheme="majorEastAsia" w:cstheme="majorBidi"/>
      <w:color w:val="595959" w:themeColor="text1" w:themeTint="A6"/>
      <w:sz w:val="28"/>
      <w:szCs w:val="28"/>
    </w:rPr>
  </w:style>
  <w:style w:type="character" w:customStyle="1" w:styleId="SubtitleChar">
    <w:name w:val="Subtitle Char"/>
    <w:basedOn w:val="DefaultParagraphFont"/>
    <w:link w:val="Subtitle"/>
    <w:uiPriority w:val="11"/>
    <w:rsid w:val="00FC719D"/>
    <w:rPr>
      <w:rFonts w:ascii="Arial" w:eastAsiaTheme="majorEastAsia" w:hAnsi="Arial" w:cstheme="majorBidi"/>
      <w:color w:val="595959" w:themeColor="text1" w:themeTint="A6"/>
      <w:sz w:val="28"/>
      <w:szCs w:val="28"/>
    </w:rPr>
  </w:style>
  <w:style w:type="paragraph" w:styleId="Quote">
    <w:name w:val="Quote"/>
    <w:basedOn w:val="Normal"/>
    <w:next w:val="Normal"/>
    <w:link w:val="QuoteChar"/>
    <w:uiPriority w:val="29"/>
    <w:qFormat/>
    <w:rsid w:val="00D95647"/>
    <w:pPr>
      <w:spacing w:before="160"/>
      <w:jc w:val="center"/>
    </w:pPr>
    <w:rPr>
      <w:i/>
      <w:iCs/>
      <w:color w:val="404040" w:themeColor="text1" w:themeTint="BF"/>
    </w:rPr>
  </w:style>
  <w:style w:type="character" w:customStyle="1" w:styleId="QuoteChar">
    <w:name w:val="Quote Char"/>
    <w:basedOn w:val="DefaultParagraphFont"/>
    <w:link w:val="Quote"/>
    <w:uiPriority w:val="29"/>
    <w:rsid w:val="00D95647"/>
    <w:rPr>
      <w:i/>
      <w:iCs/>
      <w:color w:val="404040" w:themeColor="text1" w:themeTint="BF"/>
    </w:rPr>
  </w:style>
  <w:style w:type="paragraph" w:styleId="ListParagraph">
    <w:name w:val="List Paragraph"/>
    <w:basedOn w:val="Normal"/>
    <w:uiPriority w:val="34"/>
    <w:qFormat/>
    <w:rsid w:val="00D95647"/>
    <w:pPr>
      <w:ind w:left="720"/>
      <w:contextualSpacing/>
    </w:pPr>
  </w:style>
  <w:style w:type="character" w:styleId="IntenseEmphasis">
    <w:name w:val="Intense Emphasis"/>
    <w:basedOn w:val="DefaultParagraphFont"/>
    <w:uiPriority w:val="21"/>
    <w:qFormat/>
    <w:rsid w:val="00D95647"/>
    <w:rPr>
      <w:i/>
      <w:iCs/>
      <w:color w:val="003A76" w:themeColor="accent1" w:themeShade="BF"/>
    </w:rPr>
  </w:style>
  <w:style w:type="paragraph" w:styleId="IntenseQuote">
    <w:name w:val="Intense Quote"/>
    <w:basedOn w:val="Normal"/>
    <w:next w:val="Normal"/>
    <w:link w:val="IntenseQuoteChar"/>
    <w:uiPriority w:val="30"/>
    <w:qFormat/>
    <w:rsid w:val="00D95647"/>
    <w:pPr>
      <w:pBdr>
        <w:top w:val="single" w:sz="4" w:space="10" w:color="003A76" w:themeColor="accent1" w:themeShade="BF"/>
        <w:bottom w:val="single" w:sz="4" w:space="10" w:color="003A76" w:themeColor="accent1" w:themeShade="BF"/>
      </w:pBdr>
      <w:spacing w:before="360" w:after="360"/>
      <w:ind w:left="864" w:right="864"/>
      <w:jc w:val="center"/>
    </w:pPr>
    <w:rPr>
      <w:i/>
      <w:iCs/>
      <w:color w:val="003A76" w:themeColor="accent1" w:themeShade="BF"/>
    </w:rPr>
  </w:style>
  <w:style w:type="character" w:customStyle="1" w:styleId="IntenseQuoteChar">
    <w:name w:val="Intense Quote Char"/>
    <w:basedOn w:val="DefaultParagraphFont"/>
    <w:link w:val="IntenseQuote"/>
    <w:uiPriority w:val="30"/>
    <w:rsid w:val="00D95647"/>
    <w:rPr>
      <w:i/>
      <w:iCs/>
      <w:color w:val="003A76" w:themeColor="accent1" w:themeShade="BF"/>
    </w:rPr>
  </w:style>
  <w:style w:type="character" w:styleId="IntenseReference">
    <w:name w:val="Intense Reference"/>
    <w:basedOn w:val="DefaultParagraphFont"/>
    <w:uiPriority w:val="32"/>
    <w:qFormat/>
    <w:rsid w:val="00D95647"/>
    <w:rPr>
      <w:b/>
      <w:bCs/>
      <w:smallCaps/>
      <w:color w:val="003A76" w:themeColor="accent1" w:themeShade="BF"/>
      <w:spacing w:val="5"/>
    </w:rPr>
  </w:style>
  <w:style w:type="paragraph" w:customStyle="1" w:styleId="FootnoteText1">
    <w:name w:val="Footnote Text1"/>
    <w:basedOn w:val="Normal"/>
    <w:next w:val="FootnoteText"/>
    <w:link w:val="FootnoteTextChar"/>
    <w:uiPriority w:val="99"/>
    <w:semiHidden/>
    <w:unhideWhenUsed/>
    <w:rsid w:val="00D95647"/>
    <w:pPr>
      <w:spacing w:after="0" w:line="240" w:lineRule="auto"/>
    </w:pPr>
    <w:rPr>
      <w:sz w:val="20"/>
      <w:szCs w:val="20"/>
    </w:rPr>
  </w:style>
  <w:style w:type="character" w:customStyle="1" w:styleId="FootnoteTextChar">
    <w:name w:val="Footnote Text Char"/>
    <w:basedOn w:val="DefaultParagraphFont"/>
    <w:link w:val="FootnoteText1"/>
    <w:uiPriority w:val="99"/>
    <w:semiHidden/>
    <w:rsid w:val="00D95647"/>
    <w:rPr>
      <w:sz w:val="20"/>
      <w:szCs w:val="20"/>
    </w:rPr>
  </w:style>
  <w:style w:type="character" w:styleId="CommentReference">
    <w:name w:val="annotation reference"/>
    <w:basedOn w:val="DefaultParagraphFont"/>
    <w:uiPriority w:val="99"/>
    <w:semiHidden/>
    <w:unhideWhenUsed/>
    <w:rsid w:val="00D95647"/>
    <w:rPr>
      <w:sz w:val="16"/>
      <w:szCs w:val="16"/>
    </w:rPr>
  </w:style>
  <w:style w:type="paragraph" w:customStyle="1" w:styleId="CommentText1">
    <w:name w:val="Comment Text1"/>
    <w:basedOn w:val="Normal"/>
    <w:next w:val="CommentText"/>
    <w:link w:val="CommentTextChar"/>
    <w:uiPriority w:val="99"/>
    <w:unhideWhenUsed/>
    <w:rsid w:val="00D95647"/>
    <w:pPr>
      <w:spacing w:line="240" w:lineRule="auto"/>
    </w:pPr>
    <w:rPr>
      <w:sz w:val="20"/>
      <w:szCs w:val="20"/>
    </w:rPr>
  </w:style>
  <w:style w:type="character" w:customStyle="1" w:styleId="CommentTextChar">
    <w:name w:val="Comment Text Char"/>
    <w:basedOn w:val="DefaultParagraphFont"/>
    <w:link w:val="CommentText1"/>
    <w:uiPriority w:val="99"/>
    <w:rsid w:val="00D95647"/>
    <w:rPr>
      <w:sz w:val="20"/>
      <w:szCs w:val="20"/>
    </w:rPr>
  </w:style>
  <w:style w:type="paragraph" w:styleId="FootnoteText">
    <w:name w:val="footnote text"/>
    <w:basedOn w:val="Normal"/>
    <w:link w:val="FootnoteTextChar1"/>
    <w:uiPriority w:val="99"/>
    <w:semiHidden/>
    <w:unhideWhenUsed/>
    <w:rsid w:val="00D95647"/>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D95647"/>
    <w:rPr>
      <w:sz w:val="20"/>
      <w:szCs w:val="20"/>
    </w:rPr>
  </w:style>
  <w:style w:type="paragraph" w:styleId="CommentText">
    <w:name w:val="annotation text"/>
    <w:basedOn w:val="Normal"/>
    <w:link w:val="CommentTextChar1"/>
    <w:uiPriority w:val="99"/>
    <w:unhideWhenUsed/>
    <w:rsid w:val="00D95647"/>
    <w:pPr>
      <w:spacing w:line="240" w:lineRule="auto"/>
    </w:pPr>
    <w:rPr>
      <w:sz w:val="20"/>
      <w:szCs w:val="20"/>
    </w:rPr>
  </w:style>
  <w:style w:type="character" w:customStyle="1" w:styleId="CommentTextChar1">
    <w:name w:val="Comment Text Char1"/>
    <w:basedOn w:val="DefaultParagraphFont"/>
    <w:link w:val="CommentText"/>
    <w:uiPriority w:val="99"/>
    <w:rsid w:val="00D95647"/>
    <w:rPr>
      <w:sz w:val="20"/>
      <w:szCs w:val="20"/>
    </w:rPr>
  </w:style>
  <w:style w:type="paragraph" w:styleId="CommentSubject">
    <w:name w:val="annotation subject"/>
    <w:basedOn w:val="CommentText"/>
    <w:next w:val="CommentText"/>
    <w:link w:val="CommentSubjectChar"/>
    <w:uiPriority w:val="99"/>
    <w:semiHidden/>
    <w:unhideWhenUsed/>
    <w:rsid w:val="004823AF"/>
    <w:rPr>
      <w:b/>
      <w:bCs/>
    </w:rPr>
  </w:style>
  <w:style w:type="character" w:customStyle="1" w:styleId="CommentSubjectChar">
    <w:name w:val="Comment Subject Char"/>
    <w:basedOn w:val="CommentTextChar1"/>
    <w:link w:val="CommentSubject"/>
    <w:uiPriority w:val="99"/>
    <w:semiHidden/>
    <w:rsid w:val="004823AF"/>
    <w:rPr>
      <w:b/>
      <w:bCs/>
      <w:sz w:val="20"/>
      <w:szCs w:val="20"/>
    </w:rPr>
  </w:style>
  <w:style w:type="paragraph" w:styleId="Header">
    <w:name w:val="header"/>
    <w:basedOn w:val="Normal"/>
    <w:link w:val="HeaderChar"/>
    <w:uiPriority w:val="99"/>
    <w:unhideWhenUsed/>
    <w:rsid w:val="00B60A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0A06"/>
  </w:style>
  <w:style w:type="paragraph" w:styleId="Footer">
    <w:name w:val="footer"/>
    <w:basedOn w:val="Normal"/>
    <w:link w:val="FooterChar"/>
    <w:uiPriority w:val="99"/>
    <w:unhideWhenUsed/>
    <w:rsid w:val="00B60A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0A06"/>
  </w:style>
  <w:style w:type="table" w:styleId="TableGrid">
    <w:name w:val="Table Grid"/>
    <w:basedOn w:val="TableNormal"/>
    <w:uiPriority w:val="39"/>
    <w:rsid w:val="00B54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4439D"/>
    <w:pPr>
      <w:spacing w:after="0" w:line="240" w:lineRule="auto"/>
    </w:pPr>
  </w:style>
  <w:style w:type="paragraph" w:styleId="EndnoteText">
    <w:name w:val="endnote text"/>
    <w:basedOn w:val="Normal"/>
    <w:link w:val="EndnoteTextChar"/>
    <w:uiPriority w:val="99"/>
    <w:semiHidden/>
    <w:unhideWhenUsed/>
    <w:rsid w:val="00913C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13C88"/>
    <w:rPr>
      <w:sz w:val="20"/>
      <w:szCs w:val="20"/>
    </w:rPr>
  </w:style>
  <w:style w:type="character" w:styleId="EndnoteReference">
    <w:name w:val="endnote reference"/>
    <w:basedOn w:val="DefaultParagraphFont"/>
    <w:uiPriority w:val="99"/>
    <w:semiHidden/>
    <w:unhideWhenUsed/>
    <w:rsid w:val="00913C88"/>
    <w:rPr>
      <w:vertAlign w:val="superscript"/>
    </w:rPr>
  </w:style>
  <w:style w:type="character" w:styleId="FootnoteReference">
    <w:name w:val="footnote reference"/>
    <w:basedOn w:val="DefaultParagraphFont"/>
    <w:uiPriority w:val="99"/>
    <w:semiHidden/>
    <w:unhideWhenUsed/>
    <w:rsid w:val="00E03BE3"/>
    <w:rPr>
      <w:vertAlign w:val="superscript"/>
    </w:rPr>
  </w:style>
  <w:style w:type="character" w:styleId="Hyperlink">
    <w:name w:val="Hyperlink"/>
    <w:basedOn w:val="DefaultParagraphFont"/>
    <w:uiPriority w:val="99"/>
    <w:unhideWhenUsed/>
    <w:rsid w:val="00277753"/>
    <w:rPr>
      <w:color w:val="E8E8E8" w:themeColor="hyperlink"/>
      <w:u w:val="single"/>
    </w:rPr>
  </w:style>
  <w:style w:type="paragraph" w:styleId="NoSpacing">
    <w:name w:val="No Spacing"/>
    <w:link w:val="NoSpacingChar"/>
    <w:uiPriority w:val="1"/>
    <w:qFormat/>
    <w:rsid w:val="002E67E5"/>
    <w:pPr>
      <w:spacing w:after="0" w:line="240" w:lineRule="auto"/>
    </w:pPr>
    <w:rPr>
      <w:rFonts w:eastAsiaTheme="minorEastAsia"/>
      <w:kern w:val="0"/>
      <w:sz w:val="22"/>
      <w:szCs w:val="22"/>
      <w:lang w:eastAsia="en-IE"/>
      <w14:ligatures w14:val="none"/>
    </w:rPr>
  </w:style>
  <w:style w:type="character" w:customStyle="1" w:styleId="NoSpacingChar">
    <w:name w:val="No Spacing Char"/>
    <w:basedOn w:val="DefaultParagraphFont"/>
    <w:link w:val="NoSpacing"/>
    <w:uiPriority w:val="1"/>
    <w:rsid w:val="002E67E5"/>
    <w:rPr>
      <w:rFonts w:eastAsiaTheme="minorEastAsia"/>
      <w:kern w:val="0"/>
      <w:sz w:val="22"/>
      <w:szCs w:val="22"/>
      <w:lang w:eastAsia="en-IE"/>
      <w14:ligatures w14:val="none"/>
    </w:rPr>
  </w:style>
  <w:style w:type="paragraph" w:styleId="BodyText">
    <w:name w:val="Body Text"/>
    <w:basedOn w:val="Normal"/>
    <w:link w:val="BodyTextChar"/>
    <w:uiPriority w:val="1"/>
    <w:qFormat/>
    <w:rsid w:val="0012294D"/>
    <w:pPr>
      <w:autoSpaceDE w:val="0"/>
      <w:autoSpaceDN w:val="0"/>
    </w:pPr>
    <w:rPr>
      <w:rFonts w:eastAsia="Arial" w:cs="Arial"/>
      <w:kern w:val="0"/>
      <w:szCs w:val="18"/>
      <w:lang w:val="en-US"/>
      <w14:ligatures w14:val="none"/>
    </w:rPr>
  </w:style>
  <w:style w:type="character" w:customStyle="1" w:styleId="BodyTextChar">
    <w:name w:val="Body Text Char"/>
    <w:basedOn w:val="DefaultParagraphFont"/>
    <w:link w:val="BodyText"/>
    <w:uiPriority w:val="1"/>
    <w:rsid w:val="0012294D"/>
    <w:rPr>
      <w:rFonts w:ascii="Arial" w:eastAsia="Arial" w:hAnsi="Arial" w:cs="Arial"/>
      <w:kern w:val="0"/>
      <w:szCs w:val="18"/>
      <w:lang w:val="en-US"/>
      <w14:ligatures w14:val="none"/>
    </w:rPr>
  </w:style>
  <w:style w:type="paragraph" w:styleId="NormalWeb">
    <w:name w:val="Normal (Web)"/>
    <w:basedOn w:val="Normal"/>
    <w:uiPriority w:val="99"/>
    <w:semiHidden/>
    <w:unhideWhenUsed/>
    <w:rsid w:val="007B3112"/>
    <w:pPr>
      <w:spacing w:before="100" w:beforeAutospacing="1" w:after="100" w:afterAutospacing="1" w:line="240" w:lineRule="auto"/>
    </w:pPr>
    <w:rPr>
      <w:rFonts w:ascii="Times New Roman" w:eastAsia="Times New Roman" w:hAnsi="Times New Roman" w:cs="Times New Roman"/>
      <w:kern w:val="0"/>
      <w:lang w:eastAsia="en-IE"/>
      <w14:ligatures w14:val="none"/>
    </w:rPr>
  </w:style>
  <w:style w:type="paragraph" w:styleId="TOCHeading">
    <w:name w:val="TOC Heading"/>
    <w:basedOn w:val="Heading1"/>
    <w:next w:val="Normal"/>
    <w:uiPriority w:val="39"/>
    <w:unhideWhenUsed/>
    <w:qFormat/>
    <w:rsid w:val="007A18B0"/>
    <w:pPr>
      <w:spacing w:before="240" w:after="0" w:line="259" w:lineRule="auto"/>
      <w:outlineLvl w:val="9"/>
    </w:pPr>
    <w:rPr>
      <w:kern w:val="0"/>
      <w:sz w:val="32"/>
      <w:szCs w:val="32"/>
      <w:lang w:eastAsia="en-IE"/>
      <w14:ligatures w14:val="none"/>
    </w:rPr>
  </w:style>
  <w:style w:type="paragraph" w:styleId="TOC1">
    <w:name w:val="toc 1"/>
    <w:basedOn w:val="Normal"/>
    <w:next w:val="Normal"/>
    <w:autoRedefine/>
    <w:uiPriority w:val="39"/>
    <w:unhideWhenUsed/>
    <w:rsid w:val="008C500E"/>
    <w:pPr>
      <w:tabs>
        <w:tab w:val="right" w:leader="dot" w:pos="9016"/>
      </w:tabs>
      <w:spacing w:after="100"/>
    </w:pPr>
    <w:rPr>
      <w:rFonts w:eastAsia="Aptos" w:cs="Arial"/>
      <w:noProof/>
    </w:rPr>
  </w:style>
  <w:style w:type="paragraph" w:styleId="TOC2">
    <w:name w:val="toc 2"/>
    <w:basedOn w:val="Normal"/>
    <w:next w:val="Normal"/>
    <w:autoRedefine/>
    <w:uiPriority w:val="39"/>
    <w:unhideWhenUsed/>
    <w:rsid w:val="008C500E"/>
    <w:pPr>
      <w:tabs>
        <w:tab w:val="right" w:leader="dot" w:pos="9016"/>
      </w:tabs>
      <w:spacing w:after="100"/>
      <w:ind w:left="240"/>
    </w:pPr>
    <w:rPr>
      <w:rFonts w:eastAsia="Aptos" w:cs="Arial"/>
      <w:noProof/>
    </w:rPr>
  </w:style>
  <w:style w:type="table" w:styleId="TableGridLight">
    <w:name w:val="Grid Table Light"/>
    <w:basedOn w:val="TableNormal"/>
    <w:uiPriority w:val="40"/>
    <w:rsid w:val="00F773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note">
    <w:name w:val="footnote"/>
    <w:basedOn w:val="BodyText"/>
    <w:link w:val="footnoteChar"/>
    <w:qFormat/>
    <w:rsid w:val="00575AD0"/>
    <w:rPr>
      <w:sz w:val="20"/>
    </w:rPr>
  </w:style>
  <w:style w:type="character" w:customStyle="1" w:styleId="footnoteChar">
    <w:name w:val="footnote Char"/>
    <w:basedOn w:val="BodyTextChar"/>
    <w:link w:val="footnote"/>
    <w:rsid w:val="00575AD0"/>
    <w:rPr>
      <w:rFonts w:ascii="Arial" w:eastAsia="Arial" w:hAnsi="Arial" w:cs="Arial"/>
      <w:kern w:val="0"/>
      <w:sz w:val="20"/>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svg"/><Relationship Id="rId34" Type="http://schemas.openxmlformats.org/officeDocument/2006/relationships/image" Target="media/image23.png"/><Relationship Id="rId42" Type="http://schemas.openxmlformats.org/officeDocument/2006/relationships/image" Target="media/image31.sv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jpe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mailto:research@electoralcommission.ie"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sv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svg"/><Relationship Id="rId45" Type="http://schemas.openxmlformats.org/officeDocument/2006/relationships/image" Target="media/image34.svg"/><Relationship Id="rId53" Type="http://schemas.openxmlformats.org/officeDocument/2006/relationships/image" Target="media/image42.png"/><Relationship Id="rId58" Type="http://schemas.openxmlformats.org/officeDocument/2006/relationships/image" Target="media/image47.svg"/><Relationship Id="rId66" Type="http://schemas.openxmlformats.org/officeDocument/2006/relationships/image" Target="media/image55.svg"/><Relationship Id="rId7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image" Target="media/image20.sv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svg"/><Relationship Id="rId65" Type="http://schemas.openxmlformats.org/officeDocument/2006/relationships/image" Target="media/image54.png"/><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image" Target="media/image19.png"/><Relationship Id="rId35" Type="http://schemas.openxmlformats.org/officeDocument/2006/relationships/image" Target="media/image24.svg"/><Relationship Id="rId43" Type="http://schemas.openxmlformats.org/officeDocument/2006/relationships/image" Target="media/image32.png"/><Relationship Id="rId48" Type="http://schemas.openxmlformats.org/officeDocument/2006/relationships/image" Target="media/image37.svg"/><Relationship Id="rId56" Type="http://schemas.openxmlformats.org/officeDocument/2006/relationships/image" Target="media/image45.svg"/><Relationship Id="rId64" Type="http://schemas.openxmlformats.org/officeDocument/2006/relationships/image" Target="media/image53.svg"/><Relationship Id="rId69" Type="http://schemas.openxmlformats.org/officeDocument/2006/relationships/image" Target="media/image58.jpe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sv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6.svg"/><Relationship Id="rId25" Type="http://schemas.openxmlformats.org/officeDocument/2006/relationships/image" Target="media/image14.svg"/><Relationship Id="rId33" Type="http://schemas.openxmlformats.org/officeDocument/2006/relationships/image" Target="media/image22.svg"/><Relationship Id="rId38" Type="http://schemas.openxmlformats.org/officeDocument/2006/relationships/image" Target="media/image27.sv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svg"/><Relationship Id="rId62" Type="http://schemas.openxmlformats.org/officeDocument/2006/relationships/image" Target="media/image51.svg"/><Relationship Id="rId70" Type="http://schemas.openxmlformats.org/officeDocument/2006/relationships/hyperlink" Target="http://www.electoralcommission.ie" TargetMode="External"/><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oireachtas.ie/en/debates/debate/seanad/2022-05-1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Theme">
  <a:themeElements>
    <a:clrScheme name="ELC Palette">
      <a:dk1>
        <a:sysClr val="windowText" lastClr="000000"/>
      </a:dk1>
      <a:lt1>
        <a:sysClr val="window" lastClr="FFFFFF"/>
      </a:lt1>
      <a:dk2>
        <a:srgbClr val="0E2841"/>
      </a:dk2>
      <a:lt2>
        <a:srgbClr val="E8E8E8"/>
      </a:lt2>
      <a:accent1>
        <a:srgbClr val="004F9E"/>
      </a:accent1>
      <a:accent2>
        <a:srgbClr val="E7AC00"/>
      </a:accent2>
      <a:accent3>
        <a:srgbClr val="00929F"/>
      </a:accent3>
      <a:accent4>
        <a:srgbClr val="EC6739"/>
      </a:accent4>
      <a:accent5>
        <a:srgbClr val="00A8DB"/>
      </a:accent5>
      <a:accent6>
        <a:srgbClr val="93C255"/>
      </a:accent6>
      <a:hlink>
        <a:srgbClr val="E8E8E8"/>
      </a:hlink>
      <a:folHlink>
        <a:srgbClr val="A02B93"/>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ocument" ma:contentTypeID="0x0101000BC94875665D404BB1351B53C41FD2C000DFACBCA123AF3F44BD958D76A7924EC2" ma:contentTypeVersion="91" ma:contentTypeDescription="" ma:contentTypeScope="" ma:versionID="444edf05173672eefe4e2d80f4bfbce4">
  <xsd:schema xmlns:xsd="http://www.w3.org/2001/XMLSchema" xmlns:xs="http://www.w3.org/2001/XMLSchema" xmlns:p="http://schemas.microsoft.com/office/2006/metadata/properties" xmlns:ns2="79b60008-e4c5-4fd6-b7d0-f6bc2440885a" targetNamespace="http://schemas.microsoft.com/office/2006/metadata/properties" ma:root="true" ma:fieldsID="29917e28dc6d78f28d89cc8511482320" ns2:_="">
    <xsd:import namespace="79b60008-e4c5-4fd6-b7d0-f6bc2440885a"/>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b60008-e4c5-4fd6-b7d0-f6bc2440885a"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eee64ab9-1752-47ff-a123-4f6b5f6d3fb0}" ma:internalName="TaxCatchAll" ma:showField="CatchAllData" ma:web="79b60008-e4c5-4fd6-b7d0-f6bc2440885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ee64ab9-1752-47ff-a123-4f6b5f6d3fb0}" ma:internalName="TaxCatchAllLabel" ma:readOnly="true" ma:showField="CatchAllDataLabel" ma:web="79b60008-e4c5-4fd6-b7d0-f6bc2440885a">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003|46c3e047-f773-42e4-8af2-2e2076a8926f" ma:fieldId="{11f8bb48-43d6-459a-8b80-9123185593c7}" ma:sspId="a262b1ce-3ba9-4ed1-b2c4-0afe6189c361" ma:termSetId="ce628de8-22c4-472e-b355-bb3a0dc6cdf6"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a262b1ce-3ba9-4ed1-b2c4-0afe6189c361" ma:termSetId="9e7c5a13-eb4f-45a2-9850-e7ca475edcb0"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a262b1ce-3ba9-4ed1-b2c4-0afe6189c361" ma:termSetId="b078cf18-8e09-4739-821b-c5d37bfdcaa3"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85253a02-d239-4f6c-897f-b3c1807baee2" ma:fieldId="{6bbd3faf-a5ab-4e5e-b8a6-a5e099cef439}" ma:sspId="a262b1ce-3ba9-4ed1-b2c4-0afe6189c361" ma:termSetId="3e25b108-95e2-4f34-b0c1-f816337d144c"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a262b1ce-3ba9-4ed1-b2c4-0afe6189c361" ma:termSetId="b078cf18-8e09-4739-821b-c5d37bfdcaa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fbaa881fc4ae443f9fdafbdd527793df xmlns="79b60008-e4c5-4fd6-b7d0-f6bc2440885a">
      <Terms xmlns="http://schemas.microsoft.com/office/infopath/2007/PartnerControls"/>
    </fbaa881fc4ae443f9fdafbdd527793df>
    <mbbd3fafa5ab4e5eb8a6a5e099cef439 xmlns="79b60008-e4c5-4fd6-b7d0-f6bc2440885a">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85253a02-d239-4f6c-897f-b3c1807baee2</TermId>
        </TermInfo>
      </Terms>
    </mbbd3fafa5ab4e5eb8a6a5e099cef439>
    <TaxCatchAll xmlns="79b60008-e4c5-4fd6-b7d0-f6bc2440885a">
      <Value>20</Value>
      <Value>5</Value>
      <Value>4</Value>
      <Value>1</Value>
    </TaxCatchAll>
    <m02c691f3efa402dab5cbaa8c240a9e7 xmlns="79b60008-e4c5-4fd6-b7d0-f6bc2440885a">
      <Terms xmlns="http://schemas.microsoft.com/office/infopath/2007/PartnerControls">
        <TermInfo xmlns="http://schemas.microsoft.com/office/infopath/2007/PartnerControls">
          <TermName xmlns="http://schemas.microsoft.com/office/infopath/2007/PartnerControls">Publications</TermName>
          <TermId xmlns="http://schemas.microsoft.com/office/infopath/2007/PartnerControls">3b62254c-e904-4561-8cae-dcbc9fc57010</TermId>
        </TermInfo>
      </Terms>
    </m02c691f3efa402dab5cbaa8c240a9e7>
    <_vti_ItemDeclaredRecord xmlns="79b60008-e4c5-4fd6-b7d0-f6bc2440885a" xsi:nil="true"/>
    <nb1b8a72855341e18dd75ce464e281f2 xmlns="79b60008-e4c5-4fd6-b7d0-f6bc2440885a">
      <Terms xmlns="http://schemas.microsoft.com/office/infopath/2007/PartnerControls">
        <TermInfo xmlns="http://schemas.microsoft.com/office/infopath/2007/PartnerControls">
          <TermName xmlns="http://schemas.microsoft.com/office/infopath/2007/PartnerControls">2026</TermName>
          <TermId xmlns="http://schemas.microsoft.com/office/infopath/2007/PartnerControls">56777836-4141-41a1-a1ec-87582b60a446</TermId>
        </TermInfo>
      </Terms>
    </nb1b8a72855341e18dd75ce464e281f2>
    <eDocs_FileStatus xmlns="79b60008-e4c5-4fd6-b7d0-f6bc2440885a">Live</eDocs_FileStatus>
    <eDocs_eFileName xmlns="79b60008-e4c5-4fd6-b7d0-f6bc2440885a">ELC003-001-2026</eDocs_eFileName>
    <h1f8bb4843d6459a8b809123185593c7 xmlns="79b60008-e4c5-4fd6-b7d0-f6bc2440885a">
      <Terms xmlns="http://schemas.microsoft.com/office/infopath/2007/PartnerControls">
        <TermInfo xmlns="http://schemas.microsoft.com/office/infopath/2007/PartnerControls">
          <TermName xmlns="http://schemas.microsoft.com/office/infopath/2007/PartnerControls">003</TermName>
          <TermId xmlns="http://schemas.microsoft.com/office/infopath/2007/PartnerControls">46c3e047-f773-42e4-8af2-2e2076a8926f</TermId>
        </TermInfo>
      </Terms>
    </h1f8bb4843d6459a8b809123185593c7>
  </documentManagement>
</p:properties>
</file>

<file path=customXml/itemProps1.xml><?xml version="1.0" encoding="utf-8"?>
<ds:datastoreItem xmlns:ds="http://schemas.openxmlformats.org/officeDocument/2006/customXml" ds:itemID="{E94BFECD-7801-40E0-8B10-B3894FE0EC24}">
  <ds:schemaRefs>
    <ds:schemaRef ds:uri="http://schemas.microsoft.com/sharepoint/v3/contenttype/forms"/>
  </ds:schemaRefs>
</ds:datastoreItem>
</file>

<file path=customXml/itemProps2.xml><?xml version="1.0" encoding="utf-8"?>
<ds:datastoreItem xmlns:ds="http://schemas.openxmlformats.org/officeDocument/2006/customXml" ds:itemID="{BB2CF351-BE3D-452F-AD00-0D9354A8C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b60008-e4c5-4fd6-b7d0-f6bc244088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BE783F-2F9E-4BFD-B922-862BDAE8BC26}">
  <ds:schemaRefs>
    <ds:schemaRef ds:uri="http://schemas.openxmlformats.org/officeDocument/2006/bibliography"/>
  </ds:schemaRefs>
</ds:datastoreItem>
</file>

<file path=customXml/itemProps4.xml><?xml version="1.0" encoding="utf-8"?>
<ds:datastoreItem xmlns:ds="http://schemas.openxmlformats.org/officeDocument/2006/customXml" ds:itemID="{76265775-8394-42DF-866C-53162AD869E8}">
  <ds:schemaRefs>
    <ds:schemaRef ds:uri="http://purl.org/dc/dcmitype/"/>
    <ds:schemaRef ds:uri="http://purl.org/dc/elements/1.1/"/>
    <ds:schemaRef ds:uri="http://schemas.microsoft.com/office/2006/documentManagement/types"/>
    <ds:schemaRef ds:uri="http://schemas.openxmlformats.org/package/2006/metadata/core-properties"/>
    <ds:schemaRef ds:uri="79b60008-e4c5-4fd6-b7d0-f6bc2440885a"/>
    <ds:schemaRef ds:uri="http://purl.org/dc/terms/"/>
    <ds:schemaRef ds:uri="http://schemas.microsoft.com/office/infopath/2007/PartnerControl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48</Pages>
  <Words>7832</Words>
  <Characters>44649</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Summary Report on the Public Consultation on Election Postering</vt:lpstr>
    </vt:vector>
  </TitlesOfParts>
  <Company>BTS Desktop</Company>
  <LinksUpToDate>false</LinksUpToDate>
  <CharactersWithSpaces>52377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Report on the Public Consultation on Election Postering</dc:title>
  <dc:subject/>
  <dc:creator>Denise Boland (ELC)</dc:creator>
  <cp:keywords/>
  <dc:description/>
  <cp:lastModifiedBy>Denise Boland (ELC)</cp:lastModifiedBy>
  <cp:revision>22</cp:revision>
  <cp:lastPrinted>2026-04-21T16:18:00Z</cp:lastPrinted>
  <dcterms:created xsi:type="dcterms:W3CDTF">2026-06-16T08:24:00Z</dcterms:created>
  <dcterms:modified xsi:type="dcterms:W3CDTF">2026-06-19T16:39:00Z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0x0101000BC94875665D404BB1351B53C41FD2C000DFACBCA123AF3F44BD958D76A7924EC2</vt:lpwstr>
  </property>
  <property fmtid="{D5CDD505-2E9C-101B-9397-08002B2CF9AE}" pid="3" name="eDocs_SecurityClassification">
    <vt:lpwstr>5;#Unclassified|85253a02-d239-4f6c-897f-b3c1807baee2</vt:lpwstr>
  </property>
  <property fmtid="{D5CDD505-2E9C-101B-9397-08002B2CF9AE}" pid="4" name="eDocs_DocumentTopics">
    <vt:lpwstr/>
  </property>
  <property fmtid="{D5CDD505-2E9C-101B-9397-08002B2CF9AE}" pid="5" name="ge25f6a3ef6f42d4865685f2a74bf8c7">
    <vt:lpwstr/>
  </property>
  <property fmtid="{D5CDD505-2E9C-101B-9397-08002B2CF9AE}" pid="6" name="eDocs_RetentionPeriodTerm">
    <vt:lpwstr/>
  </property>
  <property fmtid="{D5CDD505-2E9C-101B-9397-08002B2CF9AE}" pid="7" name="eDocs_FileTopics">
    <vt:lpwstr>4;#Publications|3b62254c-e904-4561-8cae-dcbc9fc57010</vt:lpwstr>
  </property>
  <property fmtid="{D5CDD505-2E9C-101B-9397-08002B2CF9AE}" pid="8" name="eDocs_Series">
    <vt:lpwstr>1;#003|46c3e047-f773-42e4-8af2-2e2076a8926f</vt:lpwstr>
  </property>
  <property fmtid="{D5CDD505-2E9C-101B-9397-08002B2CF9AE}" pid="9" name="eDocs_Year">
    <vt:lpwstr>20;#2026|56777836-4141-41a1-a1ec-87582b60a446</vt:lpwstr>
  </property>
</Properties>
</file>